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F63" w:rsidRPr="001F012F" w:rsidRDefault="00720F63" w:rsidP="00720F63">
      <w:pPr>
        <w:spacing w:after="0"/>
        <w:rPr>
          <w:sz w:val="20"/>
          <w:szCs w:val="20"/>
          <w:lang w:val="el-GR" w:eastAsia="ar-SA"/>
        </w:rPr>
      </w:pPr>
      <w:r w:rsidRPr="001F012F">
        <w:rPr>
          <w:sz w:val="20"/>
          <w:szCs w:val="20"/>
          <w:lang w:val="el-GR"/>
        </w:rPr>
        <w:t xml:space="preserve">         ΠΡΟΣ:</w:t>
      </w:r>
      <w:r w:rsidRPr="001F012F">
        <w:rPr>
          <w:sz w:val="20"/>
          <w:szCs w:val="20"/>
          <w:lang w:val="el-GR"/>
        </w:rPr>
        <w:tab/>
      </w:r>
    </w:p>
    <w:tbl>
      <w:tblPr>
        <w:tblW w:w="10138" w:type="dxa"/>
        <w:tblLook w:val="04A0" w:firstRow="1" w:lastRow="0" w:firstColumn="1" w:lastColumn="0" w:noHBand="0" w:noVBand="1"/>
      </w:tblPr>
      <w:tblGrid>
        <w:gridCol w:w="10138"/>
      </w:tblGrid>
      <w:tr w:rsidR="00720F63" w:rsidRPr="001F012F" w:rsidTr="00B830E4">
        <w:tc>
          <w:tcPr>
            <w:tcW w:w="5476" w:type="dxa"/>
            <w:hideMark/>
          </w:tcPr>
          <w:p w:rsidR="00720F63" w:rsidRPr="001F012F" w:rsidRDefault="00720F63" w:rsidP="00B830E4">
            <w:pPr>
              <w:tabs>
                <w:tab w:val="left" w:pos="5040"/>
              </w:tabs>
              <w:suppressAutoHyphens w:val="0"/>
              <w:spacing w:after="0"/>
              <w:ind w:left="284" w:right="26"/>
              <w:jc w:val="left"/>
              <w:rPr>
                <w:sz w:val="20"/>
                <w:szCs w:val="20"/>
                <w:lang w:val="el-GR" w:eastAsia="el-GR"/>
              </w:rPr>
            </w:pPr>
            <w:r w:rsidRPr="001F012F">
              <w:rPr>
                <w:sz w:val="20"/>
                <w:szCs w:val="20"/>
                <w:lang w:val="el-GR" w:eastAsia="el-GR"/>
              </w:rPr>
              <w:t xml:space="preserve"> ΔΗΜΟ ΕΛΕΥΣΙΝΑΣ </w:t>
            </w:r>
          </w:p>
        </w:tc>
      </w:tr>
      <w:tr w:rsidR="00720F63" w:rsidRPr="001F012F" w:rsidTr="00B830E4">
        <w:tc>
          <w:tcPr>
            <w:tcW w:w="5476" w:type="dxa"/>
            <w:hideMark/>
          </w:tcPr>
          <w:p w:rsidR="00720F63" w:rsidRPr="001F012F" w:rsidRDefault="00720F63" w:rsidP="00B830E4">
            <w:pPr>
              <w:tabs>
                <w:tab w:val="left" w:pos="5040"/>
              </w:tabs>
              <w:suppressAutoHyphens w:val="0"/>
              <w:spacing w:after="0"/>
              <w:ind w:left="284" w:right="26"/>
              <w:jc w:val="left"/>
              <w:rPr>
                <w:sz w:val="20"/>
                <w:szCs w:val="20"/>
                <w:lang w:val="el-GR" w:eastAsia="el-GR"/>
              </w:rPr>
            </w:pPr>
            <w:r w:rsidRPr="001F012F">
              <w:rPr>
                <w:sz w:val="20"/>
                <w:szCs w:val="20"/>
                <w:lang w:val="el-GR" w:eastAsia="el-GR"/>
              </w:rPr>
              <w:t xml:space="preserve"> ΔΕΥΘΥΝΣΗ ΟΙΚΟΝΟΜΙΚΩΝ ΥΠΗΡΕΣΙΩΝ</w:t>
            </w:r>
          </w:p>
          <w:p w:rsidR="00720F63" w:rsidRPr="001F012F" w:rsidRDefault="00720F63" w:rsidP="00B830E4">
            <w:pPr>
              <w:tabs>
                <w:tab w:val="left" w:pos="5040"/>
              </w:tabs>
              <w:suppressAutoHyphens w:val="0"/>
              <w:spacing w:after="0"/>
              <w:ind w:left="284" w:right="26"/>
              <w:jc w:val="left"/>
              <w:rPr>
                <w:sz w:val="20"/>
                <w:szCs w:val="20"/>
                <w:lang w:val="el-GR" w:eastAsia="el-GR"/>
              </w:rPr>
            </w:pPr>
            <w:r w:rsidRPr="00720F63">
              <w:rPr>
                <w:sz w:val="20"/>
                <w:szCs w:val="20"/>
                <w:lang w:val="el-GR" w:eastAsia="el-GR"/>
              </w:rPr>
              <w:t>ΤΜΗΜΑ ΔΗΜΟΠΡΑΣΙΩΝ</w:t>
            </w:r>
          </w:p>
        </w:tc>
      </w:tr>
    </w:tbl>
    <w:p w:rsidR="00720F63" w:rsidRPr="001F012F" w:rsidRDefault="00720F63" w:rsidP="00720F63">
      <w:pPr>
        <w:spacing w:after="0"/>
        <w:rPr>
          <w:sz w:val="20"/>
          <w:szCs w:val="20"/>
          <w:lang w:val="el-GR" w:eastAsia="ar-SA"/>
        </w:rPr>
      </w:pPr>
      <w:r w:rsidRPr="001F012F">
        <w:rPr>
          <w:sz w:val="20"/>
          <w:szCs w:val="20"/>
          <w:lang w:val="el-GR"/>
        </w:rPr>
        <w:t xml:space="preserve"> </w:t>
      </w:r>
    </w:p>
    <w:p w:rsidR="00720F63" w:rsidRPr="001F012F" w:rsidRDefault="00720F63" w:rsidP="00720F63">
      <w:pPr>
        <w:jc w:val="center"/>
        <w:rPr>
          <w:b/>
          <w:sz w:val="20"/>
          <w:szCs w:val="20"/>
          <w:lang w:val="el-GR"/>
        </w:rPr>
      </w:pPr>
      <w:r w:rsidRPr="001F012F">
        <w:rPr>
          <w:b/>
          <w:sz w:val="20"/>
          <w:szCs w:val="20"/>
          <w:lang w:val="el-GR"/>
        </w:rPr>
        <w:t>ΕΝΤΥΠΟ ΟΙΚΟΝΟΜΙΚΗΣ ΠΡΟΣΦΟΡΑΣ</w:t>
      </w:r>
    </w:p>
    <w:p w:rsidR="00720F63" w:rsidRPr="001F012F" w:rsidRDefault="00720F63" w:rsidP="00720F63">
      <w:pPr>
        <w:rPr>
          <w:b/>
          <w:sz w:val="20"/>
          <w:szCs w:val="20"/>
          <w:lang w:val="el-GR"/>
        </w:rPr>
      </w:pPr>
      <w:r w:rsidRPr="001F012F">
        <w:rPr>
          <w:b/>
          <w:sz w:val="20"/>
          <w:szCs w:val="20"/>
          <w:lang w:val="el-GR"/>
        </w:rPr>
        <w:t>ΕΤΑΙΡΙΚΗ ΕΠΩΝΥΜΙΑ ………………………………….</w:t>
      </w:r>
    </w:p>
    <w:p w:rsidR="00720F63" w:rsidRPr="001F012F" w:rsidRDefault="00720F63" w:rsidP="00720F63">
      <w:pPr>
        <w:rPr>
          <w:b/>
          <w:sz w:val="20"/>
          <w:szCs w:val="20"/>
          <w:lang w:val="el-GR"/>
        </w:rPr>
      </w:pPr>
      <w:r w:rsidRPr="001F012F">
        <w:rPr>
          <w:b/>
          <w:sz w:val="20"/>
          <w:szCs w:val="20"/>
          <w:lang w:val="el-GR"/>
        </w:rPr>
        <w:t>ΝΟΜΙΜΟΣ ΕΚΠΡΟΣΩΠΟΣ…………………………….</w:t>
      </w:r>
    </w:p>
    <w:p w:rsidR="00720F63" w:rsidRPr="001F012F" w:rsidRDefault="00720F63" w:rsidP="00720F63">
      <w:pPr>
        <w:rPr>
          <w:b/>
          <w:sz w:val="20"/>
          <w:szCs w:val="20"/>
          <w:lang w:val="el-GR"/>
        </w:rPr>
      </w:pPr>
      <w:r w:rsidRPr="001F012F">
        <w:rPr>
          <w:b/>
          <w:sz w:val="20"/>
          <w:szCs w:val="20"/>
          <w:lang w:val="el-GR"/>
        </w:rPr>
        <w:t>ΔΙΕΥΘΥΝΣΗ ……………………………….</w:t>
      </w:r>
    </w:p>
    <w:p w:rsidR="00720F63" w:rsidRPr="001F012F" w:rsidRDefault="00720F63" w:rsidP="00720F63">
      <w:pPr>
        <w:rPr>
          <w:b/>
          <w:sz w:val="20"/>
          <w:szCs w:val="20"/>
          <w:lang w:val="el-GR"/>
        </w:rPr>
      </w:pPr>
      <w:r w:rsidRPr="001F012F">
        <w:rPr>
          <w:b/>
          <w:sz w:val="20"/>
          <w:szCs w:val="20"/>
          <w:lang w:val="el-GR"/>
        </w:rPr>
        <w:t>Α.Φ.Μ. – Δ.Ο.Υ…………………………</w:t>
      </w:r>
    </w:p>
    <w:p w:rsidR="00720F63" w:rsidRPr="001F012F" w:rsidRDefault="00720F63" w:rsidP="00720F63">
      <w:pPr>
        <w:rPr>
          <w:b/>
          <w:sz w:val="20"/>
          <w:szCs w:val="20"/>
          <w:lang w:val="el-GR"/>
        </w:rPr>
      </w:pPr>
      <w:r w:rsidRPr="001F012F">
        <w:rPr>
          <w:b/>
          <w:sz w:val="20"/>
          <w:szCs w:val="20"/>
          <w:lang w:val="el-GR"/>
        </w:rPr>
        <w:t>ΤΗΛΕΦΩΝΟ/EMAIL …………………</w:t>
      </w:r>
    </w:p>
    <w:p w:rsidR="00720F63" w:rsidRPr="001F012F" w:rsidRDefault="00720F63" w:rsidP="00720F63">
      <w:pPr>
        <w:rPr>
          <w:b/>
          <w:sz w:val="20"/>
          <w:szCs w:val="20"/>
          <w:lang w:val="el-GR"/>
        </w:rPr>
      </w:pPr>
      <w:r w:rsidRPr="001F012F">
        <w:rPr>
          <w:b/>
          <w:sz w:val="20"/>
          <w:szCs w:val="20"/>
          <w:lang w:val="el-GR"/>
        </w:rPr>
        <w:t xml:space="preserve">Έχοντας λάβει γνώση της Διακήρυξης του διαγωνισμού, που αναγράφεται στην επικεφαλίδα και των λοιπών στοιχείων του, καθώς και των συνθηκών εκτέλεσης της παροχής υπηρεσίας αυτής, υποβάλλουμε την παρούσα προσφορά και δηλώνουμε ότι αποδεχόμαστε πλήρως και χωρίς επιφύλαξη τους όρους της διακήρυξης και αναλαμβάνουμε την εκτέλεση της υπηρεσίας, με την ακόλουθη τιμή </w:t>
      </w:r>
    </w:p>
    <w:p w:rsidR="00720F63" w:rsidRPr="001F012F" w:rsidRDefault="00720F63" w:rsidP="00720F63">
      <w:pPr>
        <w:rPr>
          <w:b/>
          <w:sz w:val="20"/>
          <w:szCs w:val="20"/>
          <w:lang w:val="el-GR" w:eastAsia="ar-SA"/>
        </w:rPr>
      </w:pPr>
      <w:r w:rsidRPr="001F012F">
        <w:rPr>
          <w:b/>
          <w:sz w:val="20"/>
          <w:szCs w:val="20"/>
          <w:lang w:val="el-GR"/>
        </w:rPr>
        <w:t>(€):</w:t>
      </w:r>
    </w:p>
    <w:p w:rsidR="00720F63" w:rsidRPr="001F012F" w:rsidRDefault="00720F63" w:rsidP="00720F63">
      <w:pPr>
        <w:suppressAutoHyphens w:val="0"/>
        <w:spacing w:after="0"/>
        <w:jc w:val="center"/>
        <w:rPr>
          <w:rFonts w:eastAsia="Calibri"/>
          <w:b/>
          <w:bCs/>
          <w:sz w:val="20"/>
          <w:szCs w:val="20"/>
          <w:lang w:val="el-GR" w:eastAsia="el-GR"/>
        </w:rPr>
      </w:pPr>
      <w:r w:rsidRPr="001F012F">
        <w:rPr>
          <w:rFonts w:eastAsia="Calibri"/>
          <w:b/>
          <w:bCs/>
          <w:sz w:val="20"/>
          <w:szCs w:val="20"/>
          <w:lang w:val="el-GR" w:eastAsia="el-GR"/>
        </w:rPr>
        <w:t>Περιγραφή των  εργασιών – ενδεικτικός προϋπολογισμός</w:t>
      </w:r>
    </w:p>
    <w:p w:rsidR="00720F63" w:rsidRPr="005A44F7" w:rsidRDefault="00720F63" w:rsidP="00720F63">
      <w:pPr>
        <w:suppressAutoHyphens w:val="0"/>
        <w:spacing w:after="0"/>
        <w:jc w:val="center"/>
        <w:rPr>
          <w:rFonts w:ascii="Calibri Light" w:eastAsia="Calibri" w:hAnsi="Calibri Light" w:cs="Calibri Light"/>
          <w:b/>
          <w:bCs/>
          <w:szCs w:val="22"/>
          <w:lang w:val="el-GR" w:eastAsia="el-GR"/>
        </w:rPr>
      </w:pPr>
    </w:p>
    <w:tbl>
      <w:tblPr>
        <w:tblW w:w="10490"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2"/>
        <w:gridCol w:w="1276"/>
        <w:gridCol w:w="1559"/>
        <w:gridCol w:w="1134"/>
        <w:gridCol w:w="1417"/>
        <w:gridCol w:w="1134"/>
        <w:gridCol w:w="2268"/>
      </w:tblGrid>
      <w:tr w:rsidR="008454BE" w:rsidRPr="005A44F7" w:rsidTr="008454BE">
        <w:trPr>
          <w:trHeight w:val="1223"/>
        </w:trPr>
        <w:tc>
          <w:tcPr>
            <w:tcW w:w="1702" w:type="dxa"/>
          </w:tcPr>
          <w:p w:rsidR="00720F63" w:rsidRPr="00446B51" w:rsidRDefault="00720F63" w:rsidP="00B830E4">
            <w:pPr>
              <w:suppressAutoHyphens w:val="0"/>
              <w:spacing w:after="0"/>
              <w:jc w:val="center"/>
              <w:rPr>
                <w:rFonts w:ascii="Calibri Light" w:eastAsia="Calibri" w:hAnsi="Calibri Light" w:cs="Calibri Light"/>
                <w:b/>
                <w:sz w:val="18"/>
                <w:szCs w:val="18"/>
                <w:lang w:val="el-GR" w:eastAsia="el-GR"/>
              </w:rPr>
            </w:pPr>
          </w:p>
          <w:p w:rsidR="00720F63" w:rsidRPr="00446B51" w:rsidRDefault="00720F63" w:rsidP="00B830E4">
            <w:pPr>
              <w:suppressAutoHyphens w:val="0"/>
              <w:spacing w:after="0"/>
              <w:jc w:val="center"/>
              <w:rPr>
                <w:rFonts w:ascii="Calibri Light" w:eastAsia="Calibri" w:hAnsi="Calibri Light" w:cs="Calibri Light"/>
                <w:b/>
                <w:sz w:val="18"/>
                <w:szCs w:val="18"/>
                <w:lang w:val="el-GR" w:eastAsia="el-GR"/>
              </w:rPr>
            </w:pPr>
            <w:r w:rsidRPr="00446B51">
              <w:rPr>
                <w:rFonts w:ascii="Calibri Light" w:eastAsia="Calibri" w:hAnsi="Calibri Light" w:cs="Calibri Light"/>
                <w:b/>
                <w:sz w:val="18"/>
                <w:szCs w:val="18"/>
                <w:lang w:val="el-GR" w:eastAsia="el-GR"/>
              </w:rPr>
              <w:t>Είδος εργασίας</w:t>
            </w:r>
          </w:p>
        </w:tc>
        <w:tc>
          <w:tcPr>
            <w:tcW w:w="1276" w:type="dxa"/>
          </w:tcPr>
          <w:p w:rsidR="00720F63" w:rsidRPr="00446B51" w:rsidRDefault="00720F63" w:rsidP="00B830E4">
            <w:pPr>
              <w:suppressAutoHyphens w:val="0"/>
              <w:spacing w:after="0"/>
              <w:jc w:val="center"/>
              <w:rPr>
                <w:rFonts w:ascii="Calibri Light" w:eastAsia="Calibri" w:hAnsi="Calibri Light" w:cs="Calibri Light"/>
                <w:b/>
                <w:sz w:val="18"/>
                <w:szCs w:val="18"/>
                <w:lang w:val="el-GR" w:eastAsia="el-GR"/>
              </w:rPr>
            </w:pPr>
            <w:r w:rsidRPr="00446B51">
              <w:rPr>
                <w:rFonts w:ascii="Calibri Light" w:eastAsia="Calibri" w:hAnsi="Calibri Light" w:cs="Calibri Light"/>
                <w:b/>
                <w:sz w:val="18"/>
                <w:szCs w:val="18"/>
                <w:lang w:val="el-GR" w:eastAsia="el-GR"/>
              </w:rPr>
              <w:t>Εκτιμώμενη</w:t>
            </w:r>
          </w:p>
          <w:p w:rsidR="00720F63" w:rsidRPr="00446B51" w:rsidRDefault="00720F63" w:rsidP="00B830E4">
            <w:pPr>
              <w:suppressAutoHyphens w:val="0"/>
              <w:spacing w:after="0"/>
              <w:jc w:val="center"/>
              <w:rPr>
                <w:rFonts w:ascii="Calibri Light" w:eastAsia="Calibri" w:hAnsi="Calibri Light" w:cs="Calibri Light"/>
                <w:b/>
                <w:sz w:val="18"/>
                <w:szCs w:val="18"/>
                <w:lang w:val="el-GR" w:eastAsia="el-GR"/>
              </w:rPr>
            </w:pPr>
            <w:r w:rsidRPr="00446B51">
              <w:rPr>
                <w:rFonts w:ascii="Calibri Light" w:eastAsia="Calibri" w:hAnsi="Calibri Light" w:cs="Calibri Light"/>
                <w:b/>
                <w:sz w:val="18"/>
                <w:szCs w:val="18"/>
                <w:lang w:val="el-GR" w:eastAsia="el-GR"/>
              </w:rPr>
              <w:t>ποσότητα ζώων και ημερών  ανά ημερολογιακό έτος</w:t>
            </w:r>
          </w:p>
        </w:tc>
        <w:tc>
          <w:tcPr>
            <w:tcW w:w="1559" w:type="dxa"/>
          </w:tcPr>
          <w:p w:rsidR="00720F63" w:rsidRPr="00446B51" w:rsidRDefault="00720F63" w:rsidP="00B830E4">
            <w:pPr>
              <w:suppressAutoHyphens w:val="0"/>
              <w:spacing w:after="0"/>
              <w:jc w:val="center"/>
              <w:rPr>
                <w:rFonts w:ascii="Calibri Light" w:eastAsia="Calibri" w:hAnsi="Calibri Light" w:cs="Calibri Light"/>
                <w:b/>
                <w:sz w:val="18"/>
                <w:szCs w:val="18"/>
                <w:lang w:val="el-GR" w:eastAsia="el-GR"/>
              </w:rPr>
            </w:pPr>
            <w:r w:rsidRPr="00446B51">
              <w:rPr>
                <w:rFonts w:ascii="Calibri Light" w:eastAsia="Calibri" w:hAnsi="Calibri Light" w:cs="Calibri Light"/>
                <w:b/>
                <w:sz w:val="18"/>
                <w:szCs w:val="18"/>
                <w:lang w:val="el-GR" w:eastAsia="el-GR"/>
              </w:rPr>
              <w:t>Ενδεικτική  τιμή μονάδας με βάση τη μελέτη</w:t>
            </w:r>
          </w:p>
          <w:p w:rsidR="00720F63" w:rsidRPr="00446B51" w:rsidRDefault="00720F63" w:rsidP="00B830E4">
            <w:pPr>
              <w:suppressAutoHyphens w:val="0"/>
              <w:spacing w:after="0"/>
              <w:jc w:val="center"/>
              <w:rPr>
                <w:rFonts w:ascii="Calibri Light" w:eastAsia="Calibri" w:hAnsi="Calibri Light" w:cs="Calibri Light"/>
                <w:b/>
                <w:sz w:val="18"/>
                <w:szCs w:val="18"/>
                <w:lang w:val="el-GR" w:eastAsia="el-GR"/>
              </w:rPr>
            </w:pPr>
            <w:r w:rsidRPr="00446B51">
              <w:rPr>
                <w:rFonts w:ascii="Calibri Light" w:eastAsia="Calibri" w:hAnsi="Calibri Light" w:cs="Calibri Light"/>
                <w:b/>
                <w:sz w:val="18"/>
                <w:szCs w:val="18"/>
                <w:lang w:val="el-GR" w:eastAsia="el-GR"/>
              </w:rPr>
              <w:t>(€)</w:t>
            </w:r>
          </w:p>
        </w:tc>
        <w:tc>
          <w:tcPr>
            <w:tcW w:w="1134" w:type="dxa"/>
          </w:tcPr>
          <w:p w:rsidR="00720F63" w:rsidRPr="00446B51" w:rsidRDefault="00720F63" w:rsidP="00B830E4">
            <w:pPr>
              <w:suppressAutoHyphens w:val="0"/>
              <w:spacing w:after="0"/>
              <w:jc w:val="center"/>
              <w:rPr>
                <w:rFonts w:ascii="Calibri Light" w:eastAsia="Calibri" w:hAnsi="Calibri Light" w:cs="Calibri Light"/>
                <w:b/>
                <w:sz w:val="18"/>
                <w:szCs w:val="18"/>
                <w:lang w:val="el-GR" w:eastAsia="el-GR"/>
              </w:rPr>
            </w:pPr>
            <w:r w:rsidRPr="00446B51">
              <w:rPr>
                <w:rFonts w:ascii="Calibri Light" w:eastAsia="Calibri" w:hAnsi="Calibri Light" w:cs="Calibri Light"/>
                <w:b/>
                <w:sz w:val="18"/>
                <w:szCs w:val="18"/>
                <w:lang w:val="el-GR" w:eastAsia="el-GR"/>
              </w:rPr>
              <w:t>Προσφερόμενη τιμή μονάδας</w:t>
            </w:r>
          </w:p>
        </w:tc>
        <w:tc>
          <w:tcPr>
            <w:tcW w:w="1417" w:type="dxa"/>
          </w:tcPr>
          <w:p w:rsidR="00720F63" w:rsidRPr="00446B51" w:rsidRDefault="00720F63" w:rsidP="00B830E4">
            <w:pPr>
              <w:suppressAutoHyphens w:val="0"/>
              <w:spacing w:after="0"/>
              <w:jc w:val="center"/>
              <w:rPr>
                <w:rFonts w:ascii="Calibri Light" w:eastAsia="Calibri" w:hAnsi="Calibri Light" w:cs="Calibri Light"/>
                <w:b/>
                <w:sz w:val="18"/>
                <w:szCs w:val="18"/>
                <w:lang w:val="el-GR" w:eastAsia="el-GR"/>
              </w:rPr>
            </w:pPr>
            <w:r w:rsidRPr="00446B51">
              <w:rPr>
                <w:rFonts w:ascii="Calibri Light" w:eastAsia="Calibri" w:hAnsi="Calibri Light" w:cs="Calibri Light"/>
                <w:b/>
                <w:sz w:val="18"/>
                <w:szCs w:val="18"/>
                <w:lang w:val="el-GR" w:eastAsia="el-GR"/>
              </w:rPr>
              <w:t>Ενδεικτική δαπάνη  (ανά ημερολογιακό έτος) χωρίς Φ</w:t>
            </w:r>
            <w:r>
              <w:rPr>
                <w:rFonts w:ascii="Calibri Light" w:eastAsia="Calibri" w:hAnsi="Calibri Light" w:cs="Calibri Light"/>
                <w:b/>
                <w:sz w:val="18"/>
                <w:szCs w:val="18"/>
                <w:lang w:val="el-GR" w:eastAsia="el-GR"/>
              </w:rPr>
              <w:t>.</w:t>
            </w:r>
            <w:r w:rsidRPr="00446B51">
              <w:rPr>
                <w:rFonts w:ascii="Calibri Light" w:eastAsia="Calibri" w:hAnsi="Calibri Light" w:cs="Calibri Light"/>
                <w:b/>
                <w:sz w:val="18"/>
                <w:szCs w:val="18"/>
                <w:lang w:val="el-GR" w:eastAsia="el-GR"/>
              </w:rPr>
              <w:t>Π</w:t>
            </w:r>
            <w:r>
              <w:rPr>
                <w:rFonts w:ascii="Calibri Light" w:eastAsia="Calibri" w:hAnsi="Calibri Light" w:cs="Calibri Light"/>
                <w:b/>
                <w:sz w:val="18"/>
                <w:szCs w:val="18"/>
                <w:lang w:val="el-GR" w:eastAsia="el-GR"/>
              </w:rPr>
              <w:t>.</w:t>
            </w:r>
            <w:r w:rsidRPr="00446B51">
              <w:rPr>
                <w:rFonts w:ascii="Calibri Light" w:eastAsia="Calibri" w:hAnsi="Calibri Light" w:cs="Calibri Light"/>
                <w:b/>
                <w:sz w:val="18"/>
                <w:szCs w:val="18"/>
                <w:lang w:val="el-GR" w:eastAsia="el-GR"/>
              </w:rPr>
              <w:t>Α</w:t>
            </w:r>
            <w:r>
              <w:rPr>
                <w:rFonts w:ascii="Calibri Light" w:eastAsia="Calibri" w:hAnsi="Calibri Light" w:cs="Calibri Light"/>
                <w:b/>
                <w:sz w:val="18"/>
                <w:szCs w:val="18"/>
                <w:lang w:val="el-GR" w:eastAsia="el-GR"/>
              </w:rPr>
              <w:t>.</w:t>
            </w:r>
          </w:p>
          <w:p w:rsidR="00720F63" w:rsidRPr="00446B51" w:rsidRDefault="00720F63" w:rsidP="00B830E4">
            <w:pPr>
              <w:suppressAutoHyphens w:val="0"/>
              <w:spacing w:after="0"/>
              <w:jc w:val="center"/>
              <w:rPr>
                <w:rFonts w:ascii="Calibri Light" w:eastAsia="Calibri" w:hAnsi="Calibri Light" w:cs="Calibri Light"/>
                <w:b/>
                <w:sz w:val="18"/>
                <w:szCs w:val="18"/>
                <w:lang w:val="el-GR" w:eastAsia="el-GR"/>
              </w:rPr>
            </w:pPr>
            <w:r w:rsidRPr="00446B51">
              <w:rPr>
                <w:rFonts w:ascii="Calibri Light" w:eastAsia="Calibri" w:hAnsi="Calibri Light" w:cs="Calibri Light"/>
                <w:b/>
                <w:sz w:val="18"/>
                <w:szCs w:val="18"/>
                <w:lang w:val="el-GR" w:eastAsia="el-GR"/>
              </w:rPr>
              <w:t>(€)</w:t>
            </w:r>
          </w:p>
        </w:tc>
        <w:tc>
          <w:tcPr>
            <w:tcW w:w="1134" w:type="dxa"/>
          </w:tcPr>
          <w:p w:rsidR="00720F63" w:rsidRPr="00446B51" w:rsidRDefault="00720F63" w:rsidP="00B830E4">
            <w:pPr>
              <w:suppressAutoHyphens w:val="0"/>
              <w:spacing w:after="0"/>
              <w:jc w:val="center"/>
              <w:rPr>
                <w:rFonts w:ascii="Calibri Light" w:eastAsia="Calibri" w:hAnsi="Calibri Light" w:cs="Calibri Light"/>
                <w:b/>
                <w:sz w:val="18"/>
                <w:szCs w:val="18"/>
                <w:lang w:val="el-GR" w:eastAsia="el-GR"/>
              </w:rPr>
            </w:pPr>
          </w:p>
          <w:p w:rsidR="00720F63" w:rsidRPr="00446B51" w:rsidRDefault="00720F63" w:rsidP="00B830E4">
            <w:pPr>
              <w:suppressAutoHyphens w:val="0"/>
              <w:spacing w:after="0"/>
              <w:jc w:val="center"/>
              <w:rPr>
                <w:rFonts w:ascii="Calibri Light" w:eastAsia="Calibri" w:hAnsi="Calibri Light" w:cs="Calibri Light"/>
                <w:b/>
                <w:sz w:val="18"/>
                <w:szCs w:val="18"/>
                <w:lang w:val="el-GR" w:eastAsia="el-GR"/>
              </w:rPr>
            </w:pPr>
          </w:p>
          <w:p w:rsidR="00720F63" w:rsidRPr="00446B51" w:rsidRDefault="00720F63" w:rsidP="00B830E4">
            <w:pPr>
              <w:suppressAutoHyphens w:val="0"/>
              <w:spacing w:after="0"/>
              <w:jc w:val="center"/>
              <w:rPr>
                <w:rFonts w:ascii="Calibri Light" w:eastAsia="Calibri" w:hAnsi="Calibri Light" w:cs="Calibri Light"/>
                <w:b/>
                <w:sz w:val="18"/>
                <w:szCs w:val="18"/>
                <w:lang w:val="el-GR" w:eastAsia="el-GR"/>
              </w:rPr>
            </w:pPr>
            <w:r w:rsidRPr="00446B51">
              <w:rPr>
                <w:rFonts w:ascii="Calibri Light" w:eastAsia="Calibri" w:hAnsi="Calibri Light" w:cs="Calibri Light"/>
                <w:b/>
                <w:sz w:val="18"/>
                <w:szCs w:val="18"/>
                <w:lang w:val="el-GR" w:eastAsia="el-GR"/>
              </w:rPr>
              <w:t>Φ.Π.Α. (24%)</w:t>
            </w:r>
          </w:p>
          <w:p w:rsidR="00720F63" w:rsidRPr="00446B51" w:rsidRDefault="00720F63" w:rsidP="00B830E4">
            <w:pPr>
              <w:suppressAutoHyphens w:val="0"/>
              <w:spacing w:after="0"/>
              <w:jc w:val="center"/>
              <w:rPr>
                <w:rFonts w:ascii="Calibri Light" w:eastAsia="Calibri" w:hAnsi="Calibri Light" w:cs="Calibri Light"/>
                <w:b/>
                <w:sz w:val="18"/>
                <w:szCs w:val="18"/>
                <w:lang w:val="el-GR" w:eastAsia="el-GR"/>
              </w:rPr>
            </w:pPr>
          </w:p>
          <w:p w:rsidR="00720F63" w:rsidRPr="00446B51" w:rsidRDefault="00720F63" w:rsidP="00B830E4">
            <w:pPr>
              <w:suppressAutoHyphens w:val="0"/>
              <w:spacing w:after="0"/>
              <w:jc w:val="center"/>
              <w:rPr>
                <w:rFonts w:ascii="Calibri Light" w:eastAsia="Calibri" w:hAnsi="Calibri Light" w:cs="Calibri Light"/>
                <w:b/>
                <w:sz w:val="18"/>
                <w:szCs w:val="18"/>
                <w:lang w:val="el-GR" w:eastAsia="el-GR"/>
              </w:rPr>
            </w:pPr>
            <w:r w:rsidRPr="00446B51">
              <w:rPr>
                <w:rFonts w:ascii="Calibri Light" w:eastAsia="Calibri" w:hAnsi="Calibri Light" w:cs="Calibri Light"/>
                <w:b/>
                <w:sz w:val="18"/>
                <w:szCs w:val="18"/>
                <w:lang w:val="el-GR" w:eastAsia="el-GR"/>
              </w:rPr>
              <w:t>(€)</w:t>
            </w:r>
          </w:p>
        </w:tc>
        <w:tc>
          <w:tcPr>
            <w:tcW w:w="2268" w:type="dxa"/>
          </w:tcPr>
          <w:p w:rsidR="00720F63" w:rsidRPr="00446B51" w:rsidRDefault="00720F63" w:rsidP="00B830E4">
            <w:pPr>
              <w:suppressAutoHyphens w:val="0"/>
              <w:spacing w:after="0"/>
              <w:jc w:val="center"/>
              <w:rPr>
                <w:rFonts w:ascii="Calibri Light" w:eastAsia="Calibri" w:hAnsi="Calibri Light" w:cs="Calibri Light"/>
                <w:b/>
                <w:sz w:val="18"/>
                <w:szCs w:val="18"/>
                <w:lang w:val="el-GR" w:eastAsia="el-GR"/>
              </w:rPr>
            </w:pPr>
            <w:r w:rsidRPr="00446B51">
              <w:rPr>
                <w:rFonts w:ascii="Calibri Light" w:eastAsia="Calibri" w:hAnsi="Calibri Light" w:cs="Calibri Light"/>
                <w:b/>
                <w:sz w:val="18"/>
                <w:szCs w:val="18"/>
                <w:lang w:val="el-GR" w:eastAsia="el-GR"/>
              </w:rPr>
              <w:t>Συνολική ενδεικτική  δαπάνη  ανά ημερολογιακό έτος</w:t>
            </w:r>
          </w:p>
          <w:p w:rsidR="00720F63" w:rsidRPr="00446B51" w:rsidRDefault="00720F63" w:rsidP="00B830E4">
            <w:pPr>
              <w:suppressAutoHyphens w:val="0"/>
              <w:spacing w:after="0"/>
              <w:jc w:val="center"/>
              <w:rPr>
                <w:rFonts w:ascii="Calibri Light" w:eastAsia="Calibri" w:hAnsi="Calibri Light" w:cs="Calibri Light"/>
                <w:b/>
                <w:sz w:val="18"/>
                <w:szCs w:val="18"/>
                <w:lang w:val="el-GR" w:eastAsia="el-GR"/>
              </w:rPr>
            </w:pPr>
            <w:r w:rsidRPr="00446B51">
              <w:rPr>
                <w:rFonts w:ascii="Calibri Light" w:eastAsia="Calibri" w:hAnsi="Calibri Light" w:cs="Calibri Light"/>
                <w:b/>
                <w:sz w:val="18"/>
                <w:szCs w:val="18"/>
                <w:lang w:val="el-GR" w:eastAsia="el-GR"/>
              </w:rPr>
              <w:t>(€)</w:t>
            </w:r>
          </w:p>
        </w:tc>
      </w:tr>
      <w:tr w:rsidR="008454BE" w:rsidRPr="005A44F7" w:rsidTr="008454BE">
        <w:trPr>
          <w:trHeight w:val="1728"/>
        </w:trPr>
        <w:tc>
          <w:tcPr>
            <w:tcW w:w="1702" w:type="dxa"/>
          </w:tcPr>
          <w:p w:rsidR="00720F63" w:rsidRPr="00446B51" w:rsidRDefault="00720F63" w:rsidP="00B830E4">
            <w:pPr>
              <w:suppressAutoHyphens w:val="0"/>
              <w:spacing w:after="0"/>
              <w:jc w:val="left"/>
              <w:rPr>
                <w:rFonts w:ascii="Calibri Light" w:eastAsia="Calibri" w:hAnsi="Calibri Light" w:cs="Calibri Light"/>
                <w:sz w:val="18"/>
                <w:szCs w:val="18"/>
                <w:lang w:val="el-GR" w:eastAsia="el-GR"/>
              </w:rPr>
            </w:pPr>
            <w:r w:rsidRPr="00446B51">
              <w:rPr>
                <w:rFonts w:ascii="Calibri Light" w:eastAsia="Calibri" w:hAnsi="Calibri Light" w:cs="Calibri Light"/>
                <w:sz w:val="18"/>
                <w:szCs w:val="18"/>
                <w:lang w:val="el-GR" w:eastAsia="el-GR"/>
              </w:rPr>
              <w:t xml:space="preserve">Κτηνιατρικές υπηρεσίες /  Σταθμοί φροντίδας κατοικίδιων ζώων </w:t>
            </w:r>
          </w:p>
        </w:tc>
        <w:tc>
          <w:tcPr>
            <w:tcW w:w="1276" w:type="dxa"/>
          </w:tcPr>
          <w:p w:rsidR="00720F63" w:rsidRPr="00446B51" w:rsidRDefault="00720F63" w:rsidP="00B830E4">
            <w:pPr>
              <w:suppressAutoHyphens w:val="0"/>
              <w:spacing w:after="0"/>
              <w:jc w:val="center"/>
              <w:rPr>
                <w:rFonts w:ascii="Calibri Light" w:eastAsia="Calibri" w:hAnsi="Calibri Light" w:cs="Calibri Light"/>
                <w:sz w:val="18"/>
                <w:szCs w:val="18"/>
                <w:lang w:val="el-GR" w:eastAsia="el-GR"/>
              </w:rPr>
            </w:pPr>
          </w:p>
          <w:p w:rsidR="00720F63" w:rsidRPr="00446B51" w:rsidRDefault="00720F63" w:rsidP="00B830E4">
            <w:pPr>
              <w:suppressAutoHyphens w:val="0"/>
              <w:spacing w:after="0"/>
              <w:jc w:val="center"/>
              <w:rPr>
                <w:rFonts w:ascii="Calibri Light" w:eastAsia="Calibri" w:hAnsi="Calibri Light" w:cs="Calibri Light"/>
                <w:b/>
                <w:sz w:val="18"/>
                <w:szCs w:val="18"/>
                <w:lang w:val="el-GR" w:eastAsia="el-GR"/>
              </w:rPr>
            </w:pPr>
            <w:r w:rsidRPr="00446B51">
              <w:rPr>
                <w:rFonts w:ascii="Calibri Light" w:eastAsia="Calibri" w:hAnsi="Calibri Light" w:cs="Calibri Light"/>
                <w:b/>
                <w:sz w:val="18"/>
                <w:szCs w:val="18"/>
                <w:lang w:val="el-GR" w:eastAsia="el-GR"/>
              </w:rPr>
              <w:t>2025:</w:t>
            </w:r>
          </w:p>
          <w:p w:rsidR="00720F63" w:rsidRPr="00446B51" w:rsidRDefault="00720F63" w:rsidP="00B830E4">
            <w:pPr>
              <w:suppressAutoHyphens w:val="0"/>
              <w:spacing w:after="0"/>
              <w:jc w:val="left"/>
              <w:rPr>
                <w:rFonts w:ascii="Calibri Light" w:eastAsia="Calibri" w:hAnsi="Calibri Light" w:cs="Calibri Light"/>
                <w:sz w:val="18"/>
                <w:szCs w:val="18"/>
                <w:lang w:val="el-GR" w:eastAsia="el-GR"/>
              </w:rPr>
            </w:pPr>
          </w:p>
          <w:p w:rsidR="00720F63" w:rsidRPr="00446B51" w:rsidRDefault="00720F63" w:rsidP="00B830E4">
            <w:pPr>
              <w:suppressAutoHyphens w:val="0"/>
              <w:spacing w:after="0"/>
              <w:jc w:val="left"/>
              <w:rPr>
                <w:rFonts w:ascii="Calibri Light" w:eastAsia="Calibri" w:hAnsi="Calibri Light" w:cs="Calibri Light"/>
                <w:sz w:val="18"/>
                <w:szCs w:val="18"/>
                <w:lang w:val="el-GR" w:eastAsia="el-GR"/>
              </w:rPr>
            </w:pPr>
            <w:r w:rsidRPr="00446B51">
              <w:rPr>
                <w:rFonts w:ascii="Calibri Light" w:eastAsia="Calibri" w:hAnsi="Calibri Light" w:cs="Calibri Light"/>
                <w:sz w:val="18"/>
                <w:szCs w:val="18"/>
                <w:lang w:val="el-GR" w:eastAsia="el-GR"/>
              </w:rPr>
              <w:t xml:space="preserve"> 130 ημέρες,</w:t>
            </w:r>
          </w:p>
          <w:p w:rsidR="00720F63" w:rsidRPr="00446B51" w:rsidRDefault="00720F63" w:rsidP="00B830E4">
            <w:pPr>
              <w:suppressAutoHyphens w:val="0"/>
              <w:spacing w:after="0"/>
              <w:jc w:val="left"/>
              <w:rPr>
                <w:rFonts w:ascii="Calibri Light" w:eastAsia="Calibri" w:hAnsi="Calibri Light" w:cs="Calibri Light"/>
                <w:sz w:val="18"/>
                <w:szCs w:val="18"/>
                <w:lang w:val="el-GR" w:eastAsia="el-GR"/>
              </w:rPr>
            </w:pPr>
            <w:r w:rsidRPr="00446B51">
              <w:rPr>
                <w:rFonts w:ascii="Calibri Light" w:eastAsia="Calibri" w:hAnsi="Calibri Light" w:cs="Calibri Light"/>
                <w:sz w:val="18"/>
                <w:szCs w:val="18"/>
                <w:lang w:val="en-US" w:eastAsia="el-GR"/>
              </w:rPr>
              <w:t>7</w:t>
            </w:r>
            <w:r w:rsidRPr="00446B51">
              <w:rPr>
                <w:rFonts w:ascii="Calibri Light" w:eastAsia="Calibri" w:hAnsi="Calibri Light" w:cs="Calibri Light"/>
                <w:sz w:val="18"/>
                <w:szCs w:val="18"/>
                <w:lang w:val="el-GR" w:eastAsia="el-GR"/>
              </w:rPr>
              <w:t>8 ζώα ημερησίως</w:t>
            </w:r>
          </w:p>
        </w:tc>
        <w:tc>
          <w:tcPr>
            <w:tcW w:w="1559" w:type="dxa"/>
          </w:tcPr>
          <w:p w:rsidR="00720F63" w:rsidRPr="00446B51" w:rsidRDefault="00720F63" w:rsidP="00B830E4">
            <w:pPr>
              <w:suppressAutoHyphens w:val="0"/>
              <w:spacing w:after="0"/>
              <w:jc w:val="left"/>
              <w:rPr>
                <w:rFonts w:ascii="Calibri Light" w:eastAsia="Calibri" w:hAnsi="Calibri Light" w:cs="Calibri Light"/>
                <w:sz w:val="18"/>
                <w:szCs w:val="18"/>
                <w:lang w:val="el-GR" w:eastAsia="el-GR"/>
              </w:rPr>
            </w:pPr>
          </w:p>
          <w:p w:rsidR="00720F63" w:rsidRPr="00446B51" w:rsidRDefault="00720F63" w:rsidP="00B830E4">
            <w:pPr>
              <w:suppressAutoHyphens w:val="0"/>
              <w:spacing w:after="0"/>
              <w:jc w:val="left"/>
              <w:rPr>
                <w:rFonts w:ascii="Calibri Light" w:eastAsia="Calibri" w:hAnsi="Calibri Light" w:cs="Calibri Light"/>
                <w:sz w:val="18"/>
                <w:szCs w:val="18"/>
                <w:lang w:val="el-GR" w:eastAsia="el-GR"/>
              </w:rPr>
            </w:pPr>
          </w:p>
          <w:p w:rsidR="00720F63" w:rsidRPr="00446B51" w:rsidRDefault="00720F63" w:rsidP="00B830E4">
            <w:pPr>
              <w:suppressAutoHyphens w:val="0"/>
              <w:spacing w:after="0"/>
              <w:jc w:val="left"/>
              <w:rPr>
                <w:rFonts w:ascii="Calibri Light" w:eastAsia="Calibri" w:hAnsi="Calibri Light" w:cs="Calibri Light"/>
                <w:sz w:val="18"/>
                <w:szCs w:val="18"/>
                <w:lang w:val="el-GR" w:eastAsia="el-GR"/>
              </w:rPr>
            </w:pPr>
            <w:r w:rsidRPr="00446B51">
              <w:rPr>
                <w:rFonts w:ascii="Calibri Light" w:eastAsia="Calibri" w:hAnsi="Calibri Light" w:cs="Calibri Light"/>
                <w:sz w:val="18"/>
                <w:szCs w:val="18"/>
                <w:lang w:val="el-GR" w:eastAsia="el-GR"/>
              </w:rPr>
              <w:t>5,50 € την ημέρα ανά ζώο</w:t>
            </w:r>
          </w:p>
          <w:p w:rsidR="00720F63" w:rsidRPr="00446B51" w:rsidRDefault="00720F63" w:rsidP="00B830E4">
            <w:pPr>
              <w:suppressAutoHyphens w:val="0"/>
              <w:spacing w:after="0"/>
              <w:jc w:val="left"/>
              <w:rPr>
                <w:rFonts w:ascii="Calibri Light" w:eastAsia="Calibri" w:hAnsi="Calibri Light" w:cs="Calibri Light"/>
                <w:sz w:val="18"/>
                <w:szCs w:val="18"/>
                <w:lang w:val="el-GR" w:eastAsia="el-GR"/>
              </w:rPr>
            </w:pPr>
          </w:p>
        </w:tc>
        <w:tc>
          <w:tcPr>
            <w:tcW w:w="1134" w:type="dxa"/>
          </w:tcPr>
          <w:p w:rsidR="00720F63" w:rsidRPr="00446B51" w:rsidRDefault="00720F63" w:rsidP="00B830E4">
            <w:pPr>
              <w:suppressAutoHyphens w:val="0"/>
              <w:spacing w:after="0"/>
              <w:jc w:val="center"/>
              <w:rPr>
                <w:rFonts w:ascii="Calibri Light" w:eastAsia="Calibri" w:hAnsi="Calibri Light" w:cs="Calibri Light"/>
                <w:sz w:val="18"/>
                <w:szCs w:val="18"/>
                <w:lang w:val="el-GR" w:eastAsia="el-GR"/>
              </w:rPr>
            </w:pPr>
          </w:p>
        </w:tc>
        <w:tc>
          <w:tcPr>
            <w:tcW w:w="1417" w:type="dxa"/>
          </w:tcPr>
          <w:p w:rsidR="00720F63" w:rsidRPr="00446B51" w:rsidRDefault="00720F63" w:rsidP="00B830E4">
            <w:pPr>
              <w:suppressAutoHyphens w:val="0"/>
              <w:spacing w:after="0"/>
              <w:jc w:val="center"/>
              <w:rPr>
                <w:rFonts w:ascii="Calibri Light" w:eastAsia="Calibri" w:hAnsi="Calibri Light" w:cs="Calibri Light"/>
                <w:sz w:val="18"/>
                <w:szCs w:val="18"/>
                <w:lang w:val="el-GR" w:eastAsia="el-GR"/>
              </w:rPr>
            </w:pPr>
          </w:p>
          <w:p w:rsidR="00720F63" w:rsidRPr="00446B51" w:rsidRDefault="00720F63" w:rsidP="00B830E4">
            <w:pPr>
              <w:suppressAutoHyphens w:val="0"/>
              <w:spacing w:after="0"/>
              <w:jc w:val="center"/>
              <w:rPr>
                <w:rFonts w:ascii="Calibri Light" w:eastAsia="Calibri" w:hAnsi="Calibri Light" w:cs="Calibri Light"/>
                <w:sz w:val="18"/>
                <w:szCs w:val="18"/>
                <w:lang w:val="el-GR" w:eastAsia="el-GR"/>
              </w:rPr>
            </w:pPr>
            <w:r w:rsidRPr="00446B51">
              <w:rPr>
                <w:rFonts w:ascii="Calibri Light" w:eastAsia="Calibri" w:hAnsi="Calibri Light" w:cs="Calibri Light"/>
                <w:sz w:val="18"/>
                <w:szCs w:val="18"/>
                <w:lang w:val="el-GR" w:eastAsia="el-GR"/>
              </w:rPr>
              <w:t>2025:</w:t>
            </w:r>
          </w:p>
          <w:p w:rsidR="00720F63" w:rsidRPr="00446B51" w:rsidRDefault="00720F63" w:rsidP="00B830E4">
            <w:pPr>
              <w:suppressAutoHyphens w:val="0"/>
              <w:spacing w:after="0"/>
              <w:rPr>
                <w:rFonts w:ascii="Calibri Light" w:eastAsia="Calibri" w:hAnsi="Calibri Light" w:cs="Calibri Light"/>
                <w:sz w:val="18"/>
                <w:szCs w:val="18"/>
                <w:lang w:val="el-GR" w:eastAsia="el-GR"/>
              </w:rPr>
            </w:pPr>
          </w:p>
          <w:p w:rsidR="00720F63" w:rsidRPr="00446B51" w:rsidRDefault="00720F63" w:rsidP="00B830E4">
            <w:pPr>
              <w:suppressAutoHyphens w:val="0"/>
              <w:spacing w:after="0"/>
              <w:rPr>
                <w:rFonts w:ascii="Calibri Light" w:eastAsia="Calibri" w:hAnsi="Calibri Light" w:cs="Calibri Light"/>
                <w:sz w:val="18"/>
                <w:szCs w:val="18"/>
                <w:lang w:val="el-GR" w:eastAsia="el-GR"/>
              </w:rPr>
            </w:pPr>
            <w:r w:rsidRPr="00446B51">
              <w:rPr>
                <w:rFonts w:ascii="Calibri Light" w:eastAsia="Calibri" w:hAnsi="Calibri Light" w:cs="Calibri Light"/>
                <w:sz w:val="18"/>
                <w:szCs w:val="18"/>
                <w:lang w:val="el-GR" w:eastAsia="el-GR"/>
              </w:rPr>
              <w:t xml:space="preserve">78 ζώα </w:t>
            </w:r>
            <w:r w:rsidRPr="00446B51">
              <w:rPr>
                <w:rFonts w:ascii="Calibri Light" w:eastAsia="Calibri" w:hAnsi="Calibri Light" w:cs="Calibri Light"/>
                <w:sz w:val="18"/>
                <w:szCs w:val="18"/>
                <w:lang w:eastAsia="el-GR"/>
              </w:rPr>
              <w:t>x</w:t>
            </w:r>
            <w:r w:rsidRPr="00446B51">
              <w:rPr>
                <w:rFonts w:ascii="Calibri Light" w:eastAsia="Calibri" w:hAnsi="Calibri Light" w:cs="Calibri Light"/>
                <w:sz w:val="18"/>
                <w:szCs w:val="18"/>
                <w:lang w:val="el-GR" w:eastAsia="el-GR"/>
              </w:rPr>
              <w:t xml:space="preserve"> προσφερόμενη τιμή </w:t>
            </w:r>
            <w:r w:rsidRPr="00446B51">
              <w:rPr>
                <w:rFonts w:ascii="Calibri Light" w:eastAsia="Calibri" w:hAnsi="Calibri Light" w:cs="Calibri Light"/>
                <w:sz w:val="18"/>
                <w:szCs w:val="18"/>
                <w:lang w:eastAsia="el-GR"/>
              </w:rPr>
              <w:t>x</w:t>
            </w:r>
            <w:r w:rsidRPr="00446B51">
              <w:rPr>
                <w:rFonts w:ascii="Calibri Light" w:eastAsia="Calibri" w:hAnsi="Calibri Light" w:cs="Calibri Light"/>
                <w:sz w:val="18"/>
                <w:szCs w:val="18"/>
                <w:lang w:val="el-GR" w:eastAsia="el-GR"/>
              </w:rPr>
              <w:t xml:space="preserve"> 130 ημέρες=</w:t>
            </w:r>
          </w:p>
          <w:p w:rsidR="00720F63" w:rsidRPr="00446B51" w:rsidRDefault="00720F63" w:rsidP="00B830E4">
            <w:pPr>
              <w:suppressAutoHyphens w:val="0"/>
              <w:spacing w:after="0"/>
              <w:rPr>
                <w:rFonts w:ascii="Calibri Light" w:eastAsia="Calibri" w:hAnsi="Calibri Light" w:cs="Calibri Light"/>
                <w:sz w:val="18"/>
                <w:szCs w:val="18"/>
                <w:lang w:val="el-GR" w:eastAsia="el-GR"/>
              </w:rPr>
            </w:pPr>
            <w:r w:rsidRPr="00446B51">
              <w:rPr>
                <w:rFonts w:ascii="Calibri Light" w:eastAsia="Calibri" w:hAnsi="Calibri Light" w:cs="Calibri Light"/>
                <w:sz w:val="18"/>
                <w:szCs w:val="18"/>
                <w:lang w:val="el-GR" w:eastAsia="el-GR"/>
              </w:rPr>
              <w:t xml:space="preserve">  </w:t>
            </w:r>
          </w:p>
          <w:p w:rsidR="00720F63" w:rsidRPr="00446B51" w:rsidRDefault="00720F63" w:rsidP="00B830E4">
            <w:pPr>
              <w:suppressAutoHyphens w:val="0"/>
              <w:spacing w:after="0"/>
              <w:jc w:val="right"/>
              <w:rPr>
                <w:rFonts w:ascii="Calibri Light" w:eastAsia="Calibri" w:hAnsi="Calibri Light" w:cs="Calibri Light"/>
                <w:sz w:val="18"/>
                <w:szCs w:val="18"/>
                <w:lang w:val="el-GR" w:eastAsia="el-GR"/>
              </w:rPr>
            </w:pPr>
          </w:p>
        </w:tc>
        <w:tc>
          <w:tcPr>
            <w:tcW w:w="1134" w:type="dxa"/>
          </w:tcPr>
          <w:p w:rsidR="00720F63" w:rsidRPr="00446B51" w:rsidRDefault="00720F63" w:rsidP="00B830E4">
            <w:pPr>
              <w:suppressAutoHyphens w:val="0"/>
              <w:spacing w:after="0"/>
              <w:jc w:val="right"/>
              <w:rPr>
                <w:rFonts w:ascii="Calibri Light" w:eastAsia="Calibri" w:hAnsi="Calibri Light" w:cs="Calibri Light"/>
                <w:sz w:val="18"/>
                <w:szCs w:val="18"/>
                <w:lang w:val="el-GR" w:eastAsia="el-GR"/>
              </w:rPr>
            </w:pPr>
          </w:p>
        </w:tc>
        <w:tc>
          <w:tcPr>
            <w:tcW w:w="2268" w:type="dxa"/>
          </w:tcPr>
          <w:p w:rsidR="00720F63" w:rsidRPr="005A44F7" w:rsidRDefault="00720F63" w:rsidP="00B830E4">
            <w:pPr>
              <w:suppressAutoHyphens w:val="0"/>
              <w:spacing w:after="0"/>
              <w:jc w:val="right"/>
              <w:rPr>
                <w:rFonts w:ascii="Calibri Light" w:eastAsia="Calibri" w:hAnsi="Calibri Light" w:cs="Calibri Light"/>
                <w:bCs/>
                <w:sz w:val="20"/>
                <w:szCs w:val="20"/>
                <w:lang w:val="el-GR" w:eastAsia="el-GR"/>
              </w:rPr>
            </w:pPr>
          </w:p>
        </w:tc>
      </w:tr>
      <w:tr w:rsidR="008454BE" w:rsidRPr="005A44F7" w:rsidTr="008454BE">
        <w:trPr>
          <w:trHeight w:val="1728"/>
        </w:trPr>
        <w:tc>
          <w:tcPr>
            <w:tcW w:w="1702" w:type="dxa"/>
          </w:tcPr>
          <w:p w:rsidR="00720F63" w:rsidRPr="00446B51" w:rsidRDefault="00720F63" w:rsidP="00B830E4">
            <w:pPr>
              <w:suppressAutoHyphens w:val="0"/>
              <w:spacing w:after="0"/>
              <w:jc w:val="left"/>
              <w:rPr>
                <w:rFonts w:ascii="Calibri Light" w:eastAsia="Calibri" w:hAnsi="Calibri Light" w:cs="Calibri Light"/>
                <w:sz w:val="18"/>
                <w:szCs w:val="18"/>
                <w:lang w:val="el-GR" w:eastAsia="el-GR"/>
              </w:rPr>
            </w:pPr>
            <w:r w:rsidRPr="00446B51">
              <w:rPr>
                <w:rFonts w:ascii="Calibri Light" w:eastAsia="Calibri" w:hAnsi="Calibri Light" w:cs="Calibri Light"/>
                <w:sz w:val="18"/>
                <w:szCs w:val="18"/>
                <w:lang w:val="el-GR" w:eastAsia="el-GR"/>
              </w:rPr>
              <w:t xml:space="preserve">Κτηνιατρικές υπηρεσίες /  Σταθμοί φροντίδας κατοικίδιων ζώων </w:t>
            </w:r>
          </w:p>
        </w:tc>
        <w:tc>
          <w:tcPr>
            <w:tcW w:w="1276" w:type="dxa"/>
          </w:tcPr>
          <w:p w:rsidR="00720F63" w:rsidRPr="00446B51" w:rsidRDefault="00720F63" w:rsidP="00B830E4">
            <w:pPr>
              <w:suppressAutoHyphens w:val="0"/>
              <w:spacing w:after="0"/>
              <w:jc w:val="center"/>
              <w:rPr>
                <w:rFonts w:ascii="Calibri Light" w:eastAsia="Calibri" w:hAnsi="Calibri Light" w:cs="Calibri Light"/>
                <w:sz w:val="18"/>
                <w:szCs w:val="18"/>
                <w:lang w:val="el-GR" w:eastAsia="el-GR"/>
              </w:rPr>
            </w:pPr>
          </w:p>
          <w:p w:rsidR="00720F63" w:rsidRPr="00446B51" w:rsidRDefault="00720F63" w:rsidP="00B830E4">
            <w:pPr>
              <w:suppressAutoHyphens w:val="0"/>
              <w:spacing w:after="0"/>
              <w:jc w:val="center"/>
              <w:rPr>
                <w:rFonts w:ascii="Calibri Light" w:eastAsia="Calibri" w:hAnsi="Calibri Light" w:cs="Calibri Light"/>
                <w:b/>
                <w:sz w:val="18"/>
                <w:szCs w:val="18"/>
                <w:lang w:val="el-GR" w:eastAsia="el-GR"/>
              </w:rPr>
            </w:pPr>
            <w:r w:rsidRPr="00446B51">
              <w:rPr>
                <w:rFonts w:ascii="Calibri Light" w:eastAsia="Calibri" w:hAnsi="Calibri Light" w:cs="Calibri Light"/>
                <w:b/>
                <w:sz w:val="18"/>
                <w:szCs w:val="18"/>
                <w:lang w:val="el-GR" w:eastAsia="el-GR"/>
              </w:rPr>
              <w:t>2026:</w:t>
            </w:r>
          </w:p>
          <w:p w:rsidR="00720F63" w:rsidRPr="00446B51" w:rsidRDefault="00720F63" w:rsidP="00B830E4">
            <w:pPr>
              <w:suppressAutoHyphens w:val="0"/>
              <w:spacing w:after="0"/>
              <w:jc w:val="left"/>
              <w:rPr>
                <w:rFonts w:ascii="Calibri Light" w:eastAsia="Calibri" w:hAnsi="Calibri Light" w:cs="Calibri Light"/>
                <w:sz w:val="18"/>
                <w:szCs w:val="18"/>
                <w:lang w:val="el-GR" w:eastAsia="el-GR"/>
              </w:rPr>
            </w:pPr>
          </w:p>
          <w:p w:rsidR="00720F63" w:rsidRPr="00446B51" w:rsidRDefault="00720F63" w:rsidP="00B830E4">
            <w:pPr>
              <w:suppressAutoHyphens w:val="0"/>
              <w:spacing w:after="0"/>
              <w:jc w:val="left"/>
              <w:rPr>
                <w:rFonts w:ascii="Calibri Light" w:eastAsia="Calibri" w:hAnsi="Calibri Light" w:cs="Calibri Light"/>
                <w:sz w:val="18"/>
                <w:szCs w:val="18"/>
                <w:lang w:val="el-GR" w:eastAsia="el-GR"/>
              </w:rPr>
            </w:pPr>
            <w:r w:rsidRPr="00446B51">
              <w:rPr>
                <w:rFonts w:ascii="Calibri Light" w:eastAsia="Calibri" w:hAnsi="Calibri Light" w:cs="Calibri Light"/>
                <w:sz w:val="18"/>
                <w:szCs w:val="18"/>
                <w:lang w:val="el-GR" w:eastAsia="el-GR"/>
              </w:rPr>
              <w:t xml:space="preserve"> 365 ημέρες,  </w:t>
            </w:r>
          </w:p>
          <w:p w:rsidR="00720F63" w:rsidRPr="00446B51" w:rsidRDefault="00720F63" w:rsidP="00B830E4">
            <w:pPr>
              <w:suppressAutoHyphens w:val="0"/>
              <w:spacing w:after="0"/>
              <w:jc w:val="left"/>
              <w:rPr>
                <w:rFonts w:ascii="Calibri Light" w:eastAsia="Calibri" w:hAnsi="Calibri Light" w:cs="Calibri Light"/>
                <w:sz w:val="18"/>
                <w:szCs w:val="18"/>
                <w:lang w:val="el-GR" w:eastAsia="el-GR"/>
              </w:rPr>
            </w:pPr>
            <w:r w:rsidRPr="00446B51">
              <w:rPr>
                <w:rFonts w:ascii="Calibri Light" w:eastAsia="Calibri" w:hAnsi="Calibri Light" w:cs="Calibri Light"/>
                <w:sz w:val="18"/>
                <w:szCs w:val="18"/>
                <w:lang w:val="el-GR" w:eastAsia="el-GR"/>
              </w:rPr>
              <w:t>52 ζώα ημερησίως</w:t>
            </w:r>
          </w:p>
        </w:tc>
        <w:tc>
          <w:tcPr>
            <w:tcW w:w="1559" w:type="dxa"/>
          </w:tcPr>
          <w:p w:rsidR="00720F63" w:rsidRPr="00446B51" w:rsidRDefault="00720F63" w:rsidP="00B830E4">
            <w:pPr>
              <w:suppressAutoHyphens w:val="0"/>
              <w:spacing w:after="0"/>
              <w:jc w:val="left"/>
              <w:rPr>
                <w:rFonts w:ascii="Calibri Light" w:eastAsia="Calibri" w:hAnsi="Calibri Light" w:cs="Calibri Light"/>
                <w:sz w:val="18"/>
                <w:szCs w:val="18"/>
                <w:lang w:val="el-GR" w:eastAsia="el-GR"/>
              </w:rPr>
            </w:pPr>
          </w:p>
          <w:p w:rsidR="00720F63" w:rsidRPr="00446B51" w:rsidRDefault="00720F63" w:rsidP="00B830E4">
            <w:pPr>
              <w:suppressAutoHyphens w:val="0"/>
              <w:spacing w:after="0"/>
              <w:jc w:val="left"/>
              <w:rPr>
                <w:rFonts w:ascii="Calibri Light" w:eastAsia="Calibri" w:hAnsi="Calibri Light" w:cs="Calibri Light"/>
                <w:sz w:val="18"/>
                <w:szCs w:val="18"/>
                <w:lang w:val="el-GR" w:eastAsia="el-GR"/>
              </w:rPr>
            </w:pPr>
          </w:p>
          <w:p w:rsidR="00720F63" w:rsidRPr="00446B51" w:rsidRDefault="00720F63" w:rsidP="00B830E4">
            <w:pPr>
              <w:suppressAutoHyphens w:val="0"/>
              <w:spacing w:after="0"/>
              <w:jc w:val="left"/>
              <w:rPr>
                <w:rFonts w:ascii="Calibri Light" w:eastAsia="Calibri" w:hAnsi="Calibri Light" w:cs="Calibri Light"/>
                <w:sz w:val="18"/>
                <w:szCs w:val="18"/>
                <w:lang w:val="el-GR" w:eastAsia="el-GR"/>
              </w:rPr>
            </w:pPr>
            <w:r w:rsidRPr="00446B51">
              <w:rPr>
                <w:rFonts w:ascii="Calibri Light" w:eastAsia="Calibri" w:hAnsi="Calibri Light" w:cs="Calibri Light"/>
                <w:sz w:val="18"/>
                <w:szCs w:val="18"/>
                <w:lang w:val="el-GR" w:eastAsia="el-GR"/>
              </w:rPr>
              <w:t>5,50 € την ημέρα ανά ζώο</w:t>
            </w:r>
          </w:p>
          <w:p w:rsidR="00720F63" w:rsidRPr="00446B51" w:rsidRDefault="00720F63" w:rsidP="00B830E4">
            <w:pPr>
              <w:suppressAutoHyphens w:val="0"/>
              <w:spacing w:after="0"/>
              <w:jc w:val="left"/>
              <w:rPr>
                <w:rFonts w:ascii="Calibri Light" w:eastAsia="Calibri" w:hAnsi="Calibri Light" w:cs="Calibri Light"/>
                <w:sz w:val="18"/>
                <w:szCs w:val="18"/>
                <w:lang w:val="el-GR" w:eastAsia="el-GR"/>
              </w:rPr>
            </w:pPr>
          </w:p>
        </w:tc>
        <w:tc>
          <w:tcPr>
            <w:tcW w:w="1134" w:type="dxa"/>
          </w:tcPr>
          <w:p w:rsidR="00720F63" w:rsidRPr="00446B51" w:rsidRDefault="00720F63" w:rsidP="00B830E4">
            <w:pPr>
              <w:suppressAutoHyphens w:val="0"/>
              <w:spacing w:after="0"/>
              <w:jc w:val="center"/>
              <w:rPr>
                <w:rFonts w:ascii="Calibri Light" w:eastAsia="Calibri" w:hAnsi="Calibri Light" w:cs="Calibri Light"/>
                <w:sz w:val="18"/>
                <w:szCs w:val="18"/>
                <w:lang w:val="el-GR" w:eastAsia="el-GR"/>
              </w:rPr>
            </w:pPr>
          </w:p>
        </w:tc>
        <w:tc>
          <w:tcPr>
            <w:tcW w:w="1417" w:type="dxa"/>
          </w:tcPr>
          <w:p w:rsidR="00720F63" w:rsidRPr="00446B51" w:rsidRDefault="00720F63" w:rsidP="00B830E4">
            <w:pPr>
              <w:suppressAutoHyphens w:val="0"/>
              <w:spacing w:after="0"/>
              <w:jc w:val="center"/>
              <w:rPr>
                <w:rFonts w:ascii="Calibri Light" w:eastAsia="Calibri" w:hAnsi="Calibri Light" w:cs="Calibri Light"/>
                <w:sz w:val="18"/>
                <w:szCs w:val="18"/>
                <w:lang w:val="el-GR" w:eastAsia="el-GR"/>
              </w:rPr>
            </w:pPr>
          </w:p>
          <w:p w:rsidR="00720F63" w:rsidRPr="00446B51" w:rsidRDefault="00720F63" w:rsidP="00B830E4">
            <w:pPr>
              <w:suppressAutoHyphens w:val="0"/>
              <w:spacing w:after="0"/>
              <w:jc w:val="center"/>
              <w:rPr>
                <w:rFonts w:ascii="Calibri Light" w:eastAsia="Calibri" w:hAnsi="Calibri Light" w:cs="Calibri Light"/>
                <w:sz w:val="18"/>
                <w:szCs w:val="18"/>
                <w:lang w:val="el-GR" w:eastAsia="el-GR"/>
              </w:rPr>
            </w:pPr>
            <w:r w:rsidRPr="00446B51">
              <w:rPr>
                <w:rFonts w:ascii="Calibri Light" w:eastAsia="Calibri" w:hAnsi="Calibri Light" w:cs="Calibri Light"/>
                <w:sz w:val="18"/>
                <w:szCs w:val="18"/>
                <w:lang w:val="el-GR" w:eastAsia="el-GR"/>
              </w:rPr>
              <w:t>2026:</w:t>
            </w:r>
          </w:p>
          <w:p w:rsidR="00720F63" w:rsidRPr="00446B51" w:rsidRDefault="00720F63" w:rsidP="00B830E4">
            <w:pPr>
              <w:suppressAutoHyphens w:val="0"/>
              <w:spacing w:after="0"/>
              <w:rPr>
                <w:rFonts w:ascii="Calibri Light" w:eastAsia="Calibri" w:hAnsi="Calibri Light" w:cs="Calibri Light"/>
                <w:sz w:val="18"/>
                <w:szCs w:val="18"/>
                <w:lang w:val="el-GR" w:eastAsia="el-GR"/>
              </w:rPr>
            </w:pPr>
          </w:p>
          <w:p w:rsidR="00720F63" w:rsidRPr="00446B51" w:rsidRDefault="00720F63" w:rsidP="00B830E4">
            <w:pPr>
              <w:suppressAutoHyphens w:val="0"/>
              <w:spacing w:after="0"/>
              <w:rPr>
                <w:rFonts w:ascii="Calibri Light" w:eastAsia="Calibri" w:hAnsi="Calibri Light" w:cs="Calibri Light"/>
                <w:sz w:val="18"/>
                <w:szCs w:val="18"/>
                <w:lang w:val="el-GR" w:eastAsia="el-GR"/>
              </w:rPr>
            </w:pPr>
            <w:r w:rsidRPr="00446B51">
              <w:rPr>
                <w:rFonts w:ascii="Calibri Light" w:eastAsia="Calibri" w:hAnsi="Calibri Light" w:cs="Calibri Light"/>
                <w:sz w:val="18"/>
                <w:szCs w:val="18"/>
                <w:lang w:val="el-GR" w:eastAsia="el-GR"/>
              </w:rPr>
              <w:t xml:space="preserve">52 ζώα </w:t>
            </w:r>
            <w:r w:rsidRPr="00446B51">
              <w:rPr>
                <w:rFonts w:ascii="Calibri Light" w:eastAsia="Calibri" w:hAnsi="Calibri Light" w:cs="Calibri Light"/>
                <w:sz w:val="18"/>
                <w:szCs w:val="18"/>
                <w:lang w:eastAsia="el-GR"/>
              </w:rPr>
              <w:t>x</w:t>
            </w:r>
            <w:r w:rsidRPr="00446B51">
              <w:rPr>
                <w:rFonts w:ascii="Calibri Light" w:eastAsia="Calibri" w:hAnsi="Calibri Light" w:cs="Calibri Light"/>
                <w:sz w:val="18"/>
                <w:szCs w:val="18"/>
                <w:lang w:val="el-GR" w:eastAsia="el-GR"/>
              </w:rPr>
              <w:t xml:space="preserve"> προσφερόμενη τιμή </w:t>
            </w:r>
            <w:r w:rsidRPr="00446B51">
              <w:rPr>
                <w:rFonts w:ascii="Calibri Light" w:eastAsia="Calibri" w:hAnsi="Calibri Light" w:cs="Calibri Light"/>
                <w:sz w:val="18"/>
                <w:szCs w:val="18"/>
                <w:lang w:eastAsia="el-GR"/>
              </w:rPr>
              <w:t>x</w:t>
            </w:r>
            <w:r w:rsidRPr="00446B51">
              <w:rPr>
                <w:rFonts w:ascii="Calibri Light" w:eastAsia="Calibri" w:hAnsi="Calibri Light" w:cs="Calibri Light"/>
                <w:sz w:val="18"/>
                <w:szCs w:val="18"/>
                <w:lang w:val="el-GR" w:eastAsia="el-GR"/>
              </w:rPr>
              <w:t xml:space="preserve"> 365 ημέρες =</w:t>
            </w:r>
          </w:p>
          <w:p w:rsidR="00720F63" w:rsidRPr="00446B51" w:rsidRDefault="00720F63" w:rsidP="00B830E4">
            <w:pPr>
              <w:suppressAutoHyphens w:val="0"/>
              <w:spacing w:after="0"/>
              <w:rPr>
                <w:rFonts w:ascii="Calibri Light" w:eastAsia="Calibri" w:hAnsi="Calibri Light" w:cs="Calibri Light"/>
                <w:sz w:val="18"/>
                <w:szCs w:val="18"/>
                <w:lang w:val="el-GR" w:eastAsia="el-GR"/>
              </w:rPr>
            </w:pPr>
            <w:r w:rsidRPr="00446B51">
              <w:rPr>
                <w:rFonts w:ascii="Calibri Light" w:eastAsia="Calibri" w:hAnsi="Calibri Light" w:cs="Calibri Light"/>
                <w:sz w:val="18"/>
                <w:szCs w:val="18"/>
                <w:lang w:val="el-GR" w:eastAsia="el-GR"/>
              </w:rPr>
              <w:t xml:space="preserve">  </w:t>
            </w:r>
          </w:p>
          <w:p w:rsidR="00720F63" w:rsidRPr="00446B51" w:rsidRDefault="00720F63" w:rsidP="00B830E4">
            <w:pPr>
              <w:suppressAutoHyphens w:val="0"/>
              <w:spacing w:after="0"/>
              <w:jc w:val="right"/>
              <w:rPr>
                <w:rFonts w:ascii="Calibri Light" w:eastAsia="Calibri" w:hAnsi="Calibri Light" w:cs="Calibri Light"/>
                <w:sz w:val="18"/>
                <w:szCs w:val="18"/>
                <w:lang w:val="el-GR" w:eastAsia="el-GR"/>
              </w:rPr>
            </w:pPr>
            <w:r w:rsidRPr="00446B51">
              <w:rPr>
                <w:rFonts w:ascii="Calibri Light" w:eastAsia="Calibri" w:hAnsi="Calibri Light" w:cs="Calibri Light"/>
                <w:sz w:val="18"/>
                <w:szCs w:val="18"/>
                <w:lang w:val="el-GR" w:eastAsia="el-GR"/>
              </w:rPr>
              <w:t xml:space="preserve">   </w:t>
            </w:r>
          </w:p>
          <w:p w:rsidR="00720F63" w:rsidRPr="00446B51" w:rsidRDefault="00720F63" w:rsidP="00B830E4">
            <w:pPr>
              <w:suppressAutoHyphens w:val="0"/>
              <w:spacing w:after="0"/>
              <w:rPr>
                <w:rFonts w:ascii="Calibri Light" w:eastAsia="Calibri" w:hAnsi="Calibri Light" w:cs="Calibri Light"/>
                <w:sz w:val="18"/>
                <w:szCs w:val="18"/>
                <w:lang w:val="el-GR" w:eastAsia="el-GR"/>
              </w:rPr>
            </w:pPr>
          </w:p>
        </w:tc>
        <w:tc>
          <w:tcPr>
            <w:tcW w:w="1134" w:type="dxa"/>
          </w:tcPr>
          <w:p w:rsidR="00720F63" w:rsidRPr="00446B51" w:rsidRDefault="00720F63" w:rsidP="00B830E4">
            <w:pPr>
              <w:suppressAutoHyphens w:val="0"/>
              <w:spacing w:after="0"/>
              <w:jc w:val="right"/>
              <w:rPr>
                <w:rFonts w:ascii="Calibri Light" w:eastAsia="Calibri" w:hAnsi="Calibri Light" w:cs="Calibri Light"/>
                <w:sz w:val="18"/>
                <w:szCs w:val="18"/>
                <w:lang w:val="el-GR" w:eastAsia="el-GR"/>
              </w:rPr>
            </w:pPr>
          </w:p>
          <w:p w:rsidR="00720F63" w:rsidRPr="00446B51" w:rsidRDefault="00720F63" w:rsidP="00B830E4">
            <w:pPr>
              <w:suppressAutoHyphens w:val="0"/>
              <w:spacing w:after="0"/>
              <w:jc w:val="right"/>
              <w:rPr>
                <w:rFonts w:ascii="Calibri Light" w:eastAsia="Calibri" w:hAnsi="Calibri Light" w:cs="Calibri Light"/>
                <w:sz w:val="18"/>
                <w:szCs w:val="18"/>
                <w:lang w:val="el-GR" w:eastAsia="el-GR"/>
              </w:rPr>
            </w:pPr>
          </w:p>
          <w:p w:rsidR="00720F63" w:rsidRPr="00446B51" w:rsidRDefault="00720F63" w:rsidP="00B830E4">
            <w:pPr>
              <w:suppressAutoHyphens w:val="0"/>
              <w:spacing w:after="0"/>
              <w:jc w:val="right"/>
              <w:rPr>
                <w:rFonts w:ascii="Calibri Light" w:eastAsia="Calibri" w:hAnsi="Calibri Light" w:cs="Calibri Light"/>
                <w:sz w:val="18"/>
                <w:szCs w:val="18"/>
                <w:lang w:val="el-GR" w:eastAsia="el-GR"/>
              </w:rPr>
            </w:pPr>
          </w:p>
        </w:tc>
        <w:tc>
          <w:tcPr>
            <w:tcW w:w="2268" w:type="dxa"/>
          </w:tcPr>
          <w:p w:rsidR="00720F63" w:rsidRPr="005A44F7" w:rsidRDefault="00720F63" w:rsidP="00B830E4">
            <w:pPr>
              <w:suppressAutoHyphens w:val="0"/>
              <w:spacing w:after="0"/>
              <w:jc w:val="right"/>
              <w:rPr>
                <w:rFonts w:ascii="Calibri Light" w:eastAsia="Calibri" w:hAnsi="Calibri Light" w:cs="Calibri Light"/>
                <w:sz w:val="20"/>
                <w:szCs w:val="20"/>
                <w:lang w:val="el-GR" w:eastAsia="el-GR"/>
              </w:rPr>
            </w:pPr>
          </w:p>
        </w:tc>
      </w:tr>
      <w:tr w:rsidR="008454BE" w:rsidRPr="005A44F7" w:rsidTr="008454BE">
        <w:trPr>
          <w:trHeight w:val="733"/>
        </w:trPr>
        <w:tc>
          <w:tcPr>
            <w:tcW w:w="1702" w:type="dxa"/>
          </w:tcPr>
          <w:p w:rsidR="00720F63" w:rsidRPr="00446B51" w:rsidRDefault="00720F63" w:rsidP="00B830E4">
            <w:pPr>
              <w:suppressAutoHyphens w:val="0"/>
              <w:spacing w:after="0"/>
              <w:jc w:val="left"/>
              <w:rPr>
                <w:rFonts w:ascii="Calibri Light" w:eastAsia="Calibri" w:hAnsi="Calibri Light" w:cs="Calibri Light"/>
                <w:sz w:val="18"/>
                <w:szCs w:val="18"/>
                <w:lang w:val="el-GR" w:eastAsia="el-GR"/>
              </w:rPr>
            </w:pPr>
          </w:p>
        </w:tc>
        <w:tc>
          <w:tcPr>
            <w:tcW w:w="1276" w:type="dxa"/>
          </w:tcPr>
          <w:p w:rsidR="00720F63" w:rsidRPr="00446B51" w:rsidRDefault="00720F63" w:rsidP="00B830E4">
            <w:pPr>
              <w:suppressAutoHyphens w:val="0"/>
              <w:spacing w:after="0"/>
              <w:jc w:val="center"/>
              <w:rPr>
                <w:rFonts w:ascii="Calibri Light" w:eastAsia="Calibri" w:hAnsi="Calibri Light" w:cs="Calibri Light"/>
                <w:sz w:val="18"/>
                <w:szCs w:val="18"/>
                <w:lang w:val="el-GR" w:eastAsia="el-GR"/>
              </w:rPr>
            </w:pPr>
          </w:p>
        </w:tc>
        <w:tc>
          <w:tcPr>
            <w:tcW w:w="1559" w:type="dxa"/>
          </w:tcPr>
          <w:p w:rsidR="00720F63" w:rsidRPr="00446B51" w:rsidRDefault="00720F63" w:rsidP="00B830E4">
            <w:pPr>
              <w:suppressAutoHyphens w:val="0"/>
              <w:spacing w:after="0"/>
              <w:jc w:val="left"/>
              <w:rPr>
                <w:rFonts w:ascii="Calibri Light" w:eastAsia="Calibri" w:hAnsi="Calibri Light" w:cs="Calibri Light"/>
                <w:sz w:val="18"/>
                <w:szCs w:val="18"/>
                <w:lang w:val="el-GR" w:eastAsia="el-GR"/>
              </w:rPr>
            </w:pPr>
          </w:p>
        </w:tc>
        <w:tc>
          <w:tcPr>
            <w:tcW w:w="1134" w:type="dxa"/>
          </w:tcPr>
          <w:p w:rsidR="00720F63" w:rsidRPr="00446B51" w:rsidRDefault="00720F63" w:rsidP="00B830E4">
            <w:pPr>
              <w:suppressAutoHyphens w:val="0"/>
              <w:spacing w:after="0"/>
              <w:jc w:val="center"/>
              <w:rPr>
                <w:rFonts w:ascii="Calibri Light" w:eastAsia="Calibri" w:hAnsi="Calibri Light" w:cs="Calibri Light"/>
                <w:sz w:val="18"/>
                <w:szCs w:val="18"/>
                <w:lang w:val="el-GR" w:eastAsia="el-GR"/>
              </w:rPr>
            </w:pPr>
          </w:p>
        </w:tc>
        <w:tc>
          <w:tcPr>
            <w:tcW w:w="1417" w:type="dxa"/>
          </w:tcPr>
          <w:p w:rsidR="00720F63" w:rsidRPr="00446B51" w:rsidRDefault="00720F63" w:rsidP="00B830E4">
            <w:pPr>
              <w:suppressAutoHyphens w:val="0"/>
              <w:spacing w:after="0"/>
              <w:jc w:val="center"/>
              <w:rPr>
                <w:rFonts w:ascii="Calibri Light" w:eastAsia="Calibri" w:hAnsi="Calibri Light" w:cs="Calibri Light"/>
                <w:sz w:val="18"/>
                <w:szCs w:val="18"/>
                <w:lang w:val="el-GR" w:eastAsia="el-GR"/>
              </w:rPr>
            </w:pPr>
          </w:p>
        </w:tc>
        <w:tc>
          <w:tcPr>
            <w:tcW w:w="1134" w:type="dxa"/>
          </w:tcPr>
          <w:p w:rsidR="00720F63" w:rsidRPr="00446B51" w:rsidRDefault="00720F63" w:rsidP="00B830E4">
            <w:pPr>
              <w:suppressAutoHyphens w:val="0"/>
              <w:spacing w:after="0"/>
              <w:jc w:val="right"/>
              <w:rPr>
                <w:rFonts w:ascii="Calibri Light" w:eastAsia="Calibri" w:hAnsi="Calibri Light" w:cs="Calibri Light"/>
                <w:sz w:val="18"/>
                <w:szCs w:val="18"/>
                <w:lang w:val="el-GR" w:eastAsia="el-GR"/>
              </w:rPr>
            </w:pPr>
          </w:p>
        </w:tc>
        <w:tc>
          <w:tcPr>
            <w:tcW w:w="2268" w:type="dxa"/>
          </w:tcPr>
          <w:p w:rsidR="00720F63" w:rsidRPr="005A44F7" w:rsidRDefault="00720F63" w:rsidP="00B830E4">
            <w:pPr>
              <w:suppressAutoHyphens w:val="0"/>
              <w:spacing w:after="0"/>
              <w:jc w:val="right"/>
              <w:rPr>
                <w:rFonts w:ascii="Calibri Light" w:eastAsia="Calibri" w:hAnsi="Calibri Light" w:cs="Calibri Light"/>
                <w:sz w:val="20"/>
                <w:szCs w:val="20"/>
                <w:lang w:val="el-GR" w:eastAsia="el-GR"/>
              </w:rPr>
            </w:pPr>
          </w:p>
        </w:tc>
      </w:tr>
    </w:tbl>
    <w:p w:rsidR="00720F63" w:rsidRDefault="00720F63" w:rsidP="00720F63">
      <w:pPr>
        <w:rPr>
          <w:b/>
          <w:szCs w:val="22"/>
          <w:lang w:val="el-GR"/>
        </w:rPr>
      </w:pPr>
    </w:p>
    <w:p w:rsidR="00720F63" w:rsidRDefault="00720F63" w:rsidP="00720F63">
      <w:pPr>
        <w:ind w:left="567"/>
        <w:rPr>
          <w:b/>
          <w:sz w:val="20"/>
          <w:lang w:val="el-GR"/>
        </w:rPr>
      </w:pPr>
    </w:p>
    <w:p w:rsidR="00720F63" w:rsidRDefault="00720F63" w:rsidP="00720F63">
      <w:pPr>
        <w:ind w:left="567"/>
        <w:rPr>
          <w:b/>
          <w:sz w:val="20"/>
          <w:lang w:val="el-GR"/>
        </w:rPr>
      </w:pPr>
    </w:p>
    <w:p w:rsidR="00720F63" w:rsidRDefault="00720F63" w:rsidP="00720F63">
      <w:pPr>
        <w:ind w:left="567"/>
        <w:rPr>
          <w:b/>
          <w:sz w:val="20"/>
          <w:lang w:val="el-GR"/>
        </w:rPr>
      </w:pPr>
    </w:p>
    <w:p w:rsidR="00720F63" w:rsidRDefault="00720F63" w:rsidP="00720F63">
      <w:pPr>
        <w:ind w:left="567"/>
        <w:rPr>
          <w:b/>
          <w:sz w:val="20"/>
          <w:lang w:val="el-GR"/>
        </w:rPr>
      </w:pPr>
    </w:p>
    <w:p w:rsidR="00720F63" w:rsidRPr="00F227DC" w:rsidRDefault="00720F63" w:rsidP="00720F63">
      <w:pPr>
        <w:ind w:left="567"/>
        <w:rPr>
          <w:b/>
          <w:bCs/>
          <w:lang w:val="el-GR"/>
        </w:rPr>
      </w:pPr>
      <w:r>
        <w:rPr>
          <w:b/>
          <w:bCs/>
          <w:lang w:val="el-GR"/>
        </w:rPr>
        <w:lastRenderedPageBreak/>
        <w:t>Σ</w:t>
      </w:r>
      <w:r w:rsidRPr="00F227DC">
        <w:rPr>
          <w:b/>
          <w:bCs/>
          <w:lang w:val="el-GR"/>
        </w:rPr>
        <w:t xml:space="preserve">ΥΝΟΛΙΚΗ ΠΡΟΣΦΕΡΟΜΕΝΗ ΤΙΜΗ ΟΛΟΓΡΑΦΩΣ _____________€. </w:t>
      </w:r>
    </w:p>
    <w:p w:rsidR="00720F63" w:rsidRPr="00F227DC" w:rsidRDefault="00720F63" w:rsidP="00720F63">
      <w:pPr>
        <w:ind w:left="567"/>
        <w:rPr>
          <w:b/>
          <w:bCs/>
          <w:sz w:val="20"/>
          <w:lang w:val="el-GR"/>
        </w:rPr>
      </w:pPr>
      <w:r w:rsidRPr="00F227DC">
        <w:rPr>
          <w:b/>
          <w:bCs/>
          <w:lang w:val="el-GR"/>
        </w:rPr>
        <w:t>ΣΥΝΟΛΙΚΗ ΠΡΟΣΦΕΡΟΜΕΝΗ ΤΙΜΗ ΑΡΙΘΜΗΤΙΚΑ _____________€</w:t>
      </w:r>
    </w:p>
    <w:p w:rsidR="00720F63" w:rsidRPr="00F227DC" w:rsidRDefault="00720F63" w:rsidP="00720F63">
      <w:pPr>
        <w:ind w:left="567"/>
        <w:rPr>
          <w:b/>
          <w:bCs/>
          <w:sz w:val="20"/>
          <w:lang w:val="el-GR"/>
        </w:rPr>
      </w:pPr>
    </w:p>
    <w:p w:rsidR="00720F63" w:rsidRPr="00F227DC" w:rsidRDefault="00720F63" w:rsidP="00720F63">
      <w:pPr>
        <w:ind w:left="567"/>
        <w:rPr>
          <w:b/>
          <w:bCs/>
          <w:szCs w:val="22"/>
          <w:lang w:val="el-GR"/>
        </w:rPr>
      </w:pPr>
      <w:r w:rsidRPr="00F227DC">
        <w:rPr>
          <w:b/>
          <w:bCs/>
          <w:sz w:val="20"/>
          <w:lang w:val="el-GR"/>
        </w:rPr>
        <w:t xml:space="preserve">ΧΡΟΝΟΣ ΙΣΧΥΟΣ ΠΡΟΣΦΟΡΑΣ:   </w:t>
      </w:r>
      <w:r w:rsidR="008454BE">
        <w:rPr>
          <w:b/>
          <w:bCs/>
          <w:sz w:val="20"/>
          <w:lang w:val="el-GR"/>
        </w:rPr>
        <w:t>12 ΜΗΝΕΣ</w:t>
      </w:r>
      <w:bookmarkStart w:id="0" w:name="_GoBack"/>
      <w:bookmarkEnd w:id="0"/>
    </w:p>
    <w:p w:rsidR="00720F63" w:rsidRDefault="00720F63" w:rsidP="00720F63">
      <w:pPr>
        <w:tabs>
          <w:tab w:val="left" w:pos="837"/>
          <w:tab w:val="center" w:pos="15340"/>
        </w:tabs>
        <w:jc w:val="left"/>
        <w:outlineLvl w:val="0"/>
        <w:rPr>
          <w:b/>
          <w:bCs/>
          <w:szCs w:val="22"/>
          <w:lang w:val="el-GR"/>
        </w:rPr>
      </w:pPr>
      <w:bookmarkStart w:id="1" w:name="_Hlk164347563"/>
      <w:r w:rsidRPr="00F227DC">
        <w:rPr>
          <w:b/>
          <w:bCs/>
          <w:szCs w:val="22"/>
          <w:lang w:val="el-GR"/>
        </w:rPr>
        <w:t xml:space="preserve">  ΗΜΕΡΟΜΗΝΙΑ ΛΗΞΗΣ ΠΡΟΘΕΣΜΙΑΣ ΥΠΟΒΟΛΗΣ ΠΡΟΣΦΟΡΩΝ…</w:t>
      </w:r>
      <w:bookmarkEnd w:id="1"/>
      <w:r w:rsidR="008454BE">
        <w:rPr>
          <w:b/>
          <w:bCs/>
          <w:szCs w:val="22"/>
          <w:lang w:val="el-GR"/>
        </w:rPr>
        <w:t>14/07/2025</w:t>
      </w:r>
    </w:p>
    <w:p w:rsidR="00720F63" w:rsidRDefault="00720F63" w:rsidP="00720F63">
      <w:pPr>
        <w:tabs>
          <w:tab w:val="left" w:pos="837"/>
          <w:tab w:val="center" w:pos="15340"/>
        </w:tabs>
        <w:jc w:val="left"/>
        <w:outlineLvl w:val="0"/>
        <w:rPr>
          <w:b/>
          <w:szCs w:val="22"/>
          <w:lang w:val="el-GR"/>
        </w:rPr>
      </w:pPr>
      <w:r>
        <w:rPr>
          <w:b/>
          <w:szCs w:val="22"/>
          <w:lang w:val="el-GR"/>
        </w:rPr>
        <w:tab/>
        <w:t xml:space="preserve">                                                                                                 </w:t>
      </w:r>
    </w:p>
    <w:p w:rsidR="00720F63" w:rsidRDefault="00720F63" w:rsidP="00720F63">
      <w:pPr>
        <w:tabs>
          <w:tab w:val="left" w:pos="837"/>
          <w:tab w:val="center" w:pos="15340"/>
        </w:tabs>
        <w:jc w:val="center"/>
        <w:outlineLvl w:val="0"/>
        <w:rPr>
          <w:b/>
          <w:szCs w:val="22"/>
          <w:lang w:val="el-GR"/>
        </w:rPr>
      </w:pPr>
      <w:bookmarkStart w:id="2" w:name="_Toc109026710"/>
      <w:r>
        <w:rPr>
          <w:b/>
          <w:szCs w:val="22"/>
          <w:lang w:val="el-GR"/>
        </w:rPr>
        <w:t>ΓΙΑ ΤΟΝ ΟΙΚΟΝΟΜΙΚΟ ΦΟΡΕΑ</w:t>
      </w:r>
      <w:bookmarkEnd w:id="2"/>
    </w:p>
    <w:p w:rsidR="00720F63" w:rsidRDefault="00720F63" w:rsidP="00720F63">
      <w:pPr>
        <w:jc w:val="center"/>
        <w:rPr>
          <w:b/>
          <w:szCs w:val="22"/>
          <w:lang w:val="el-GR"/>
        </w:rPr>
      </w:pPr>
      <w:r>
        <w:rPr>
          <w:b/>
          <w:szCs w:val="22"/>
          <w:lang w:val="el-GR"/>
        </w:rPr>
        <w:t>Ο ΝΟΜΙΜΟΣ  ΕΚΠΡΟΣΩΠΟΣ</w:t>
      </w:r>
    </w:p>
    <w:p w:rsidR="00720F63" w:rsidRDefault="00720F63" w:rsidP="00720F63">
      <w:pPr>
        <w:jc w:val="center"/>
        <w:rPr>
          <w:b/>
          <w:szCs w:val="22"/>
          <w:lang w:val="el-GR"/>
        </w:rPr>
      </w:pPr>
    </w:p>
    <w:p w:rsidR="00720F63" w:rsidRDefault="00720F63" w:rsidP="00720F63">
      <w:pPr>
        <w:jc w:val="center"/>
        <w:rPr>
          <w:b/>
          <w:szCs w:val="22"/>
          <w:lang w:val="el-GR"/>
        </w:rPr>
      </w:pPr>
      <w:r>
        <w:rPr>
          <w:b/>
          <w:szCs w:val="22"/>
          <w:lang w:val="el-GR"/>
        </w:rPr>
        <w:t>(ΥΠΟΓΡΑΦΗ-ΣΦΡΑΓΙΔΑ)</w:t>
      </w:r>
    </w:p>
    <w:p w:rsidR="00AA309E" w:rsidRDefault="00720F63" w:rsidP="00720F63">
      <w:r>
        <w:rPr>
          <w:lang w:val="el-GR"/>
        </w:rPr>
        <w:br w:type="page"/>
      </w:r>
    </w:p>
    <w:sectPr w:rsidR="00AA309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3CA2"/>
    <w:rsid w:val="005F3CA2"/>
    <w:rsid w:val="00720F63"/>
    <w:rsid w:val="008454BE"/>
    <w:rsid w:val="00AA309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46DB0"/>
  <w15:chartTrackingRefBased/>
  <w15:docId w15:val="{2A5F3AF1-9432-4230-AC19-C8E2525B4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0F63"/>
    <w:pPr>
      <w:suppressAutoHyphens/>
      <w:spacing w:after="120" w:line="240" w:lineRule="auto"/>
      <w:jc w:val="both"/>
    </w:pPr>
    <w:rPr>
      <w:rFonts w:ascii="Calibri" w:eastAsia="Times New Roman" w:hAnsi="Calibri" w:cs="Calibri"/>
      <w:szCs w:val="24"/>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269</Words>
  <Characters>1453</Characters>
  <Application>Microsoft Office Word</Application>
  <DocSecurity>0</DocSecurity>
  <Lines>12</Lines>
  <Paragraphs>3</Paragraphs>
  <ScaleCrop>false</ScaleCrop>
  <Company/>
  <LinksUpToDate>false</LinksUpToDate>
  <CharactersWithSpaces>1719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d.kostalamani</dc:creator>
  <cp:keywords/>
  <dc:description/>
  <cp:lastModifiedBy>d.kostalamani</cp:lastModifiedBy>
  <cp:revision>3</cp:revision>
  <dcterms:created xsi:type="dcterms:W3CDTF">2025-06-22T15:47:00Z</dcterms:created>
  <dcterms:modified xsi:type="dcterms:W3CDTF">2025-06-22T15:50:00Z</dcterms:modified>
</cp:coreProperties>
</file>