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Τόπος, ημερομηνία</w:t>
      </w: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ΠΡΟΣ:  ΔΗΜΟ ΕΛΕΥΣΙΝΑΣ </w:t>
      </w: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ΕΤΑΙΡΙΚΗ ΕΠΩΝΥΜΙΑ …………………………………. </w:t>
      </w: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ΝΟΜΙΜΟΣ ΕΚΠΡΟΣΩΠΟΣ……………………………. </w:t>
      </w: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ΔΙΕΥΘΥΝΣΗ ………………………………. </w:t>
      </w: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Α.Φ.Μ. – Δ.Ο.Υ………………………… </w:t>
      </w: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ΤΗΛΕΦΩΝΟ/EMAIL …………………</w:t>
      </w: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  <w:b/>
        </w:rPr>
      </w:pP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  <w:b/>
        </w:rPr>
      </w:pP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                                                     </w:t>
      </w:r>
      <w:r>
        <w:rPr>
          <w:rFonts w:ascii="Calibri" w:eastAsia="Calibri" w:hAnsi="Calibri" w:cs="Calibri"/>
          <w:b/>
        </w:rPr>
        <w:t xml:space="preserve">ΕΝΤΥΠΟ ΟΙΚΟΝΟΜΙΚΗΣ ΠΡΟΣΦΟΡΑΣ </w:t>
      </w:r>
    </w:p>
    <w:p w:rsidR="00E84394" w:rsidRDefault="00E84394" w:rsidP="00E84394">
      <w:pPr>
        <w:suppressAutoHyphens/>
        <w:spacing w:before="57" w:after="57" w:line="240" w:lineRule="auto"/>
        <w:jc w:val="center"/>
        <w:rPr>
          <w:rFonts w:ascii="Calibri" w:eastAsia="Calibri" w:hAnsi="Calibri" w:cs="Calibri"/>
          <w:b/>
        </w:rPr>
      </w:pPr>
    </w:p>
    <w:p w:rsidR="00E84394" w:rsidRDefault="00E84394" w:rsidP="00E84394">
      <w:pPr>
        <w:suppressAutoHyphens/>
        <w:spacing w:before="57" w:after="57"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Θέμα:</w:t>
      </w:r>
      <w:r>
        <w:rPr>
          <w:rFonts w:ascii="Calibri" w:eastAsia="Calibri" w:hAnsi="Calibri" w:cs="Calibri"/>
          <w:b/>
          <w:i/>
        </w:rPr>
        <w:t xml:space="preserve"> </w:t>
      </w:r>
      <w:r>
        <w:rPr>
          <w:rFonts w:ascii="Calibri" w:eastAsia="Calibri" w:hAnsi="Calibri" w:cs="Calibri"/>
          <w:b/>
        </w:rPr>
        <w:t>Οικονομική Προσφορά για την Ομάδα Β’ με τίτλο: «Προμήθεια</w:t>
      </w:r>
      <w:r>
        <w:rPr>
          <w:rFonts w:ascii="Calibri" w:eastAsia="Calibri" w:hAnsi="Calibri" w:cs="Calibri"/>
          <w:spacing w:val="80"/>
        </w:rPr>
        <w:t xml:space="preserve"> </w:t>
      </w:r>
      <w:r>
        <w:rPr>
          <w:rFonts w:ascii="Calibri" w:eastAsia="Calibri" w:hAnsi="Calibri" w:cs="Calibri"/>
          <w:b/>
        </w:rPr>
        <w:t>υψηλής καθαρότητας υδατικού</w:t>
      </w:r>
      <w:r>
        <w:rPr>
          <w:rFonts w:ascii="Calibri" w:eastAsia="Calibri" w:hAnsi="Calibri" w:cs="Calibri"/>
          <w:b/>
          <w:spacing w:val="80"/>
        </w:rPr>
        <w:t xml:space="preserve"> </w:t>
      </w:r>
      <w:r>
        <w:rPr>
          <w:rFonts w:ascii="Calibri" w:eastAsia="Calibri" w:hAnsi="Calibri" w:cs="Calibri"/>
          <w:b/>
        </w:rPr>
        <w:t>διαλύματος ουρίας 32,5% (ADBLUE)» του ανοιχτού ηλεκτρονικού διαγωνισμού άνω των ορίων με τίτλο: "Προμήθεια</w:t>
      </w:r>
      <w:r>
        <w:rPr>
          <w:rFonts w:ascii="Calibri" w:eastAsia="Calibri" w:hAnsi="Calibri" w:cs="Calibri"/>
          <w:b/>
          <w:spacing w:val="40"/>
        </w:rPr>
        <w:t xml:space="preserve"> </w:t>
      </w:r>
      <w:r>
        <w:rPr>
          <w:rFonts w:ascii="Calibri" w:eastAsia="Calibri" w:hAnsi="Calibri" w:cs="Calibri"/>
          <w:b/>
        </w:rPr>
        <w:t>Καυσίμων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</w:rPr>
        <w:t>για</w:t>
      </w:r>
      <w:r>
        <w:rPr>
          <w:rFonts w:ascii="Calibri" w:eastAsia="Calibri" w:hAnsi="Calibri" w:cs="Calibri"/>
          <w:b/>
          <w:spacing w:val="-4"/>
        </w:rPr>
        <w:t xml:space="preserve"> </w:t>
      </w:r>
      <w:r>
        <w:rPr>
          <w:rFonts w:ascii="Calibri" w:eastAsia="Calibri" w:hAnsi="Calibri" w:cs="Calibri"/>
          <w:b/>
        </w:rPr>
        <w:t>την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</w:rPr>
        <w:t>Κίνηση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</w:rPr>
        <w:t>των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</w:rPr>
        <w:t>Οχημάτων</w:t>
      </w:r>
      <w:r>
        <w:rPr>
          <w:rFonts w:ascii="Calibri" w:eastAsia="Calibri" w:hAnsi="Calibri" w:cs="Calibri"/>
          <w:b/>
          <w:spacing w:val="40"/>
        </w:rPr>
        <w:t xml:space="preserve"> </w:t>
      </w:r>
      <w:r>
        <w:rPr>
          <w:rFonts w:ascii="Calibri" w:eastAsia="Calibri" w:hAnsi="Calibri" w:cs="Calibri"/>
          <w:b/>
        </w:rPr>
        <w:t>και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</w:rPr>
        <w:t>Μηχανημάτων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</w:rPr>
        <w:t>έργων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</w:rPr>
        <w:t>της Υπηρεσίας"</w:t>
      </w:r>
    </w:p>
    <w:p w:rsidR="00E84394" w:rsidRDefault="00E84394" w:rsidP="00E84394">
      <w:pPr>
        <w:suppressAutoHyphens/>
        <w:spacing w:before="57" w:after="57" w:line="240" w:lineRule="auto"/>
        <w:jc w:val="center"/>
        <w:rPr>
          <w:rFonts w:ascii="Calibri" w:eastAsia="Calibri" w:hAnsi="Calibri" w:cs="Calibri"/>
        </w:rPr>
      </w:pPr>
    </w:p>
    <w:p w:rsidR="00E84394" w:rsidRDefault="00E84394" w:rsidP="00E84394">
      <w:pPr>
        <w:suppressAutoHyphens/>
        <w:spacing w:before="57" w:after="57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Με την παρούσα προσφορά δηλώνω τη συμμετοχή μου στην πρόσκληση   του Δήμου Ελευσίνας με </w:t>
      </w:r>
      <w:proofErr w:type="spellStart"/>
      <w:r>
        <w:rPr>
          <w:rFonts w:ascii="Calibri" w:eastAsia="Calibri" w:hAnsi="Calibri" w:cs="Calibri"/>
        </w:rPr>
        <w:t>αρ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πρωτ</w:t>
      </w:r>
      <w:proofErr w:type="spellEnd"/>
      <w:r>
        <w:rPr>
          <w:rFonts w:ascii="Calibri" w:eastAsia="Calibri" w:hAnsi="Calibri" w:cs="Calibri"/>
        </w:rPr>
        <w:t>.: …….(συμπληρώνεται από τον προσφέροντα)……, και δηλώνω ότι αποδέχομαι πλήρως και ανεπιφύλακτα τους γενικούς και ειδικούς όρους και προϋποθέσεις που περιλαμβάνονται σε αυτή, και αναλαμβάνω την εκτέλεση της σύμβασης ως κάτωθι:</w:t>
      </w:r>
    </w:p>
    <w:p w:rsidR="00E84394" w:rsidRDefault="00E84394" w:rsidP="00E84394">
      <w:pPr>
        <w:suppressAutoHyphens/>
        <w:spacing w:after="120" w:line="276" w:lineRule="auto"/>
        <w:ind w:left="-540"/>
        <w:jc w:val="both"/>
        <w:rPr>
          <w:rFonts w:ascii="Calibri" w:eastAsia="Calibri" w:hAnsi="Calibri" w:cs="Calibri"/>
          <w:b/>
        </w:rPr>
      </w:pPr>
    </w:p>
    <w:p w:rsidR="00E84394" w:rsidRDefault="00E84394" w:rsidP="00E84394">
      <w:pPr>
        <w:suppressAutoHyphens/>
        <w:spacing w:after="120" w:line="240" w:lineRule="auto"/>
        <w:ind w:left="-54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ΟΜΑΔΑ Β΄  </w:t>
      </w:r>
    </w:p>
    <w:p w:rsidR="00E84394" w:rsidRDefault="00E84394" w:rsidP="00E84394">
      <w:pPr>
        <w:suppressAutoHyphens/>
        <w:spacing w:after="120" w:line="240" w:lineRule="auto"/>
        <w:jc w:val="center"/>
        <w:rPr>
          <w:rFonts w:ascii="Calibri" w:eastAsia="Calibri" w:hAnsi="Calibri" w:cs="Calibri"/>
          <w:b/>
          <w:u w:val="single"/>
        </w:rPr>
      </w:pPr>
      <w:r>
        <w:rPr>
          <w:rFonts w:ascii="Times New Roman" w:eastAsia="Times New Roman" w:hAnsi="Times New Roman" w:cs="Times New Roman"/>
          <w:b/>
        </w:rPr>
        <w:t xml:space="preserve"> ΠΡΟΜΗΘΕΙΑ ΥΨΗΛΗΣ ΚΑΘΑΡΟΤΗΤΑΣ ΥΔΑΤΙΚΟΥ ΔΙΑΛΥΜΑΤΟΣ ΟΥΡΙΑΣ 32,5% (ADBLUE)</w:t>
      </w:r>
    </w:p>
    <w:p w:rsidR="00E84394" w:rsidRDefault="00E84394" w:rsidP="00E84394">
      <w:pPr>
        <w:suppressAutoHyphens/>
        <w:spacing w:after="120" w:line="240" w:lineRule="auto"/>
        <w:jc w:val="center"/>
        <w:rPr>
          <w:rFonts w:ascii="Calibri" w:eastAsia="Calibri" w:hAnsi="Calibri" w:cs="Calibri"/>
          <w:b/>
          <w:color w:val="FF0000"/>
          <w:u w:val="single"/>
        </w:rPr>
      </w:pPr>
    </w:p>
    <w:p w:rsidR="00E84394" w:rsidRDefault="00E84394" w:rsidP="00E8439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</w:rPr>
      </w:pPr>
      <w:r>
        <w:rPr>
          <w:rFonts w:ascii="Times New Roman" w:eastAsia="Times New Roman" w:hAnsi="Times New Roman" w:cs="Times New Roman"/>
          <w:b/>
          <w:color w:val="FF0000"/>
          <w:sz w:val="16"/>
        </w:rPr>
        <w:t>ΠΡΟΣΦΕΡΟΜΕΝΟ ΠΟΣΟΣΤΟ ΕΚΠΤΩΣΗΣ..............................</w:t>
      </w:r>
    </w:p>
    <w:p w:rsidR="00E84394" w:rsidRDefault="00E84394" w:rsidP="00E8439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</w:rPr>
      </w:pPr>
    </w:p>
    <w:tbl>
      <w:tblPr>
        <w:tblW w:w="0" w:type="auto"/>
        <w:tblInd w:w="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3"/>
        <w:gridCol w:w="534"/>
        <w:gridCol w:w="1634"/>
        <w:gridCol w:w="1186"/>
        <w:gridCol w:w="1317"/>
        <w:gridCol w:w="1599"/>
        <w:gridCol w:w="1211"/>
      </w:tblGrid>
      <w:tr w:rsidR="00E84394" w:rsidTr="00F074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before="106" w:after="0" w:line="276" w:lineRule="auto"/>
              <w:rPr>
                <w:rFonts w:ascii="Calibri" w:eastAsia="Calibri" w:hAnsi="Calibri" w:cs="Calibri"/>
                <w:b/>
                <w:sz w:val="18"/>
              </w:rPr>
            </w:pPr>
          </w:p>
          <w:p w:rsidR="00E84394" w:rsidRDefault="00E84394" w:rsidP="00F07422">
            <w:pPr>
              <w:spacing w:after="0" w:line="276" w:lineRule="auto"/>
              <w:ind w:left="67"/>
              <w:jc w:val="center"/>
            </w:pPr>
            <w:r>
              <w:rPr>
                <w:rFonts w:ascii="Arial" w:eastAsia="Arial" w:hAnsi="Arial" w:cs="Arial"/>
                <w:spacing w:val="-2"/>
                <w:sz w:val="18"/>
              </w:rPr>
              <w:t>ΟΜΑΔΑ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before="106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E84394" w:rsidRDefault="00E84394" w:rsidP="00F07422">
            <w:pPr>
              <w:spacing w:after="0" w:line="276" w:lineRule="auto"/>
              <w:ind w:right="211"/>
              <w:jc w:val="right"/>
            </w:pPr>
            <w:r>
              <w:rPr>
                <w:rFonts w:ascii="Arial" w:eastAsia="Arial" w:hAnsi="Arial" w:cs="Arial"/>
                <w:spacing w:val="-5"/>
                <w:sz w:val="18"/>
              </w:rPr>
              <w:t>Α/Α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before="3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E84394" w:rsidRDefault="00E84394" w:rsidP="00F07422">
            <w:pPr>
              <w:spacing w:after="0" w:line="276" w:lineRule="auto"/>
              <w:ind w:left="66"/>
              <w:jc w:val="center"/>
            </w:pPr>
            <w:r>
              <w:rPr>
                <w:rFonts w:ascii="Arial" w:eastAsia="Arial" w:hAnsi="Arial" w:cs="Arial"/>
                <w:spacing w:val="-4"/>
                <w:sz w:val="18"/>
              </w:rPr>
              <w:t>Περιγραφή</w:t>
            </w:r>
            <w:r>
              <w:rPr>
                <w:rFonts w:ascii="Arial" w:eastAsia="Arial" w:hAnsi="Arial" w:cs="Arial"/>
                <w:spacing w:val="-3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</w:rPr>
              <w:t>Αγαθών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before="3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E84394" w:rsidRDefault="00E84394" w:rsidP="00F07422">
            <w:pPr>
              <w:spacing w:after="0" w:line="276" w:lineRule="auto"/>
              <w:ind w:left="89"/>
              <w:jc w:val="center"/>
            </w:pPr>
            <w:r>
              <w:rPr>
                <w:rFonts w:ascii="Arial" w:eastAsia="Arial" w:hAnsi="Arial" w:cs="Arial"/>
                <w:spacing w:val="-4"/>
                <w:sz w:val="18"/>
              </w:rPr>
              <w:t>CPVS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before="130" w:after="0" w:line="276" w:lineRule="auto"/>
              <w:ind w:left="402" w:right="197" w:hanging="113"/>
            </w:pPr>
            <w:r>
              <w:rPr>
                <w:rFonts w:ascii="Arial" w:eastAsia="Arial" w:hAnsi="Arial" w:cs="Arial"/>
                <w:spacing w:val="-6"/>
                <w:sz w:val="18"/>
              </w:rPr>
              <w:t xml:space="preserve">Ποσότητα </w:t>
            </w:r>
            <w:r>
              <w:rPr>
                <w:rFonts w:ascii="Arial" w:eastAsia="Arial" w:hAnsi="Arial" w:cs="Arial"/>
                <w:spacing w:val="-2"/>
                <w:sz w:val="18"/>
              </w:rPr>
              <w:t>(Λίτρα)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after="0" w:line="276" w:lineRule="auto"/>
              <w:ind w:left="296" w:firstLine="362"/>
            </w:pPr>
            <w:r>
              <w:rPr>
                <w:rFonts w:ascii="Arial" w:eastAsia="Arial" w:hAnsi="Arial" w:cs="Arial"/>
                <w:spacing w:val="-4"/>
                <w:sz w:val="18"/>
              </w:rPr>
              <w:t xml:space="preserve">Τιμή </w:t>
            </w:r>
            <w:r>
              <w:rPr>
                <w:rFonts w:ascii="Arial" w:eastAsia="Arial" w:hAnsi="Arial" w:cs="Arial"/>
                <w:spacing w:val="-2"/>
                <w:sz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pacing w:val="-2"/>
                <w:sz w:val="18"/>
              </w:rPr>
              <w:t>ευρω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</w:rPr>
              <w:t>/</w:t>
            </w:r>
            <w:proofErr w:type="spellStart"/>
            <w:r>
              <w:rPr>
                <w:rFonts w:ascii="Arial" w:eastAsia="Arial" w:hAnsi="Arial" w:cs="Arial"/>
                <w:spacing w:val="-2"/>
                <w:sz w:val="18"/>
              </w:rPr>
              <w:t>lit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</w:rPr>
              <w:t xml:space="preserve">)(€) </w:t>
            </w:r>
            <w:r>
              <w:rPr>
                <w:rFonts w:ascii="Arial" w:eastAsia="Arial" w:hAnsi="Arial" w:cs="Arial"/>
                <w:sz w:val="18"/>
              </w:rPr>
              <w:t>χωρίς</w:t>
            </w:r>
            <w:r>
              <w:rPr>
                <w:rFonts w:ascii="Arial" w:eastAsia="Arial" w:hAnsi="Arial" w:cs="Arial"/>
                <w:spacing w:val="-15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>ΦΠΑ(€)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before="3" w:after="0" w:line="276" w:lineRule="auto"/>
              <w:ind w:left="109" w:firstLine="57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pacing w:val="-6"/>
                <w:sz w:val="18"/>
              </w:rPr>
              <w:t xml:space="preserve">Ενδεικτικό </w:t>
            </w:r>
            <w:r>
              <w:rPr>
                <w:rFonts w:ascii="Arial" w:eastAsia="Arial" w:hAnsi="Arial" w:cs="Arial"/>
                <w:spacing w:val="-2"/>
                <w:sz w:val="18"/>
              </w:rPr>
              <w:t>Κόστος</w:t>
            </w:r>
          </w:p>
          <w:p w:rsidR="00E84394" w:rsidRDefault="00E84394" w:rsidP="00F07422">
            <w:pPr>
              <w:spacing w:after="0" w:line="276" w:lineRule="auto"/>
              <w:ind w:left="109"/>
            </w:pPr>
            <w:r>
              <w:rPr>
                <w:rFonts w:ascii="Arial" w:eastAsia="Arial" w:hAnsi="Arial" w:cs="Arial"/>
                <w:sz w:val="18"/>
              </w:rPr>
              <w:t>χωρίς</w:t>
            </w:r>
            <w:r>
              <w:rPr>
                <w:rFonts w:ascii="Arial" w:eastAsia="Arial" w:hAnsi="Arial" w:cs="Arial"/>
                <w:spacing w:val="2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</w:rPr>
              <w:t>ΦΠΑ(€)</w:t>
            </w:r>
          </w:p>
        </w:tc>
      </w:tr>
      <w:tr w:rsidR="00E84394" w:rsidTr="00F074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E84394" w:rsidRDefault="00E84394" w:rsidP="00F07422">
            <w:pPr>
              <w:spacing w:before="130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E84394" w:rsidRDefault="00E84394" w:rsidP="00F07422">
            <w:pPr>
              <w:spacing w:after="0" w:line="276" w:lineRule="auto"/>
              <w:ind w:left="67" w:right="1"/>
              <w:jc w:val="center"/>
            </w:pPr>
            <w:r>
              <w:rPr>
                <w:rFonts w:ascii="Arial" w:eastAsia="Arial" w:hAnsi="Arial" w:cs="Arial"/>
                <w:spacing w:val="-10"/>
                <w:sz w:val="18"/>
              </w:rPr>
              <w:t>Β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E84394" w:rsidRDefault="00E84394" w:rsidP="00F07422">
            <w:pPr>
              <w:spacing w:before="130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E84394" w:rsidRDefault="00E84394" w:rsidP="00F07422">
            <w:pPr>
              <w:spacing w:after="0" w:line="276" w:lineRule="auto"/>
              <w:ind w:right="192"/>
              <w:jc w:val="right"/>
            </w:pPr>
            <w:r>
              <w:rPr>
                <w:rFonts w:ascii="Arial" w:eastAsia="Arial" w:hAnsi="Arial" w:cs="Arial"/>
                <w:spacing w:val="-10"/>
                <w:sz w:val="18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before="3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E84394" w:rsidRDefault="00E84394" w:rsidP="00F07422">
            <w:pPr>
              <w:spacing w:after="0" w:line="276" w:lineRule="auto"/>
              <w:ind w:left="108" w:right="84"/>
            </w:pPr>
            <w:r>
              <w:rPr>
                <w:rFonts w:ascii="Arial" w:eastAsia="Arial" w:hAnsi="Arial" w:cs="Arial"/>
                <w:spacing w:val="-4"/>
                <w:sz w:val="18"/>
              </w:rPr>
              <w:t>Υψηλής</w:t>
            </w:r>
            <w:r>
              <w:rPr>
                <w:rFonts w:ascii="Arial" w:eastAsia="Arial" w:hAnsi="Arial" w:cs="Arial"/>
                <w:spacing w:val="-11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8"/>
              </w:rPr>
              <w:t xml:space="preserve">καθαρότητας </w:t>
            </w:r>
            <w:r>
              <w:rPr>
                <w:rFonts w:ascii="Arial" w:eastAsia="Arial" w:hAnsi="Arial" w:cs="Arial"/>
                <w:sz w:val="18"/>
              </w:rPr>
              <w:t xml:space="preserve">υδατικό διάλυμα ουρίας, 32,5% </w:t>
            </w:r>
            <w:r>
              <w:rPr>
                <w:rFonts w:ascii="Arial" w:eastAsia="Arial" w:hAnsi="Arial" w:cs="Arial"/>
                <w:spacing w:val="-2"/>
                <w:sz w:val="18"/>
              </w:rPr>
              <w:t>(ADBLUE)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E84394" w:rsidRDefault="00E84394" w:rsidP="00F07422">
            <w:pPr>
              <w:spacing w:before="3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E84394" w:rsidRDefault="00E84394" w:rsidP="00F07422">
            <w:pPr>
              <w:spacing w:after="0" w:line="276" w:lineRule="auto"/>
              <w:ind w:left="89"/>
              <w:jc w:val="center"/>
            </w:pPr>
            <w:r>
              <w:rPr>
                <w:rFonts w:ascii="Arial" w:eastAsia="Arial" w:hAnsi="Arial" w:cs="Arial"/>
                <w:spacing w:val="-2"/>
                <w:sz w:val="18"/>
              </w:rPr>
              <w:t>24951200-</w:t>
            </w:r>
            <w:r>
              <w:rPr>
                <w:rFonts w:ascii="Arial" w:eastAsia="Arial" w:hAnsi="Arial" w:cs="Arial"/>
                <w:spacing w:val="-10"/>
                <w:sz w:val="18"/>
              </w:rPr>
              <w:t>7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E84394" w:rsidRDefault="00E84394" w:rsidP="00F07422">
            <w:pPr>
              <w:spacing w:before="130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E84394" w:rsidRDefault="00E84394" w:rsidP="00F07422">
            <w:pPr>
              <w:spacing w:after="0" w:line="276" w:lineRule="auto"/>
              <w:ind w:left="435"/>
            </w:pPr>
            <w:r>
              <w:rPr>
                <w:rFonts w:ascii="Arial" w:eastAsia="Arial" w:hAnsi="Arial" w:cs="Arial"/>
                <w:spacing w:val="-2"/>
                <w:sz w:val="18"/>
              </w:rPr>
              <w:t>24.000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F318BB" w:rsidRDefault="00F318BB" w:rsidP="00F07422">
            <w:pPr>
              <w:spacing w:before="3" w:after="0" w:line="276" w:lineRule="auto"/>
              <w:ind w:left="862"/>
              <w:rPr>
                <w:rFonts w:ascii="Arial" w:eastAsia="Arial" w:hAnsi="Arial" w:cs="Arial"/>
                <w:spacing w:val="-2"/>
                <w:sz w:val="18"/>
              </w:rPr>
            </w:pPr>
          </w:p>
          <w:p w:rsidR="00E84394" w:rsidRDefault="00E84394" w:rsidP="00F07422">
            <w:pPr>
              <w:spacing w:before="3" w:after="0" w:line="276" w:lineRule="auto"/>
              <w:ind w:left="862"/>
            </w:pPr>
            <w:bookmarkStart w:id="0" w:name="_GoBack"/>
            <w:bookmarkEnd w:id="0"/>
            <w:r>
              <w:rPr>
                <w:rFonts w:ascii="Arial" w:eastAsia="Arial" w:hAnsi="Arial" w:cs="Arial"/>
                <w:spacing w:val="-2"/>
                <w:sz w:val="18"/>
              </w:rPr>
              <w:t>€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E84394" w:rsidRDefault="00E84394" w:rsidP="00F07422">
            <w:pPr>
              <w:spacing w:before="68" w:after="0" w:line="276" w:lineRule="auto"/>
              <w:rPr>
                <w:rFonts w:ascii="Arial" w:eastAsia="Arial" w:hAnsi="Arial" w:cs="Arial"/>
                <w:b/>
                <w:sz w:val="18"/>
              </w:rPr>
            </w:pPr>
          </w:p>
          <w:p w:rsidR="00E84394" w:rsidRDefault="00E84394" w:rsidP="00F07422">
            <w:pPr>
              <w:spacing w:after="0" w:line="276" w:lineRule="auto"/>
            </w:pPr>
          </w:p>
        </w:tc>
      </w:tr>
      <w:tr w:rsidR="00E84394" w:rsidTr="00F07422">
        <w:tc>
          <w:tcPr>
            <w:tcW w:w="719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before="80" w:after="0" w:line="276" w:lineRule="auto"/>
              <w:ind w:left="257"/>
            </w:pPr>
            <w:r>
              <w:rPr>
                <w:rFonts w:ascii="Arial" w:eastAsia="Arial" w:hAnsi="Arial" w:cs="Arial"/>
                <w:spacing w:val="-2"/>
                <w:sz w:val="18"/>
              </w:rPr>
              <w:t>ΑΘΡΟΙΣΜΑ(Β)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before="65" w:after="0" w:line="276" w:lineRule="auto"/>
              <w:ind w:left="71"/>
              <w:jc w:val="center"/>
              <w:rPr>
                <w:rFonts w:ascii="Calibri" w:eastAsia="Calibri" w:hAnsi="Calibri" w:cs="Calibri"/>
              </w:rPr>
            </w:pPr>
          </w:p>
        </w:tc>
      </w:tr>
      <w:tr w:rsidR="00E84394" w:rsidTr="00F07422">
        <w:tc>
          <w:tcPr>
            <w:tcW w:w="719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after="2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before="140" w:after="0" w:line="276" w:lineRule="auto"/>
              <w:ind w:left="494"/>
            </w:pPr>
            <w:r>
              <w:rPr>
                <w:rFonts w:ascii="Arial" w:eastAsia="Arial" w:hAnsi="Arial" w:cs="Arial"/>
                <w:sz w:val="18"/>
              </w:rPr>
              <w:t>ΦΠΑ</w:t>
            </w:r>
            <w:r>
              <w:rPr>
                <w:rFonts w:ascii="Arial" w:eastAsia="Arial" w:hAnsi="Arial" w:cs="Arial"/>
                <w:spacing w:val="-3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8"/>
              </w:rPr>
              <w:t>24%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before="125" w:after="0" w:line="276" w:lineRule="auto"/>
              <w:ind w:left="71"/>
              <w:jc w:val="center"/>
              <w:rPr>
                <w:rFonts w:ascii="Calibri" w:eastAsia="Calibri" w:hAnsi="Calibri" w:cs="Calibri"/>
              </w:rPr>
            </w:pPr>
          </w:p>
        </w:tc>
      </w:tr>
      <w:tr w:rsidR="00E84394" w:rsidTr="00F07422">
        <w:tc>
          <w:tcPr>
            <w:tcW w:w="719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after="2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before="140" w:after="0" w:line="276" w:lineRule="auto"/>
              <w:ind w:left="338"/>
            </w:pPr>
            <w:r>
              <w:rPr>
                <w:rFonts w:ascii="Arial" w:eastAsia="Arial" w:hAnsi="Arial" w:cs="Arial"/>
                <w:b/>
                <w:sz w:val="18"/>
              </w:rPr>
              <w:t xml:space="preserve">ΣΥΝΟΛΟ </w:t>
            </w:r>
            <w:r>
              <w:rPr>
                <w:rFonts w:ascii="Arial" w:eastAsia="Arial" w:hAnsi="Arial" w:cs="Arial"/>
                <w:b/>
                <w:spacing w:val="-5"/>
                <w:sz w:val="18"/>
              </w:rPr>
              <w:t>(B)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E84394" w:rsidRDefault="00E84394" w:rsidP="00F07422">
            <w:pPr>
              <w:spacing w:before="129" w:after="0" w:line="276" w:lineRule="auto"/>
              <w:ind w:left="71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84394" w:rsidRDefault="00E84394" w:rsidP="00E84394">
      <w:pPr>
        <w:suppressAutoHyphens/>
        <w:spacing w:after="120" w:line="240" w:lineRule="auto"/>
        <w:jc w:val="both"/>
        <w:rPr>
          <w:rFonts w:ascii="Calibri" w:eastAsia="Calibri" w:hAnsi="Calibri" w:cs="Calibri"/>
          <w:b/>
          <w:color w:val="FF0000"/>
          <w:u w:val="single"/>
        </w:rPr>
      </w:pPr>
    </w:p>
    <w:p w:rsidR="00E84394" w:rsidRDefault="00E84394" w:rsidP="00E84394">
      <w:pPr>
        <w:spacing w:line="240" w:lineRule="auto"/>
        <w:rPr>
          <w:rFonts w:ascii="Calibri" w:eastAsia="Calibri" w:hAnsi="Calibri" w:cs="Calibri"/>
          <w:b/>
          <w:u w:val="single"/>
        </w:rPr>
      </w:pP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ΔΙΑΡΚΕΙΑ ΙΣΧΥΟΣ ΟΙΚΟΝΟΜΙΚΗΣ ΠΡΟΣΦΟΡΑΣ: </w:t>
      </w:r>
      <w:r>
        <w:rPr>
          <w:rFonts w:ascii="Calibri" w:eastAsia="Calibri" w:hAnsi="Calibri" w:cs="Calibri"/>
        </w:rPr>
        <w:t xml:space="preserve">365 ημέρες από την επομένη της αναφερόμενης στην πρόσκληση ως καταληκτικής ημερομηνίας υποβολής προσφορών </w:t>
      </w:r>
    </w:p>
    <w:p w:rsidR="008529E2" w:rsidRDefault="008529E2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</w:p>
    <w:p w:rsidR="00E84394" w:rsidRPr="00F318BB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ΚΑΤΑΛΗΚΤΙΚΗ ΗΜΕΡΟΜΗΝΙΑ ΠΡΟΣΦΟΡΩΝ</w:t>
      </w:r>
      <w:r>
        <w:rPr>
          <w:rFonts w:ascii="Calibri" w:eastAsia="Calibri" w:hAnsi="Calibri" w:cs="Calibri"/>
        </w:rPr>
        <w:t>:</w:t>
      </w:r>
      <w:r w:rsidR="008529E2" w:rsidRPr="008529E2">
        <w:rPr>
          <w:rFonts w:ascii="Calibri" w:eastAsia="Calibri" w:hAnsi="Calibri" w:cs="Calibri"/>
          <w:b/>
        </w:rPr>
        <w:t>1</w:t>
      </w:r>
      <w:r w:rsidR="008529E2" w:rsidRPr="00F318BB">
        <w:rPr>
          <w:rFonts w:ascii="Calibri" w:eastAsia="Calibri" w:hAnsi="Calibri" w:cs="Calibri"/>
          <w:b/>
        </w:rPr>
        <w:t>6/07/2025</w:t>
      </w: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ΠΡΟΣΦΕΡΟΜΕΝΟ ΠΟΣΟΣΤΟ ΕΚΠΤΩΣΗΣ..............................</w:t>
      </w:r>
    </w:p>
    <w:p w:rsidR="00E84394" w:rsidRDefault="00E84394" w:rsidP="00E84394">
      <w:pPr>
        <w:suppressAutoHyphens/>
        <w:spacing w:before="57" w:after="57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ΣΥΝΟΛΙΚΗ ΠΡΟΣΦΕΡΟΜΕΝΗ ΤΙΜΗ ΟΛΟΓΡΑΦΗ _____________€.</w:t>
      </w:r>
    </w:p>
    <w:p w:rsidR="00E84394" w:rsidRDefault="00E84394" w:rsidP="00E84394">
      <w:pPr>
        <w:suppressAutoHyphens/>
        <w:spacing w:before="57" w:after="57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ΣΥΝΟΛΙΚΗ ΠΡΟΣΦΕΡΟΜΕΝΗ ΤΙΜΗ ΑΡΙΘΜΗΤΙΚΑ _____________€</w:t>
      </w:r>
    </w:p>
    <w:p w:rsidR="00E84394" w:rsidRDefault="00E84394" w:rsidP="00E84394">
      <w:pPr>
        <w:suppressAutoHyphens/>
        <w:spacing w:before="57" w:after="57" w:line="240" w:lineRule="auto"/>
        <w:jc w:val="center"/>
        <w:rPr>
          <w:rFonts w:ascii="Calibri" w:eastAsia="Calibri" w:hAnsi="Calibri" w:cs="Calibri"/>
        </w:rPr>
      </w:pPr>
    </w:p>
    <w:p w:rsidR="00E84394" w:rsidRDefault="00E84394" w:rsidP="00E84394">
      <w:pPr>
        <w:suppressAutoHyphens/>
        <w:spacing w:before="57" w:after="57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Ο ΠΡΟΣΦΕΡΩΝ</w:t>
      </w:r>
    </w:p>
    <w:p w:rsidR="00E84394" w:rsidRDefault="00E84394" w:rsidP="00E84394">
      <w:pPr>
        <w:suppressAutoHyphens/>
        <w:spacing w:before="57" w:after="57" w:line="240" w:lineRule="auto"/>
        <w:jc w:val="center"/>
        <w:rPr>
          <w:rFonts w:ascii="Calibri" w:eastAsia="Calibri" w:hAnsi="Calibri" w:cs="Calibri"/>
        </w:rPr>
      </w:pPr>
    </w:p>
    <w:p w:rsidR="00E84394" w:rsidRDefault="00E84394" w:rsidP="00E84394">
      <w:pPr>
        <w:suppressAutoHyphens/>
        <w:spacing w:before="57" w:after="57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(εξουσιοδοτημένη υπογραφή)</w:t>
      </w: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</w:p>
    <w:p w:rsidR="00E84394" w:rsidRDefault="00E84394" w:rsidP="00E84394">
      <w:pPr>
        <w:suppressAutoHyphens/>
        <w:spacing w:before="57" w:after="57" w:line="240" w:lineRule="auto"/>
        <w:jc w:val="both"/>
        <w:rPr>
          <w:rFonts w:ascii="Calibri" w:eastAsia="Calibri" w:hAnsi="Calibri" w:cs="Calibri"/>
        </w:rPr>
      </w:pPr>
    </w:p>
    <w:p w:rsidR="00755EFF" w:rsidRDefault="00755EFF"/>
    <w:sectPr w:rsidR="00755EF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F4D"/>
    <w:rsid w:val="001B7F4D"/>
    <w:rsid w:val="00755EFF"/>
    <w:rsid w:val="008529E2"/>
    <w:rsid w:val="00E84394"/>
    <w:rsid w:val="00F3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61217"/>
  <w15:chartTrackingRefBased/>
  <w15:docId w15:val="{82F9E18E-28C5-4753-87D6-7A26B377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394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d.kostalamani</dc:creator>
  <cp:keywords/>
  <dc:description/>
  <cp:lastModifiedBy>d.kostalamani</cp:lastModifiedBy>
  <cp:revision>4</cp:revision>
  <dcterms:created xsi:type="dcterms:W3CDTF">2025-06-10T13:39:00Z</dcterms:created>
  <dcterms:modified xsi:type="dcterms:W3CDTF">2025-06-12T11:25:00Z</dcterms:modified>
</cp:coreProperties>
</file>