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46B" w:rsidRPr="00CE0C56" w:rsidRDefault="00B8646B" w:rsidP="00B8646B">
      <w:pPr>
        <w:pStyle w:val="2"/>
        <w:numPr>
          <w:ilvl w:val="0"/>
          <w:numId w:val="0"/>
        </w:numPr>
        <w:rPr>
          <w:rFonts w:ascii="Calibri" w:hAnsi="Calibri" w:cs="Calibri"/>
          <w:sz w:val="22"/>
          <w:lang w:val="el-GR"/>
        </w:rPr>
      </w:pPr>
      <w:bookmarkStart w:id="0" w:name="_Toc198120441"/>
      <w:bookmarkStart w:id="1" w:name="_GoBack"/>
      <w:bookmarkEnd w:id="1"/>
      <w:r w:rsidRPr="00CE0C56">
        <w:rPr>
          <w:rFonts w:ascii="Calibri" w:hAnsi="Calibri" w:cs="Calibri"/>
          <w:sz w:val="22"/>
          <w:lang w:val="el-GR"/>
        </w:rPr>
        <w:t>ΠΙΝΑΚΕΣ ΣΥΜΜΟΡΦΩΣΗΣ</w:t>
      </w:r>
      <w:bookmarkEnd w:id="0"/>
    </w:p>
    <w:p w:rsidR="00B8646B" w:rsidRPr="00CE0C56" w:rsidRDefault="00B8646B" w:rsidP="00B8646B">
      <w:r w:rsidRPr="00CE0C56">
        <w:t>Ο υποψήφιος Ανάδοχος συμπληρώνει τους παρακάτω πίνακες συμμόρφωσης με την απόλυτη ευθύνη της ακρίβειας των δεδομένων</w:t>
      </w:r>
    </w:p>
    <w:p w:rsidR="00B8646B" w:rsidRPr="00CE0C56" w:rsidRDefault="00B8646B" w:rsidP="00B8646B">
      <w:pPr>
        <w:pStyle w:val="3"/>
        <w:numPr>
          <w:ilvl w:val="0"/>
          <w:numId w:val="0"/>
        </w:numPr>
        <w:rPr>
          <w:rFonts w:ascii="Calibri" w:hAnsi="Calibri" w:cs="Calibri"/>
          <w:szCs w:val="22"/>
          <w:lang w:val="el-GR"/>
        </w:rPr>
      </w:pPr>
      <w:bookmarkStart w:id="2" w:name="_Toc198120442"/>
      <w:r w:rsidRPr="00CE0C56">
        <w:rPr>
          <w:rFonts w:ascii="Calibri" w:hAnsi="Calibri" w:cs="Calibri"/>
          <w:szCs w:val="22"/>
          <w:lang w:val="el-GR"/>
        </w:rPr>
        <w:t>ΤΕΧΝΙΚΕΣ-ΛΕΙΤΟΥΡΓΙΚΕΣ ΠΡΟΔΙΑΓΡΑΦΕΣ</w:t>
      </w:r>
      <w:bookmarkEnd w:id="2"/>
    </w:p>
    <w:p w:rsidR="00B8646B" w:rsidRPr="00CE0C56" w:rsidRDefault="00B8646B" w:rsidP="00B8646B"/>
    <w:p w:rsidR="00B8646B" w:rsidRPr="00CE0C56" w:rsidRDefault="00B8646B" w:rsidP="00B8646B">
      <w:pPr>
        <w:pStyle w:val="4"/>
        <w:numPr>
          <w:ilvl w:val="0"/>
          <w:numId w:val="0"/>
        </w:numPr>
        <w:ind w:left="426"/>
        <w:rPr>
          <w:rFonts w:ascii="Calibri" w:eastAsia="Calibri" w:hAnsi="Calibri" w:cs="Calibri"/>
          <w:szCs w:val="22"/>
          <w:lang w:val="el-GR"/>
        </w:rPr>
      </w:pPr>
      <w:bookmarkStart w:id="3" w:name="_Toc198120443"/>
      <w:r w:rsidRPr="00CE0C56">
        <w:rPr>
          <w:rFonts w:ascii="Calibri" w:hAnsi="Calibri" w:cs="Calibri"/>
          <w:szCs w:val="22"/>
          <w:lang w:val="el-GR"/>
        </w:rPr>
        <w:t>Δράση 1: Έξυπνα συστήματα ενεργειακής διαχείρισης δημοτικών και σχολικών κτηρίων</w:t>
      </w:r>
      <w:bookmarkEnd w:id="3"/>
      <w:r w:rsidRPr="00CE0C56">
        <w:rPr>
          <w:rFonts w:ascii="Calibri" w:hAnsi="Calibri" w:cs="Calibri"/>
          <w:szCs w:val="22"/>
          <w:lang w:val="el-GR"/>
        </w:rPr>
        <w:t xml:space="preserve"> </w:t>
      </w:r>
    </w:p>
    <w:p w:rsidR="00B8646B" w:rsidRPr="00CE0C56" w:rsidRDefault="00B8646B" w:rsidP="00B8646B">
      <w:pPr>
        <w:pStyle w:val="5"/>
        <w:numPr>
          <w:ilvl w:val="0"/>
          <w:numId w:val="0"/>
        </w:numPr>
        <w:ind w:left="568"/>
        <w:rPr>
          <w:rFonts w:ascii="Calibri" w:hAnsi="Calibri" w:cs="Calibri"/>
          <w:szCs w:val="22"/>
        </w:rPr>
      </w:pPr>
      <w:r w:rsidRPr="00CE0C56">
        <w:rPr>
          <w:rFonts w:ascii="Calibri" w:eastAsia="Calibri" w:hAnsi="Calibri" w:cs="Calibri"/>
          <w:szCs w:val="22"/>
        </w:rPr>
        <w:t>ΠΛΑΤΦΟΡΜΑ ΕΞΥΠΝΗΣ ΔΙΑΧΕΙΡΙΣΗΣ ΚΤΙΡΙΩΝ</w:t>
      </w:r>
    </w:p>
    <w:tbl>
      <w:tblPr>
        <w:tblW w:w="9666" w:type="dxa"/>
        <w:tblInd w:w="-245" w:type="dxa"/>
        <w:tblLayout w:type="fixed"/>
        <w:tblCellMar>
          <w:left w:w="5" w:type="dxa"/>
          <w:right w:w="5" w:type="dxa"/>
        </w:tblCellMar>
        <w:tblLook w:val="0000" w:firstRow="0" w:lastRow="0" w:firstColumn="0" w:lastColumn="0" w:noHBand="0" w:noVBand="0"/>
      </w:tblPr>
      <w:tblGrid>
        <w:gridCol w:w="5704"/>
        <w:gridCol w:w="1441"/>
        <w:gridCol w:w="1206"/>
        <w:gridCol w:w="1315"/>
      </w:tblGrid>
      <w:tr w:rsidR="00B8646B" w:rsidTr="00286410">
        <w:trPr>
          <w:trHeight w:val="631"/>
        </w:trPr>
        <w:tc>
          <w:tcPr>
            <w:tcW w:w="9665" w:type="dxa"/>
            <w:gridSpan w:val="4"/>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ΠΛΑΤΦΟΡΜΑ ΕΞΥΠΝΗΣ ΔΙΑΧΕΙΡΙΣΗΣ ΚΤΙΡΙΩΝ</w:t>
            </w:r>
          </w:p>
        </w:tc>
      </w:tr>
      <w:tr w:rsidR="00B8646B" w:rsidTr="00286410">
        <w:trPr>
          <w:trHeight w:val="631"/>
        </w:trPr>
        <w:tc>
          <w:tcPr>
            <w:tcW w:w="5703"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ΠΡΟΔΙΑΓΡΑΦΗ</w:t>
            </w:r>
          </w:p>
        </w:tc>
        <w:tc>
          <w:tcPr>
            <w:tcW w:w="1441"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ΑΠΑΙΤΗΣΗ</w:t>
            </w:r>
          </w:p>
        </w:tc>
        <w:tc>
          <w:tcPr>
            <w:tcW w:w="120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315"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ΠΑΡΑΠΟΜΠΗ</w:t>
            </w:r>
          </w:p>
        </w:tc>
      </w:tr>
      <w:tr w:rsidR="00B8646B" w:rsidTr="00286410">
        <w:trPr>
          <w:trHeight w:val="494"/>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ΓΕΝΙΚΑ ΧΑΡΑΚΤΗΡΙΣΤΙΚΑ</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676"/>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Άδειες χρήσης που θα προσφερθούν:</w:t>
            </w:r>
          </w:p>
          <w:p w:rsidR="00B8646B" w:rsidRDefault="00B8646B" w:rsidP="00286410">
            <w:r>
              <w:t>Διαχειριστές του συστήματος</w:t>
            </w:r>
          </w:p>
          <w:p w:rsidR="00B8646B" w:rsidRDefault="00B8646B" w:rsidP="00286410">
            <w:r>
              <w:t>Χρήστες με δικαιώματα διάδρασης με το σύστημα</w:t>
            </w:r>
          </w:p>
          <w:p w:rsidR="00B8646B" w:rsidRDefault="00B8646B" w:rsidP="00286410">
            <w:r>
              <w:t>Χρήστες με δικαιώματα απλής πρόσβασης (viewers)</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αναφερθούν</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676"/>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αναφερθεί ο κατασκευαστής και ο προσφερόμενος τύπος λογισμικού και έκδοση. Ο προμηθευτής θα πρέπει να φέρει δήλωση υποστήριξης του κατασκευαστή η οποία να αναφέρει ρητά ότι το προσφερόμενο λογισμικό διατίθεται στην αγορά και δεν έχει ανακοινωθεί ημερομηνία απόσυρσης.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λογισμικό πρέπει να είναι αρθρωτό σε σχέση με τις υπηρεσίες/βασικά χαρακτηριστικά και επεκτάσιμο προς μελλοντικές υπηρεσίες/χαρακτηριστικά</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28"/>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Η πλατφόρμα Έξυπνου Κτιρίου θα πρέπει να διαθέτει την ικανότητα να διαλειτουργεί με κάθετες εφαρμογές έξυπνου κτιρίου που θα εγκατασταθούν στα πλαίσια του Έργου ή μελλοντικά.</w:t>
            </w:r>
          </w:p>
          <w:p w:rsidR="00B8646B" w:rsidRDefault="00B8646B" w:rsidP="00286410">
            <w:r>
              <w:t>Κατ’ ελάχιστον οι εφαρμογές αυτές πρέπει να αφορούν σε:</w:t>
            </w:r>
          </w:p>
          <w:p w:rsidR="00B8646B" w:rsidRDefault="00B8646B" w:rsidP="00286410">
            <w:r>
              <w:t>Ενεργειακή Διαχείριση (π.χ. ρεύμα, φυσικό αέριο, πετρέλαιο)</w:t>
            </w:r>
          </w:p>
          <w:p w:rsidR="00B8646B" w:rsidRDefault="00B8646B" w:rsidP="00286410">
            <w:r>
              <w:t>Έξυπνο φωτισμό κτιρίου</w:t>
            </w:r>
          </w:p>
          <w:p w:rsidR="00B8646B" w:rsidRDefault="00B8646B" w:rsidP="00286410">
            <w:r>
              <w:t>Παρακολούθηση συνθηκών εσωτερικού χώρου</w:t>
            </w:r>
          </w:p>
          <w:p w:rsidR="00B8646B" w:rsidRDefault="00B8646B" w:rsidP="00286410">
            <w:r>
              <w:t>Διαχείριση κατανάλωσης νερού</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719"/>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πρόσθεσης απεριόριστου αριθμού χρηστών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δημιουργίας διαφορετικών κατηγοριών χρηστών (με ιδιότητες και δικαιώματα που ορίζει ο βασικός διαχειριστής)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989"/>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Απεριόριστος αριθμός διασυνδεδεμένων συσκευών (π.χ. αισθητήρες, μετρητές, ελεγκτές, ενεργοποιητές)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προσφέρει εργαλείο διαχείρισης συσκευών (device management) όλων των τύπων ώστε ο διαχειριστής να μπορεί να εισάγει νέες συσκευές στην πλατφόρμα, να τις ομαδοποιεί ή να τις απενεργοποιεί.</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σαν εφαρμογή υπολογιστικού νέφους (cloud), αλλά να υπάρχει ταυτόχρονα η δυνατότητα εγκατάστασης σε υπολογιστικές υποδομές του Δήμου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πρέπει να προσφέρει κεντρικό πίνακα  απεικόνισης δεδομένων ανά κατηγορία ή ομάδα κτιρίων, κτίριο και συσκευή</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πρέπει να είναι σε θέση να κανονικοποιεί τα δεδομένα που προέρχονται από διαφορετικές συσκευές του ίδιου τύπου (π.χ. διαφορετικοί ελεγκτές φωτισμού, διαφορετικοί αισθητήρες στάθμευσης κ.λπ.) και να παρέχει ασφαλή πρόσβαση σε αυτά τα δεδομένα χρησιμοποιώντας API δεδομένων για τη χρήση από τρίτους προγραμματιστές εφαρμογών.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Η πλατφόρμα Έξυπνου Κτιρίου πρέπει να διαθέτει μηχανισμό γεωπληροφόρισης προκειμένου να παρέχονται:</w:t>
            </w:r>
          </w:p>
          <w:p w:rsidR="00B8646B" w:rsidRDefault="00B8646B" w:rsidP="00286410">
            <w:r>
              <w:t>Υποστήριξη με γεωγραφικά υπόβαθρα όπως  ενδεικτικά ESRI, MapBox, Open Street Maps, Google Maps ή άλλα ανάλογα</w:t>
            </w:r>
          </w:p>
          <w:p w:rsidR="00B8646B" w:rsidRDefault="00B8646B" w:rsidP="00286410">
            <w:r>
              <w:t>Υπηρεσίες χαρτών και γεωγραφικές συντεταγμένες: να παρέχει δηλαδή τις γεωγραφικές συντεταγμένες συγκεκριμένων εγκαταστάσεων, οδικών και αστικών υποδομών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p w:rsidR="00B8646B" w:rsidRDefault="00B8646B" w:rsidP="00286410"/>
          <w:p w:rsidR="00B8646B" w:rsidRDefault="00B8646B" w:rsidP="00286410">
            <w:r>
              <w:t>ΝΑΙ</w:t>
            </w:r>
          </w:p>
          <w:p w:rsidR="00B8646B" w:rsidRDefault="00B8646B" w:rsidP="00286410"/>
          <w:p w:rsidR="00B8646B" w:rsidRDefault="00B8646B" w:rsidP="00286410"/>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υποστηρίζει εργαλείο δημιουργίας και ενεργοποίησης ροών εργασίας (workflows), με βάση τον τύπο και την κρισιμότητα ενός συμβάντος, προκειμένου να ενημερώνονται ή/ και να δίνουν τις εγκρίσεις τους διάφορα τμήματα. Οι ροές εργασίας να μπορεί να ενεργοποιούνται αυτόματα και από εντοπισμό μη λειτουργίας αισθητήρα ή όταν ξεπερνιέται μια καθορισμένη από τον διαχειριστή τιμή καλής λειτουργίας (KPI).</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επιτηρεί και να έχει τον αυτόματο έλεγχο των ηλεκτρολογικών και μηχανολογικών εγκαταστάσεων ενός κτιρίου, ώστε να είναι δυνατή η ρύθμιση παραμέτρων και η ανάλυση δεδομένων όλων των εγκαταστάσεων από ένα σταθμό ελέγχου.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συνοδεύεται και από mobile εφαρμογή που να προσφέρει:</w:t>
            </w:r>
          </w:p>
          <w:p w:rsidR="00B8646B" w:rsidRDefault="00B8646B" w:rsidP="00286410">
            <w:pPr>
              <w:rPr>
                <w:rFonts w:eastAsia="Calibri"/>
              </w:rPr>
            </w:pPr>
            <w:r>
              <w:rPr>
                <w:rFonts w:eastAsia="Calibri"/>
              </w:rPr>
              <w:t>ενδείξεις συσκευών και παραμέτρων (π.χ. ενέργεια, συνθήκες εσωτερικών χώρων) σε πραγματικό χρόνο</w:t>
            </w:r>
          </w:p>
          <w:p w:rsidR="00B8646B" w:rsidRDefault="00B8646B" w:rsidP="00286410">
            <w:pPr>
              <w:rPr>
                <w:rFonts w:eastAsia="Calibri"/>
              </w:rPr>
            </w:pPr>
            <w:r>
              <w:rPr>
                <w:rFonts w:eastAsia="Calibri"/>
              </w:rPr>
              <w:t>ιστορικά στοιχεία κατανάλωσης ενέργειας και συνθηκών εσωτερικών χώρων ανά κτίριο</w:t>
            </w:r>
          </w:p>
          <w:p w:rsidR="00B8646B" w:rsidRDefault="00B8646B" w:rsidP="00286410">
            <w:pPr>
              <w:rPr>
                <w:rFonts w:eastAsia="Calibri"/>
              </w:rPr>
            </w:pPr>
            <w:r>
              <w:rPr>
                <w:rFonts w:eastAsia="Calibri"/>
              </w:rPr>
              <w:t>αναφορές προβλημάτων από τις έξυπνες συσκευές (π.χ. εκτός λειτουργίας, μειωμένη μπαταρία σε μια NB-IoT ή LoRa συσκευή)</w:t>
            </w:r>
          </w:p>
          <w:p w:rsidR="00B8646B" w:rsidRDefault="00B8646B" w:rsidP="00286410">
            <w:r>
              <w:rPr>
                <w:rFonts w:eastAsia="Calibri"/>
              </w:rPr>
              <w:t>ειδοποίηση για λειτουργία παραμέτρων εκτός ορίων με βάση όρια που έχει ορίσει ο ίδιος (ruling &amp; alerting)</w:t>
            </w:r>
          </w:p>
          <w:p w:rsidR="00B8646B" w:rsidRDefault="00B8646B" w:rsidP="00286410"/>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75"/>
        </w:trPr>
        <w:tc>
          <w:tcPr>
            <w:tcW w:w="96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ΧΑΡΑΚΤΗΡΙΣΤΙΚΑ ΙΕΡΑΡΧΙΚΗΣ ΑΠΕΙΚΟΝΙΣΗΣ ΠΛΗΡΟΦΟΡΙΑΣ</w:t>
            </w:r>
          </w:p>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Η πλατφόρμα Έξυπνου Κτιρίου θα πρέπει να υποστηρίζει ιεραρχικά διαφορετικά επίπεδα απεικόνισης δεδομένων και δεικτών απόδοσης, όπου το ανώτατο επίπεδο ιεραρχίας να είναι μια γεωγραφική περιοχή (π.χ. πόλη), και κατεβαίνοντας τα επίπεδα ιεραρχίας να διακρίνονται: συγκροτήματα κτιρίων, κτίρια ανά συγκρότημα, όροφοι ανά κτίριο, ζώνες ανά όροφο, και ενεργά ή παθητικά αντικείμενα ανά ζώνη.</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υποστηρίζονται τουλάχιστον 5 επίπεδα ιεραρχίας απεικόνισης πληροφορίας όπου στο τελευταίο επίπεδο να δύναται να δηλώνονται ενεργά ή παθητικά αντικείμενα. Για τα ενεργά αντικείμενα η πληροφορία που αντλείται είναι δυναμική και μπορεί να ανανεώνεται από αισθητήρες ή μετρητές ενώ μπορεί και να ελέγχονται με όποιον τρόπο απαιτεί η λειτουργικότητά τους π.χ. on/off, dimming, διακριτές σκάλες λειτουργίας, προγραμματισμό καταχωρητών τους κ.α. Για τα παθητικά αντικείμενα η πληροφορία που αντλείται είναι στατικού τύπου και δύναται να προέρχεται είτε από έναν διαχειριστή είτε από κάποια άλλη υπηρεσία ή σύστημα μέσω API.</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Τα επίπεδα ιεραρχίας χώρου και ιδίως αυτά των ορόφων και των ζωνών, να υποστηρίζουν απεικόνιση των χώρων με κατόψεις δύο διαστάσεων (2D) πάνω στις οποίες να φαίνεται η χωρική θέση των φυσικών και εικονικών αντικειμένων, τα αντικείμενα να είναι επιλέξιμα (clickable) στην 2D κάτοψη με σκοπό την άντληση πληροφορίας ή/και τον έλεγχό τους.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30"/>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Τα επίπεδα ιεραρχίας χώρου και ιδίως αυτά των ορόφων και των ζωνών, να υποστηρίζουν απεικόνιση των χώρων με τρισδιάστατο (3D) μοντέλο πάνω στις οποίο να φαίνεται η χωρική θέση φυσικών και εικονικών αντικειμένων, τα αντικείμενα να είναι επιλέξιμα (clickable) με σκοπό την άντληση πληροφορίας ή/και τον έλεγχό τους και  ο χρήστης να μπορεί να περιηγείται εικονικά στο χώρο μέσω του 3D μοντέλου.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παρέχει τη δυνατότητα δημιουργίας «εικονικών» ενεργών αντικειμένων που θα στηρίζονται σε επεξεργασία και συνδυασμό δεδομένων από φυσικά ενεργά αντικείμενα, εξωτερικές υπηρεσίες, χρονική βάση κ.α.</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Έξυπνου Κτιρίου θα πρέπει να μπορεί να απεικονίζει σε κοινά διαγράμματα τις τιμές πολλαπλών ενεργών φυσικών και εικονικών αντικειμένων ακόμα και αν </w:t>
            </w:r>
            <w:r>
              <w:lastRenderedPageBreak/>
              <w:t>αυτά προέρχονται από διαφορετικά κτίρια, ορόφους ή ζώνες και ο τρόπος απεικόνισης να είναι παραμετροποιήσιμος.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παρέχει API για την παροχή πληροφοριών από οποιοδήποτε ενεργό εικονικό ή πραγματικό αντικείμενο, την αποδοχή δεδομένων για τον έλεγχο ενεργών αντικειμένων και την ανανέωση του περιεχομένου πληροφορίας για τα παθητικά αντικείμενα</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694"/>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παρέχει την δυνατότητα εντοπισμού ανωμαλιών σε εικονικά ή φυσικά ενεργά αντικείμενα με βάση την ιστορικότητά τους μέσω αλγορίθμων μηχανικής μάθησης (ML) οι οποίοι αλληλοεπιδρούν με το χρήστη προκειμένου ο τελευταίος να μπορεί να δηλώσει στην πλατφόρμα περιπτώσεις ατυχούς εντοπισμού ανωμαλίας και να βοηθήσει στη βελτίωση της απόδοσης των αλγορίθμων ΜL</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υποστηρίζονται μέσω αλγορίθμων συσχετισμού πολλαπλών παραμέτρων, correlative analytics, ώστε να φαίνεται ο βαθμός εξάρτησης ενός μεγέθους φυσικού ή εικονικού ενεργού αντικειμένου από μεγέθη άλλων αντικειμένων ή εξωτερικών υπηρεσιών. Για παράδειγμα ποια η συσχέτιση κόστους ενέργειας με την εξωτερική θερμοκρασία και τις συνθήκες συγχρωτισμού εντός του κτιρίου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να διαθέτει ΕΝΟΠΟΙΗΜΕΝΑ τα κάθετα υποσυστημάτα Διαχείρισης Ηλεκτροφωτισμού, Ενεργειακής Διαχείρισης, και Διαχείρισης Συνθηκών Εσωτερικών Χώρων, μέσα από ΚΟΙΝΗ κονσόλα οπτικοποίησης (dashboard) μέσω της οποίας θα πρέπει να μπορούν να επιδειχθούν και ενιαίες αναφορές δεδομένων των τριών κάθετων υποσυστημάτων.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183C9E" w:rsidTr="00286410">
        <w:trPr>
          <w:trHeight w:val="593"/>
        </w:trPr>
        <w:tc>
          <w:tcPr>
            <w:tcW w:w="96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ΔΗΜΙΟΥΡΓΙΑ ΚΑΝΟΝΩΝ ΚΑΙ WORKFLOWS ΔΙΑΧΕΙΡΙΣΗΣ</w:t>
            </w:r>
          </w:p>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Να παρέχεται περιβάλλον δημιουργίας Κανόνων Διαχείρισης συνδυάζοντας δεδομένα από εικονικά και πραγματικά ενεργά αντικείμενα οι οποίοι χρησιμοποιούνται για να ανιχνεύουν συνθήκες με σκοπό να ενεργοποιηθεί μια δράση. Τέτοιες δράσεις μπορεί να είναι: αποστολή αναφοράς, αποστολή μηνύματος, αποστολή εντολών σε ενεργά αντικείμενα, αποστολή πληροφοριών σε υπηρεσίες διασυνδεδεμένες με την πλατφόρμα μέσω API. Οι Κανόνες Διαχείρισης στην απλή τους έκδοση θα μπορεί να είναι μαθηματικές ή λογικές εκφράσεις αλλά θα δύναται να είναι και πιο σύνθετα </w:t>
            </w:r>
            <w:r>
              <w:lastRenderedPageBreak/>
              <w:t>workflows εκφρασμένα σε μια γνωστή γλώσσα προγραμματισμού.</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Οι δράσεις από την εφαρμογή των Κανόνων Διαχείρισης που υποστηρίζει η πλατφόρμα να συμπεριλαμβάνουν και την καταγραφή συμβάντων στην πλατφόρμα τα οποία να μπορούν να διαχειρίζονται από πολλούς χρήστες που συμμετέχουν με διαφορετικούς ρόλους στην επίλυσή τους και να τηρείται ιστορικό διαχείρισης των συμβάντων μέχρι και την κατάληξή τους.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Οι πολιτικές που δημιουργούνται στην πλατφόρμα Έξυπνου Κτιρίου θα μπορούν να λειτουργούν σε πολλούς τομείς, δηλαδή να αξιοποιούν μια ειδοποίηση / ενεργοποίηση από έναν τομέα για τον έλεγχο ή τον ορισμό μιας ενέργειας σε έναν άλλο τομέα.</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έχει εργαλείο με την  δυνατότητα να δημιουργεί και να παραδίδει ειδοποιήσεις για καθορισμένα συμβάντα σε ένα</w:t>
            </w:r>
          </w:p>
          <w:p w:rsidR="00B8646B" w:rsidRDefault="00B8646B" w:rsidP="00286410">
            <w:r>
              <w:t>καθορισμένο σύνολο ομάδων ή μεμονωμένων χρηστών. Η υπηρεσία ειδοποιήσεων θα υποστηρίζει τουλάχιστον τις εξής μεθόδους ειδοποίησης:</w:t>
            </w:r>
          </w:p>
          <w:p w:rsidR="00B8646B" w:rsidRDefault="00B8646B" w:rsidP="00286410">
            <w:r>
              <w:t>Στον πίνακα ελέγχου της πλατφόρμας</w:t>
            </w:r>
          </w:p>
          <w:p w:rsidR="00B8646B" w:rsidRDefault="00B8646B" w:rsidP="00286410">
            <w:r>
              <w:t>μέσω email</w:t>
            </w:r>
          </w:p>
          <w:p w:rsidR="00B8646B" w:rsidRDefault="00B8646B" w:rsidP="00286410">
            <w:r>
              <w:t>μέσω υπηρεσίας μηνυμάτων SMS</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είναι σε θέση να δημιουργεί ειδοποιήσεις και μηνύματα συναγερμού που θα είναι ορατά στον πίνακα ελέγχου.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έχει τη δυνατότητα να ειδοποιεί τον χρήστη μέσω του dashboard σε περίπτωση που υπάρχει πρόβλημα με τη σύνδεση με έναν ή περισσότερους αισθητήρες που είναι ενσωματωμένοι στην πλατφόρμα.</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Έξυπνου Κτιρίου θα πρέπει να προσφέρει εργαλείο διαχείρισης συσκευών (device management) όλων των τύπων ώστε ο διαχειριστής να μπορεί να εισάγει νέες </w:t>
            </w:r>
            <w:r>
              <w:lastRenderedPageBreak/>
              <w:t>συσκευές στην πλατφόρμα, να τις ομαδοποιεί ή να τις απενεργοποιεί.</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r>
              <w:lastRenderedPageBreak/>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επιτρέπει στον πίνακα ελέγχου να δημιουργεί αναφορές, να έχει τη δυνατότητα να προσθέτει αναφορές στη λίστα αγαπημένων και να συνοδεύεται από ένα προκαθορισμένο σύνολο widget για την καλύτερη διαχείριση των αναφορών. Οι προσφερόμενες αναφορές θα αφορούν στατιστικές αναλύσεις πάνω σε ιστορικά δεδομένα από τις διασυνδεδεμένες κάθετες εφαρμογές έξυπνης πόλης. Θα πρέπει να προσφέρονται οι εξής δυνατότητες:</w:t>
            </w:r>
          </w:p>
          <w:p w:rsidR="00B8646B" w:rsidRDefault="00B8646B" w:rsidP="00286410">
            <w:r>
              <w:t>Δημιουργία αναφορών σύμφωνα με τις επιλογές του κάθε χρήστη</w:t>
            </w:r>
          </w:p>
          <w:p w:rsidR="00B8646B" w:rsidRDefault="00B8646B" w:rsidP="00286410">
            <w:r>
              <w:t>Αναφορές με χρονικές επιλογές (π.χ. ανά ώρα, ημέρα, μήνα, έτος) για έναν τύπο δεδομένων</w:t>
            </w:r>
          </w:p>
          <w:p w:rsidR="00B8646B" w:rsidRDefault="00B8646B" w:rsidP="00286410">
            <w:r>
              <w:t>Εξαγωγή δεδομένων και αναφορών σε αρχεία μορφής csv ή pdf</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προσφέρει “έξυπνα templates αναφορών” και συγκεκριμένα, τη δυνατότητα του χρήστη να δημιουργεί templates με MS Office εργαλεία τα οποία templates θα καθοδηγούν την πλατφόρμα σχετικά με το είδος πληροφορίας που απαιτείται και από ποια φυσικά ή εικονικά ενεργά αντικείμενα να αντληθεί και τον τρόπο εμφάνισής της (επιλογή widget από λίστα υποστηριζόμενων από την πλατφόρμα τρόπων αναπαράστασης) στην τελική αναφορά που θα δημιουργείται με βάση τα templates αυτά.</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προσφέρει έτοιμα (out of the box) ενσωματωμένα web εργαλεία ανάπτυξης εφαρμογών (application development tools) και διεπαφών χρηστών (dashboard builder) έξυπνου κτιρίου προς τους προγραμματιστές του τμήματος πληροφορικής του Δήμου ώστε να μπορούν να αναπτύξουν νέα διαλειτουργικότητα ή να αλλάξουν την διαρρύθμιση και τύπο προβαλλόμενης πληροφορίας στην κεντρική κονσόλα (dashboard) με στόχο να μπορεί η πλατφόρμα να παραμετροποιείται πάντα στις νέες ανάγκες και απαιτήσεις του Δήμου.</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Έξυπνου Κτιρίου θα πρέπει να μπορεί να ενσωματωθεί με οποιονδήποτε τύπο πλατφόρμας αισθητήρων IoT, ανεξάρτητα από την τεχνολογία που χρησιμοποιεί. Η </w:t>
            </w:r>
            <w:r>
              <w:lastRenderedPageBreak/>
              <w:t>πλατφόρμα θα πρέπει να υποστηρίζει τουλάχιστον τα παρακάτω πρωτοκόλλα:</w:t>
            </w:r>
          </w:p>
          <w:p w:rsidR="00B8646B" w:rsidRPr="00B8646B" w:rsidRDefault="00B8646B" w:rsidP="00286410">
            <w:pPr>
              <w:rPr>
                <w:lang w:val="en-US"/>
              </w:rPr>
            </w:pPr>
            <w:r w:rsidRPr="00B8646B">
              <w:rPr>
                <w:lang w:val="en-US"/>
              </w:rPr>
              <w:t>MQTT</w:t>
            </w:r>
          </w:p>
          <w:p w:rsidR="00B8646B" w:rsidRPr="00B8646B" w:rsidRDefault="00B8646B" w:rsidP="00286410">
            <w:pPr>
              <w:rPr>
                <w:lang w:val="en-US"/>
              </w:rPr>
            </w:pPr>
            <w:r w:rsidRPr="00B8646B">
              <w:rPr>
                <w:lang w:val="en-US"/>
              </w:rPr>
              <w:t>WebSocket</w:t>
            </w:r>
          </w:p>
          <w:p w:rsidR="00B8646B" w:rsidRPr="00B8646B" w:rsidRDefault="00B8646B" w:rsidP="00286410">
            <w:pPr>
              <w:rPr>
                <w:lang w:val="en-US"/>
              </w:rPr>
            </w:pPr>
            <w:r w:rsidRPr="00B8646B">
              <w:rPr>
                <w:lang w:val="en-US"/>
              </w:rPr>
              <w:t>REST/HTTP</w:t>
            </w:r>
          </w:p>
          <w:p w:rsidR="00B8646B" w:rsidRPr="00B8646B" w:rsidRDefault="00B8646B" w:rsidP="00286410">
            <w:pPr>
              <w:rPr>
                <w:lang w:val="en-US"/>
              </w:rPr>
            </w:pPr>
            <w:r w:rsidRPr="00B8646B">
              <w:rPr>
                <w:lang w:val="en-US"/>
              </w:rPr>
              <w:t>LoRA</w:t>
            </w:r>
          </w:p>
          <w:p w:rsidR="00B8646B" w:rsidRPr="00B8646B" w:rsidRDefault="00B8646B" w:rsidP="00286410">
            <w:pPr>
              <w:rPr>
                <w:lang w:val="en-US"/>
              </w:rPr>
            </w:pPr>
            <w:r w:rsidRPr="00B8646B">
              <w:rPr>
                <w:lang w:val="en-US"/>
              </w:rPr>
              <w:t>Sigfox</w:t>
            </w:r>
          </w:p>
          <w:p w:rsidR="00B8646B" w:rsidRPr="00B8646B" w:rsidRDefault="00B8646B" w:rsidP="00286410">
            <w:pPr>
              <w:rPr>
                <w:lang w:val="en-US"/>
              </w:rPr>
            </w:pPr>
            <w:r w:rsidRPr="00B8646B">
              <w:rPr>
                <w:lang w:val="en-US"/>
              </w:rPr>
              <w:t>GPRS</w:t>
            </w:r>
          </w:p>
          <w:p w:rsidR="00B8646B" w:rsidRPr="00B8646B" w:rsidRDefault="00B8646B" w:rsidP="00286410">
            <w:pPr>
              <w:rPr>
                <w:lang w:val="en-US"/>
              </w:rPr>
            </w:pPr>
            <w:r w:rsidRPr="00B8646B">
              <w:rPr>
                <w:lang w:val="en-US"/>
              </w:rPr>
              <w:t>NB-IoT</w:t>
            </w:r>
          </w:p>
          <w:p w:rsidR="00B8646B" w:rsidRPr="00B8646B" w:rsidRDefault="00B8646B" w:rsidP="00286410">
            <w:pPr>
              <w:rPr>
                <w:lang w:val="en-US"/>
              </w:rPr>
            </w:pPr>
            <w:r w:rsidRPr="00B8646B">
              <w:rPr>
                <w:lang w:val="en-US"/>
              </w:rPr>
              <w:t>OPC-UA</w:t>
            </w:r>
          </w:p>
          <w:p w:rsidR="00B8646B" w:rsidRPr="00B8646B" w:rsidRDefault="00B8646B" w:rsidP="00286410">
            <w:pPr>
              <w:rPr>
                <w:lang w:val="en-US"/>
              </w:rPr>
            </w:pPr>
            <w:r w:rsidRPr="00B8646B">
              <w:rPr>
                <w:lang w:val="en-US"/>
              </w:rPr>
              <w:t>gRPC</w:t>
            </w:r>
          </w:p>
          <w:p w:rsidR="00B8646B" w:rsidRDefault="00B8646B" w:rsidP="00286410">
            <w:r>
              <w:t>SignalR</w:t>
            </w:r>
          </w:p>
          <w:p w:rsidR="00B8646B" w:rsidRDefault="00B8646B" w:rsidP="00286410">
            <w:r>
              <w:t>IP</w:t>
            </w:r>
          </w:p>
          <w:p w:rsidR="00B8646B" w:rsidRDefault="00B8646B" w:rsidP="00286410">
            <w:r>
              <w:t>ZigBee</w:t>
            </w:r>
          </w:p>
          <w:p w:rsidR="00B8646B" w:rsidRDefault="00B8646B" w:rsidP="00286410">
            <w:r>
              <w:t>GPRS</w:t>
            </w:r>
          </w:p>
          <w:p w:rsidR="00B8646B" w:rsidRDefault="00B8646B" w:rsidP="00286410">
            <w:r>
              <w:t>WiFi</w:t>
            </w:r>
          </w:p>
          <w:p w:rsidR="00B8646B" w:rsidRDefault="00B8646B" w:rsidP="00286410">
            <w:r>
              <w:t>Να αναφερθούν επιπλέον πρωτόκολλα που υποστηρίζονται</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Οι ρόλοι και τα δικαιώματα που ανατίθενται σε ένα χρήστη, να ορίζουν τις εργασίες που μπορεί να εκτελέσει ο χρήστης αυτός. Επιπρόσθετα, η πλατφόρμα να ορίζει μια η περισσότερες τοποθεσίες για κάθε χρήστη, έτσι ώστε ο χρήστης να εκτελεί εργασίες μόνο για την /τις τοποθεσία /ες αυτή /ές.</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επιτρέπει τη δημιουργία πολλαπλών ρόλων και την ανάθεση των ρόλων αυτών σε διαφορετικές πολιτικές ελέγχου πρόσβασης.</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έ ( χει τη δυνατότητα να παρέχει πρόσβαση σε δεδομένα σε πραγματικό χρόνο καθώς και ιστορικότητα, από διάφορες συνδεδεμένες συσκευές για αναφορές και αναλύσεις.</w:t>
            </w:r>
          </w:p>
        </w:tc>
        <w:tc>
          <w:tcPr>
            <w:tcW w:w="14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431"/>
        </w:trPr>
        <w:tc>
          <w:tcPr>
            <w:tcW w:w="9665" w:type="dxa"/>
            <w:gridSpan w:val="4"/>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ΑΣΦΑΛΕΙΑ</w:t>
            </w:r>
          </w:p>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Οι εμπιστευτικές πληροφορίες που είναι αποθηκευμένες σε επίπεδο βάσης δεδομένων της πλατφόρμας Έξυπνου Κτιρίου θα πρέπει να αποθηκεύονται σε κρυπτογραφημένη μορφή.</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Έξυπνου Κτιρίου να παρέχει τη δυνατότητα εκτέλεσης διακομιστή MQTT μέσω SSL. </w:t>
            </w:r>
            <w:r w:rsidRPr="002E23E9">
              <w:t xml:space="preserve">Να υποστηρίζει τόσο </w:t>
            </w:r>
            <w:r>
              <w:t>one</w:t>
            </w:r>
            <w:r w:rsidRPr="002E23E9">
              <w:t>-</w:t>
            </w:r>
            <w:r>
              <w:t>way</w:t>
            </w:r>
            <w:r w:rsidRPr="002E23E9">
              <w:t xml:space="preserve"> </w:t>
            </w:r>
            <w:r>
              <w:t>and</w:t>
            </w:r>
            <w:r w:rsidRPr="002E23E9">
              <w:t xml:space="preserve"> </w:t>
            </w:r>
            <w:r>
              <w:t>two</w:t>
            </w:r>
            <w:r w:rsidRPr="002E23E9">
              <w:t>-</w:t>
            </w:r>
            <w:r>
              <w:t>way</w:t>
            </w:r>
            <w:r w:rsidRPr="002E23E9">
              <w:t xml:space="preserve"> </w:t>
            </w:r>
            <w:r>
              <w:t>SSL</w:t>
            </w:r>
            <w:r w:rsidRPr="002E23E9">
              <w:t>.</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440"/>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να υποστηρίζει καλά το απόρρητο και τη διαφάνεια της συλλογής, μετάδοσης και επεξεργασίας δεδομένων. Ο προσαρμογέας της πλατφόρμας να μπορεί να υποστηρίξει ασφαλή κανάλια (TLS/SSL, πιστοποιητικά πελάτη κ.λπ.) κατά την επικοινωνία με εξωτερικά συστήματα. Όλες οι εσωτερικές επικοινωνίες να γίνεται μέσω ασφαλούς καναλιού. Κάθε υπηρεσία να ελέγχεται και όλες οι αλληλεπιδράσεις μεταξύ υπηρεσιών να δρομολογούνται μέσω της πύλης API.</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να παρέχει ρυθμίσεις ασφαλείας σε επίπεδο sysadmin για τη διαχείριση όλων των πολιτικών ασφαλείας των χρηστών και των ρυθμίσεών τους.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250"/>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διαθέτει τη δυνατότητα διασύνδεσης και με τρίτα συστήματα (π.χ. Building Management Systems, Πλατφόρμες Έξυπνων Πόλεων)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710"/>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παρέχεται API για την παροχή πληροφοριών σε τρίτα συστήματα ή πλατφόρμες</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θα πρέπει να συμμορφώνεται με το ευρωπαϊκό πρότυπο GDPR</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980"/>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Προσβασιμότητα μέσω όλων των γνωστών πλοηγών διαδικτύου (web browsers) όπως IE Explorer, Google Chrome, Mozilla Firefox</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989"/>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ροής δεδομένων και οπτικής απεικόνισης σε συχνότητα πλησίον του πραγματικού χρόνου (near real time)</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να προσφέρει ενσωματωμένο LoRa Network Server (LNS).</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7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Έξυπνου Κτιρίου να συμμορφώνεται και να υποστηρίζει όλα τα χαρακτηριστικά όπως αναφέρονται και στην παραπάνω τεχνική περιγραφή «Έξυπνα Συστήματα Ενεργειακής Διαχείρισης Δημοτικών και Σχολικών Κτιρίων».</w:t>
            </w:r>
          </w:p>
        </w:tc>
        <w:tc>
          <w:tcPr>
            <w:tcW w:w="14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1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 w:rsidR="00B8646B" w:rsidRPr="00CE0C56" w:rsidRDefault="00B8646B" w:rsidP="00B8646B">
      <w:pPr>
        <w:rPr>
          <w:lang w:eastAsia="en-US"/>
        </w:rPr>
      </w:pPr>
    </w:p>
    <w:p w:rsidR="00B8646B" w:rsidRPr="00CE0C56" w:rsidRDefault="00B8646B" w:rsidP="00B8646B">
      <w:pPr>
        <w:pStyle w:val="5"/>
        <w:numPr>
          <w:ilvl w:val="0"/>
          <w:numId w:val="0"/>
        </w:numPr>
        <w:ind w:left="568"/>
        <w:rPr>
          <w:rFonts w:ascii="Calibri" w:hAnsi="Calibri" w:cs="Calibri"/>
          <w:szCs w:val="22"/>
          <w:lang w:val="el-GR" w:eastAsia="en-US"/>
        </w:rPr>
      </w:pPr>
      <w:r w:rsidRPr="00FC12D4">
        <w:rPr>
          <w:rFonts w:ascii="Calibri" w:eastAsia="Calibri" w:hAnsi="Calibri" w:cs="Calibri"/>
          <w:szCs w:val="22"/>
          <w:lang w:val="el-GR"/>
        </w:rPr>
        <w:t>ΥΠΟΣΥΣΤΗΜΑ ΕΞΥΠΝΗΣ ΕΝΕΡΓΕΙΑΚΗΣ ΔΙΑΧΕΙΡΙΣΗΣ ΚΤΙΡΙΩΝ</w:t>
      </w:r>
    </w:p>
    <w:tbl>
      <w:tblPr>
        <w:tblW w:w="9793" w:type="dxa"/>
        <w:tblInd w:w="-245" w:type="dxa"/>
        <w:tblLayout w:type="fixed"/>
        <w:tblCellMar>
          <w:left w:w="5" w:type="dxa"/>
          <w:right w:w="5" w:type="dxa"/>
        </w:tblCellMar>
        <w:tblLook w:val="0000" w:firstRow="0" w:lastRow="0" w:firstColumn="0" w:lastColumn="0" w:noHBand="0" w:noVBand="0"/>
      </w:tblPr>
      <w:tblGrid>
        <w:gridCol w:w="5511"/>
        <w:gridCol w:w="1458"/>
        <w:gridCol w:w="1474"/>
        <w:gridCol w:w="1350"/>
      </w:tblGrid>
      <w:tr w:rsidR="00B8646B" w:rsidRPr="005F756F" w:rsidTr="00286410">
        <w:trPr>
          <w:trHeight w:val="631"/>
        </w:trPr>
        <w:tc>
          <w:tcPr>
            <w:tcW w:w="9792" w:type="dxa"/>
            <w:gridSpan w:val="4"/>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ΥΠΟΣΥΣΤΗΜΑ ΕΞΥΠΝΗΣ ΕΝΕΡΓΕΙΑΚΗΣ ΔΙΑΧΕΙΡΙΣΗΣ ΚΤΙΡΙΩΝ</w:t>
            </w:r>
          </w:p>
        </w:tc>
      </w:tr>
      <w:tr w:rsidR="00B8646B" w:rsidTr="00286410">
        <w:trPr>
          <w:trHeight w:val="631"/>
        </w:trPr>
        <w:tc>
          <w:tcPr>
            <w:tcW w:w="5510"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ΠΡΟΔΙΑΓΡΑΦΗ</w:t>
            </w:r>
          </w:p>
        </w:tc>
        <w:tc>
          <w:tcPr>
            <w:tcW w:w="1458"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ΑΠΑΙΤΗΣΗ</w:t>
            </w:r>
          </w:p>
        </w:tc>
        <w:tc>
          <w:tcPr>
            <w:tcW w:w="1474"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ΑΠΑΝΤΗΣΗ</w:t>
            </w:r>
          </w:p>
        </w:tc>
        <w:tc>
          <w:tcPr>
            <w:tcW w:w="1350"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ΠΑΡΑΠΟΜΠΗ</w:t>
            </w:r>
          </w:p>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ΓΕΝΙΚΑ</w:t>
            </w:r>
          </w:p>
        </w:tc>
        <w:tc>
          <w:tcPr>
            <w:tcW w:w="145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Άδειες χρήσης που θα προσφερθούν:</w:t>
            </w:r>
          </w:p>
          <w:p w:rsidR="00B8646B" w:rsidRDefault="00B8646B" w:rsidP="00286410">
            <w:r>
              <w:t>Διαχειριστές του συστήματος</w:t>
            </w:r>
          </w:p>
          <w:p w:rsidR="00B8646B" w:rsidRDefault="00B8646B" w:rsidP="00286410">
            <w:r>
              <w:t>Χρήστες με δικαιώματα διάδρασης με το σύστημα</w:t>
            </w:r>
          </w:p>
          <w:p w:rsidR="00B8646B" w:rsidRDefault="00B8646B" w:rsidP="00286410">
            <w:r>
              <w:t xml:space="preserve"> Χρήστες με δικαιώματα απλής πρόσβασης (viewers)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 αναφερθούν</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αναφερθεί ο κατασκευαστής και ο προσφερόμενος τύπος λογισμικού και έκδοση. Ο προμηθευτής θα πρέπει να φέρει δήλωση υποστήριξης του κατασκευαστή η οποία να αναφέρει ρητά ότι το προσφερόμενο λογισμικό διατίθεται στην αγορά και δεν έχει ανακοινωθεί ημερομηνία απόσυρσης.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πρόσθεσης απεριόριστου αριθμού χρηστών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δημιουργίας διαφορετικών κατηγοριών χρηστών (με ιδιότητες και δικαιώματα που ορίζει ο βασικός διαχειριστής)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Υποστηρίζει απεριόριστο αριθμό διασυνδεδεμένων συσκευών.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36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σαν εφαρμογή υπολογιστικού νέφους (cloud), αλλά να υπάρχει ταυτόχρονα η δυνατότητα εγκατάστασης σε υπολογιστικές υποδομές του Δήμου</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12"/>
        </w:trPr>
        <w:tc>
          <w:tcPr>
            <w:tcW w:w="5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ΕΝΕΡΓΕΙΑΚΗ ΑΝΑΛΥΣΗ</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016"/>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πίνακας ελέγχου με δυνατότητα προβολής στατιστικών στοιχείων σε μορφή γραφημάτων και πινάκων για τα δεδομένα που συλλέγει η κάθε συσκευή</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Να προσφέρεται η δυνατότητα στατιστικής σύγκρισης κτιρίων με αντίστοιχα κτίρια του Δήμου ή άλλων </w:t>
            </w:r>
            <w:r>
              <w:lastRenderedPageBreak/>
              <w:t>οργανισμών και εξαγωγής συμπερασμάτων σχετικά με την ενεργειακή απόδοση των υπό ανάλυση κτιρίων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440"/>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εισαγωγής ενεργειακών δεδομένων ανεξάρτητα από τον όγκο και την συχνότητα των δεδομένων (π.χ. δεκαπεντάλεπτες καταναλώσεις) από πολλαπλούς ενεργειακούς μετρητές π.χ. κατανάλωσης ρεύματος, πετρελαίου, φυσικού αερίου, κλπ.</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εισαγωγής και ανάλυσης πραγματικών καταναλώσεων ενέργειας (π.χ. από λογαριασμούς ενεργειακών παρόχων)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σύγκρισης καταναλώσεων ανά παροχή, συσκευή, κτίριο ή ομάδα κτιρίων και ανά διαφορετικά χρονικά διαστήματα χωρίς περιορισμούς (π.χ. ημέρα, εβδομάδα, μήνας, χρόνια, ή περίοδο που καθορίζεται από τον χρήστη). Οι καταγραφή και σύγκριση καταναλώσεων να αφορούν ρεύματος, πετρελαίου, φυσικού αερίου, κλπ.</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ανάλυσης ποιότητας ηλεκτρικής παροχής (power quality analysis)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ανάλυσης και σύγκρισης ενεργειακών τιμολογίων.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ανάλυσης εκπομπών αερίων του θερμοκηπίου προερχόμενες από τις ενεργειακές καταναλώσεις.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κανονικοποίησης μεγεθών (π.χ. κατανάλωση με βάση την εξωτερική θερμοκρασία) χωρίς περιορισμούς.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εξαγωγής γραφημάτων, πινάκων, τιμών σε διαφορετικούς τύπους αρχείων (π.χ. .pdf, .xls, .csv)</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ανάλυσης παλινδρόμησης μεγεθών (regression analysis)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υπολογισμού επιπέδων βάσης ενέργειας (energy baseline level)</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Το υποσύστημα Διαχείρισης Ενέργειας Κτιρίων να ενσωματώνεται μέσα στην πλατφόρμα Έξυπνης Διαχείρισης Κτιρίων και να μπορεί να συνδεθεί και με τρίτα συστήματα όπως BMS.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84"/>
        </w:trPr>
        <w:tc>
          <w:tcPr>
            <w:tcW w:w="5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ΕΝΕΡΓΕΙΑΚΗ ΔΙΑΧΕΙΡΙΣΗ</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συνεχούς παρακολούθησης ενεργειακών μετρητών με δυνατότητα ομαδοποίησης και εξαγωγής συγκεντρωτικών στοιχείων.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συνεχούς παρακολούθησης στάθμης δεξαμενών καυσίμων με δυνατότητα εξαγωγής συγκεντρωτικών στοιχείων και υπολογισμού ημερήσιας / μηνιαίας / ετήσιας κατανάλωσης καυσίμων (λίτρα). Αποστολή ειδοποίησης όταν μια δεξαμενή κατέβει μια ελάχιστη οριζόμενη στάθμη.</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παραγωγής ειδοποιήσεων και μηνυμάτων συναγερμού σύμφωνα με κανόνες που μπορεί να θέσει ο χρήστης. Η υπηρεσία ειδοποιήσεων θα υποστηρίζει τουλάχιστον τις εξής μεθόδους ειδοποίησης:</w:t>
            </w:r>
          </w:p>
          <w:p w:rsidR="00B8646B" w:rsidRDefault="00B8646B" w:rsidP="00286410">
            <w:r>
              <w:t>Στον πίνακα ελέγχου της πλατφόρμας</w:t>
            </w:r>
          </w:p>
          <w:p w:rsidR="00B8646B" w:rsidRDefault="00B8646B" w:rsidP="00286410">
            <w:r>
              <w:t>μέσω email</w:t>
            </w:r>
          </w:p>
          <w:p w:rsidR="00B8646B" w:rsidRPr="008C78A1" w:rsidRDefault="00B8646B" w:rsidP="00286410">
            <w:r w:rsidRPr="008C78A1">
              <w:t xml:space="preserve">μέσω υπηρεσίας μηνυμάτων </w:t>
            </w:r>
            <w:r>
              <w:t>SMS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παραγωγής προσωποποιημένων αναφορών σε πρότυπα (templates) και συχνότητα που επιλέγει ο χρήστης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σύστημα θέσπισης κανόνων με τους οποίους ο χρήστης να μπορεί να διαχειρίζεται αναφορές, ειδοποιήσεις, μηνύματα συναγερμού μέσα από την ίδια πλατφόρμα</w:t>
            </w:r>
          </w:p>
          <w:p w:rsidR="00B8646B" w:rsidRDefault="00B8646B" w:rsidP="00286410">
            <w:pPr>
              <w:rPr>
                <w:rFonts w:eastAsia="Calibri"/>
              </w:rPr>
            </w:pP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θέσπισης και παρακολούθησης Βασικών Δεικτών Απόδοσης (Key Performance Indicators)</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παρακολούθησης και αναφορών κατά το πρότυπο ISO 50001 για συνεχόμενη βελτίωση ενεργειακής διαχείρισης κτιρίου.</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665"/>
        </w:trPr>
        <w:tc>
          <w:tcPr>
            <w:tcW w:w="55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 xml:space="preserve"> ΕΛΕΓΧΟΣ ΣΥΣΚΕΥΩΝ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διαχείρισης διασυνδεδεμένων συσκευών, μηχανημάτων και λειτουργιών κτιρίου μέσα από την πλατφόρμα με σκοπό την ενεργειακή βελτιστοποίηση.</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σύστημα θέσπισης κανόνων με τους οποίους ο χρήστης να μπορεί να διαχειρίζεται βασικές λειτουργίες συσκευών μέσα από την ίδια πλατφόρμα</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484"/>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χρησιμοποίησης αλγορίθμων μηχανικής εκμάθησης με δεδομένα που προέρχονται από την εγκατάσταση του χρήστη και σκοπό την βελτιστοποίηση της χρήσης συσκευών και κατανάλωσης ενέργειας.</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υποστήριξης προβλεπτικής συντήρησης μέσω έγκαιρου και αυτόματου εντοπισμού ανωμαλιών στην λειτουργία συσκευών</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51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μαθηματικής πρόβλεψης μεγεθών που επηρεάζουν την ενεργειακή κατανάλωση.</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7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Pr>
        <w:rPr>
          <w:lang w:eastAsia="en-US"/>
        </w:rPr>
      </w:pPr>
    </w:p>
    <w:p w:rsidR="00B8646B" w:rsidRPr="00CE0C56" w:rsidRDefault="00B8646B" w:rsidP="00B8646B">
      <w:pPr>
        <w:pStyle w:val="5"/>
        <w:numPr>
          <w:ilvl w:val="0"/>
          <w:numId w:val="0"/>
        </w:numPr>
        <w:ind w:left="568"/>
        <w:rPr>
          <w:rFonts w:ascii="Calibri" w:hAnsi="Calibri" w:cs="Calibri"/>
          <w:szCs w:val="22"/>
          <w:lang w:val="el-GR" w:eastAsia="en-US"/>
        </w:rPr>
      </w:pPr>
      <w:r w:rsidRPr="008C78A1">
        <w:rPr>
          <w:rFonts w:ascii="Calibri" w:eastAsia="Calibri" w:hAnsi="Calibri" w:cs="Calibri"/>
          <w:bCs/>
          <w:color w:val="000000"/>
          <w:szCs w:val="22"/>
          <w:lang w:val="el-GR"/>
        </w:rPr>
        <w:t>ΥΠΟΣΥΣΤΗΜΑ ΔΙΑΧΕΙΡΙΣΗΣ ΣΥΝΘΗΚΩΝ ΕΣΩΤΕΡΙΚΩΝ ΧΩΡΩΝ</w:t>
      </w:r>
    </w:p>
    <w:tbl>
      <w:tblPr>
        <w:tblW w:w="9793" w:type="dxa"/>
        <w:tblInd w:w="-245" w:type="dxa"/>
        <w:tblLayout w:type="fixed"/>
        <w:tblCellMar>
          <w:left w:w="5" w:type="dxa"/>
          <w:right w:w="5" w:type="dxa"/>
        </w:tblCellMar>
        <w:tblLook w:val="0000" w:firstRow="0" w:lastRow="0" w:firstColumn="0" w:lastColumn="0" w:noHBand="0" w:noVBand="0"/>
      </w:tblPr>
      <w:tblGrid>
        <w:gridCol w:w="5294"/>
        <w:gridCol w:w="1709"/>
        <w:gridCol w:w="1440"/>
        <w:gridCol w:w="1350"/>
      </w:tblGrid>
      <w:tr w:rsidR="00B8646B" w:rsidRPr="00A06372" w:rsidTr="00286410">
        <w:trPr>
          <w:trHeight w:val="631"/>
        </w:trPr>
        <w:tc>
          <w:tcPr>
            <w:tcW w:w="9793" w:type="dxa"/>
            <w:gridSpan w:val="4"/>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ΥΠΟΣΥΣΤΗΜΑ ΔΙΑΧΕΙΡΙΣΗΣ ΣΥΝΘΗΚΩΝ ΕΣΩΤΕΡΙΚΩΝ ΧΩΡΩΝ</w:t>
            </w:r>
          </w:p>
        </w:tc>
      </w:tr>
      <w:tr w:rsidR="00B8646B" w:rsidTr="00286410">
        <w:trPr>
          <w:trHeight w:val="631"/>
        </w:trPr>
        <w:tc>
          <w:tcPr>
            <w:tcW w:w="5294"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ΠΡΟΔΙΑΓΡΑΦΗ</w:t>
            </w:r>
          </w:p>
        </w:tc>
        <w:tc>
          <w:tcPr>
            <w:tcW w:w="1709"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ΑΠΑΙΤΗΣΗ</w:t>
            </w:r>
          </w:p>
        </w:tc>
        <w:tc>
          <w:tcPr>
            <w:tcW w:w="1440"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ΑΠΑΝΤΗΣΗ</w:t>
            </w:r>
          </w:p>
        </w:tc>
        <w:tc>
          <w:tcPr>
            <w:tcW w:w="1350"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ΠΑΡΑΠΟΜΠΗ</w:t>
            </w:r>
          </w:p>
        </w:tc>
      </w:tr>
      <w:tr w:rsidR="00B8646B" w:rsidTr="00286410">
        <w:trPr>
          <w:trHeight w:val="593"/>
        </w:trPr>
        <w:tc>
          <w:tcPr>
            <w:tcW w:w="5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ΓΕΝΙΚΑ</w:t>
            </w:r>
          </w:p>
        </w:tc>
        <w:tc>
          <w:tcPr>
            <w:tcW w:w="170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Άδειες χρήσης που θα προσφερθούν:</w:t>
            </w:r>
          </w:p>
          <w:p w:rsidR="00B8646B" w:rsidRDefault="00B8646B" w:rsidP="00286410">
            <w:r>
              <w:t>Διαχειριστές του συστήματος</w:t>
            </w:r>
          </w:p>
          <w:p w:rsidR="00B8646B" w:rsidRDefault="00B8646B" w:rsidP="00286410">
            <w:r>
              <w:t>Χρήστες με δικαιώματα διάδρασης με το σύστημα</w:t>
            </w:r>
          </w:p>
          <w:p w:rsidR="00B8646B" w:rsidRDefault="00B8646B" w:rsidP="00286410">
            <w:r>
              <w:t>Χρήστες με δικαιώματα απλής πρόσβασης (viewers)</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 αναφερθούν</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αναφερθεί ο κατασκευαστής και ο προσφερόμενος τύπος λογισμικού και έκδοση. Ο προμηθευτής θα πρέπει να φέρει δήλωση υποστήριξης του κατασκευαστή η οποία να αναφέρει ρητά ότι το προσφερόμενο λογισμικό διατίθεται στην αγορά και δεν έχει ανακοινωθεί ημερομηνία απόσυρσης.</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 προσφέρεται η δυνατότητα πρόσθεσης απεριόριστου αριθμού χρηστών.</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δημιουργίας διαφορετικών κατηγοριών χρηστών (με ιδιότητες και δικαιώματα που ορίζει ο βασικός διαχειριστής)</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υποστηρίζεται απεριόριστος αριθμός διασυνδεδεμένων συσκευών.</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σαν εφαρμογή υπολογιστικού νέφους (cloud), αλλά να υπάρχει ταυτόχρονα η δυνατότητα εγκατάστασης σε υπολογιστικές υποδομές του Δήμου.</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21"/>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ΛΕΙΤΟΥΡΓΙΚΑ ΧΑΡΑΚΤΗΡΙΣΤΙΚΑ</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πίνακας ελέγχου όπου προβάλλονται σε πραγματικό χρόνο όλοι οι παράμετροι ποιότητας αέρα εσωτερικού χώρου (θερμοκρασία, σχετική υγρασία, CO2). Να δίδεται η δυνατότητα επέκτασης - πρόσθεσης νέων παραμέτρων (KPIs) στο μέλλον.</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2690"/>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αυτόματης αποστολής ειδοποιήσεων για παραβίαση ορίων κακής ποιότητας αέρα εσωτερικών χώρων σύμφωνα με τα καθορισμένα από τον διαχειριστή αποδεκτών ορίων για κάθε παράμετρο. Η υπηρεσία ειδοποιήσεων θα υποστηρίζει τουλάχιστον τις εξής μεθόδους ειδοποίησης:</w:t>
            </w:r>
          </w:p>
          <w:p w:rsidR="00B8646B" w:rsidRDefault="00B8646B" w:rsidP="00286410">
            <w:r>
              <w:t>Στον πίνακα ελέγχου της εφαρμογής</w:t>
            </w:r>
          </w:p>
          <w:p w:rsidR="00B8646B" w:rsidRDefault="00B8646B" w:rsidP="00286410">
            <w:r>
              <w:t>μέσω email</w:t>
            </w:r>
          </w:p>
          <w:p w:rsidR="00B8646B" w:rsidRDefault="00B8646B" w:rsidP="00286410">
            <w:r>
              <w:t>μέσω υπηρεσίας μηνυμάτων SMS</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84"/>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μέσα από τον πίνακα ελέγχου να δημιουργούνται αναφορές, να έχει τη δυνατότητα να προσθέτει αναφορές στη λίστα αγαπημένων και να συνοδεύεται από ένα προκαθορισμένο σύνολο widget για την καλύτερη διαχείριση των αναφορών. Οι προσφερόμενες αναφορές θα αφορούν στατιστικές αναλύσεις πάνω σε ιστορικά δεδομένα. Θα πρέπει να προσφέρονται οι εξής δυνατότητες:</w:t>
            </w:r>
          </w:p>
          <w:p w:rsidR="00B8646B" w:rsidRDefault="00B8646B" w:rsidP="00286410">
            <w:r>
              <w:t>Δημιουργία αναφορών σύμφωνα με τις επιλογές του κάθε χρήστη π.χ. ανά παράμετρο, ανά συσκευή ή ανά κτίριο</w:t>
            </w:r>
          </w:p>
          <w:p w:rsidR="00B8646B" w:rsidRDefault="00B8646B" w:rsidP="00286410">
            <w:r>
              <w:lastRenderedPageBreak/>
              <w:t>Αναφορές με χρονικές επιλογές (π.χ. ανά ώρα, ημέρα, μήνα, έτος) για έναν τύπο δεδομένων</w:t>
            </w:r>
          </w:p>
          <w:p w:rsidR="00B8646B" w:rsidRDefault="00B8646B" w:rsidP="00286410">
            <w:r>
              <w:t>Εξαγωγή δεδομένων και αναφορών σε αρχεία μορφής csv ή pdf</w:t>
            </w:r>
          </w:p>
          <w:p w:rsidR="00B8646B" w:rsidRDefault="00B8646B" w:rsidP="00286410">
            <w:r>
              <w:t>Προβολή ιστορικών στατιστικών</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440"/>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w:t>
            </w:r>
          </w:p>
          <w:p w:rsidR="00B8646B" w:rsidRDefault="00B8646B" w:rsidP="00286410">
            <w:r>
              <w:t>προβολής δεδομένων σε πραγματικό χρόνο ανά συσκευή, ανά ζώνη ή ανά κτίριο</w:t>
            </w:r>
          </w:p>
          <w:p w:rsidR="00B8646B" w:rsidRDefault="00B8646B" w:rsidP="00286410">
            <w:r>
              <w:t>ορισμού αποδεκτών άνω / κάτω ορίων για κάθε παράμετρο (π.χ. θερμοκρασία)</w:t>
            </w:r>
          </w:p>
          <w:p w:rsidR="00B8646B" w:rsidRDefault="00B8646B" w:rsidP="00286410">
            <w:r>
              <w:t>εντοπισμού ανωμαλιών – αποστολή ειδοποίησης στον χρήστη</w:t>
            </w:r>
          </w:p>
          <w:p w:rsidR="00B8646B" w:rsidRDefault="00B8646B" w:rsidP="00286410">
            <w:r>
              <w:t>Σύνδεσης με πλατφόρμα έξυπνου κτιρίου ή BMS για αυτοματοποίηση διαδικασίας ενεργοποίησης συστήματος εξαερισμού σε περίπτωση εντοπισμού κακής ποιότητας αέρα σε ζώνη ή αίθουσα εντός του κτιρίου</w:t>
            </w:r>
          </w:p>
          <w:p w:rsidR="00B8646B" w:rsidRDefault="00B8646B" w:rsidP="00286410">
            <w:r>
              <w:t>Δυνατότητα ενσωμάτωσης παρακολούθησης επιπλέον δεικτών συνθηκών εσωτερικών χώρων όπως θόρυβος, ένταση φωτισμού, κά.</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29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οδήγησης ενημερωτικών συσκευών (οθονών, φωτεινών ενδείξεων) για ενημέρωση κοινού κτηρίων για δείκτες ποιότητας αέρα.</w:t>
            </w:r>
          </w:p>
        </w:tc>
        <w:tc>
          <w:tcPr>
            <w:tcW w:w="1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Pr>
        <w:rPr>
          <w:lang w:eastAsia="en-US"/>
        </w:rPr>
      </w:pPr>
    </w:p>
    <w:p w:rsidR="00B8646B" w:rsidRPr="00CE0C56" w:rsidRDefault="00B8646B" w:rsidP="00B8646B">
      <w:pPr>
        <w:pStyle w:val="5"/>
        <w:numPr>
          <w:ilvl w:val="0"/>
          <w:numId w:val="0"/>
        </w:numPr>
        <w:ind w:left="568"/>
        <w:rPr>
          <w:rFonts w:ascii="Calibri" w:hAnsi="Calibri" w:cs="Calibri"/>
          <w:szCs w:val="22"/>
          <w:lang w:val="el-GR" w:eastAsia="en-US"/>
        </w:rPr>
      </w:pPr>
      <w:r w:rsidRPr="00CE0C56">
        <w:rPr>
          <w:rFonts w:ascii="Calibri" w:eastAsia="Calibri" w:hAnsi="Calibri" w:cs="Calibri"/>
          <w:bCs/>
          <w:color w:val="000000"/>
          <w:szCs w:val="22"/>
        </w:rPr>
        <w:t>ΕΞΟΠΛΙΣΜΟΣ ΚΑΙ ΜΕΤΡΗΤΙΚΕΣ ΔΙΑΤΑΞΕΙΣ</w:t>
      </w:r>
    </w:p>
    <w:p w:rsidR="00B8646B" w:rsidRPr="00CE0C56" w:rsidRDefault="00B8646B" w:rsidP="00B8646B">
      <w:pPr>
        <w:rPr>
          <w:lang w:eastAsia="en-US"/>
        </w:rPr>
      </w:pPr>
    </w:p>
    <w:tbl>
      <w:tblPr>
        <w:tblW w:w="10720" w:type="dxa"/>
        <w:tblInd w:w="-245" w:type="dxa"/>
        <w:tblLayout w:type="fixed"/>
        <w:tblCellMar>
          <w:left w:w="5" w:type="dxa"/>
          <w:right w:w="5" w:type="dxa"/>
        </w:tblCellMar>
        <w:tblLook w:val="0000" w:firstRow="0" w:lastRow="0" w:firstColumn="0" w:lastColumn="0" w:noHBand="0" w:noVBand="0"/>
      </w:tblPr>
      <w:tblGrid>
        <w:gridCol w:w="900"/>
        <w:gridCol w:w="5137"/>
        <w:gridCol w:w="1801"/>
        <w:gridCol w:w="1442"/>
        <w:gridCol w:w="1440"/>
      </w:tblGrid>
      <w:tr w:rsidR="00B8646B" w:rsidTr="00286410">
        <w:trPr>
          <w:trHeight w:val="368"/>
        </w:trPr>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r>
              <w:t xml:space="preserve"> GATEWAY ΕΣΩΤΕΡΙΚΟΥ ΧΩΡΟΥ</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Ελάχιστη Προσφερόμενη ποσότητα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6A69DD" w:rsidRDefault="00B8646B" w:rsidP="00286410">
            <w:pPr>
              <w:keepNext/>
              <w:spacing w:before="240"/>
              <w:outlineLvl w:val="3"/>
            </w:pPr>
            <w:r>
              <w:t>3</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Αναφέρεται τύπο - κατασκευαστή –μοντέλο του προσφερόμενου εξοπλισμού</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Ο προσφερόμενος εξοπλισμός να είναι καινούργιος          και αμεταχείριστος.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Ο προσφερόμενος εξοπλισμός να είναι βιομηχανικού τύπου για μεγάλη ανθεκτικότητα και αξιοπιστία.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Συνθήκες λειτουργίας θερμοκρασίας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-40 C - 75 C</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Συνθήκες λειτουργίας σχετικής υγρασίας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10% - 90%</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Να είναι εύκολο στην εγκατάσταση και να υποστηρίζει και εγκατάσταση DIN Rail</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Πιστοποίηση CE</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ΤΕΧΝΙΚΑ ΧΑΡΑΚΤΗΡΙΣΤΙΚΑ</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Υποστηρίζει επικοινωνία 4G/LTE (Cat 4), 3G, 2G</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710"/>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Ενσωματωμένο CPU</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Qualcomm, MIPS 24Kc, 650 MHz</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Ενσωματωμένη Μνήμη</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16 MBytes Flash, 64 MBytes RAM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Μπορεί να υποστηρίξει δύο κάρτες SIM.</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Υποστηρίζει έως δύο κεραίες. Ένα για GSM (mobile) και ένα για GPS.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Διαθέτει 10/100 Ethernet port</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Υποστηρίζει GNSS (GPS, GLONASS, BeiDou, Galileo, QZSS)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NAI</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Διαθέτει</w:t>
            </w:r>
            <w:r w:rsidRPr="00B8646B">
              <w:rPr>
                <w:lang w:val="en-US"/>
              </w:rPr>
              <w:t xml:space="preserve"> 16 pin socket: 3 x Digital input/Digital open collector output (</w:t>
            </w:r>
            <w:r>
              <w:t>παραμετροποιήσιμο</w:t>
            </w:r>
            <w:r w:rsidRPr="00B8646B">
              <w:rPr>
                <w:lang w:val="en-US"/>
              </w:rPr>
              <w:t>), 1 x Analog input</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Διαθέτει σειριακές πόρτες 1 x RS232, 1 x RS485</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BA0E6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Λειτουργικό</w:t>
            </w:r>
            <w:r w:rsidRPr="00B8646B">
              <w:rPr>
                <w:lang w:val="en-US"/>
              </w:rPr>
              <w:t xml:space="preserve"> RutOS (OpenWrt based Linux OS)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B8646B" w:rsidRDefault="00B8646B" w:rsidP="00286410">
            <w:pPr>
              <w:rPr>
                <w:lang w:val="en-US"/>
              </w:rPr>
            </w:pP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B8646B" w:rsidRDefault="00B8646B" w:rsidP="00286410">
            <w:pPr>
              <w:rPr>
                <w:lang w:val="en-U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Υποστηριζόμενα δικτυακά πρωτόκολλα: TCP, UDP, IPv4, IPv6, ICMP, NTP, DNS, HTTP, HTTPS, FTP, SMTP, SSLv3, TLS 1.3, ARP, PPP, DHCP, Telnet</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Για διαχείριση και παρακολούθηση, υποστηρίζει WEB UI, CLI, SSH, SMS, TR-069, SNMP, JSON-RPC, MQTT, RMS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Υποστηρίζει</w:t>
            </w:r>
            <w:r w:rsidRPr="00B8646B">
              <w:rPr>
                <w:lang w:val="en-US"/>
              </w:rPr>
              <w:t xml:space="preserve"> TCP slave, TCP master, RTU master, RTU gateway, Modbus over MQTT</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p w:rsidR="00B8646B" w:rsidRDefault="00B8646B" w:rsidP="00286410">
            <w:r>
              <w:t>ΜΕΤΡΗΤΗΣ ΚΑΤΑΝΑΛΩΣΗΣ ΗΛΕΚΤΡΙΚΟΥ ΡΕΥΜΑΤΟΣ</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Προσφερόμενη ποσότητα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D86FCD" w:rsidRDefault="00B8646B" w:rsidP="00286410">
            <w:r>
              <w:t>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Αναφέρεται τύπο - κατασκευαστή – μοντέλο του προσφερόμενου τριφασικού μετρητή</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Ο τριφασικός μετρητής να υποστηρίζει αμφίδρομη μέτρηση για kW και kWh</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Συνθήκες λειτουργίας θερμοκρασίας -25°C έως +55°C</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Συνθήκες λειτουργίας σχετικής υγρασίας ≤ 90%</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μετρητής θα πρέπει να μπορεί να μετράει και να προβάλλει σε ενσωματωμένη οθόνη LCD τουλάχιστον τα παρακάτω:</w:t>
            </w:r>
            <w:r>
              <w:br/>
              <w:t>- Tάση και THD% (total harmonic distortion) για όλες τις φάσεις:</w:t>
            </w:r>
            <w:r>
              <w:br/>
              <w:t>- Συχνότητα δικτύου για όλες τις φάσεις</w:t>
            </w:r>
            <w:r>
              <w:br/>
              <w:t xml:space="preserve">- Ρεύμα, ζήτηση ρεύματος, THD% ρεύματος για όλες τις φάσεις </w:t>
            </w:r>
            <w:r>
              <w:br/>
              <w:t xml:space="preserve">- Ισχύς, μέγιστη ζήτηση ισχύος και συντελεστή ισχύος </w:t>
            </w:r>
            <w:r>
              <w:br/>
              <w:t xml:space="preserve">- Ενεργός εισερχόμενη και εξερχόμενη ενέργεια </w:t>
            </w:r>
            <w:r>
              <w:br/>
              <w:t>- Άεργος εισερχόμενη και εξερχόμενη ενέργεια σε προγραμματιζόμενο διάστημα</w:t>
            </w:r>
            <w:r>
              <w:br/>
              <w:t>Όλες οι παραπάνω μετρήσεις θα πρέπει να είναι διαθέσιμες μέσω θύρας του μετρητή τύπου ModBus ή Mbus.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μετρητής θα πρέπει να μπορεί να χρησιμοποιείται παρεμβατικά για μετρήσεις μιας, δύο και τριών φάσεων (1p2w, 1p3w, 3p3w, 3p4w) αλλά και μη παρεμβατικά με χρήση ενός ευρέος φάσματος μετασχηματιστών ρεύματος (Current Transformers - CTs) παρέχοντας δυνατότητα προγραμματισμού του λόγου πρωτεύοντος και δευτερεύοντος ρεύματος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μετρητής θα πρέπει να επιτρέπει τοπικό προγραμματισμό με δυνατότητα χρήσης κωδικού μέσω του LCD και πλήκτρων. Μεταξύ άλλων, ο τοπικός προγραμματισμός θα αφορά:</w:t>
            </w:r>
          </w:p>
          <w:p w:rsidR="00B8646B" w:rsidRDefault="00B8646B" w:rsidP="00286410">
            <w:r>
              <w:t>- αλλαγή κωδικού</w:t>
            </w:r>
          </w:p>
          <w:p w:rsidR="00B8646B" w:rsidRDefault="00B8646B" w:rsidP="00286410">
            <w:r>
              <w:lastRenderedPageBreak/>
              <w:t>- διαμόρφωση των παραμέτρων επικοινωνίας της σειριακής θύρας</w:t>
            </w:r>
          </w:p>
          <w:p w:rsidR="00B8646B" w:rsidRDefault="00B8646B" w:rsidP="00286410">
            <w:r>
              <w:t>- πληροφορία για τον τρόπο χρήσης του μετρητή (π.χ.  1p2w, 1p3w,3p3w,3p4w)</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κάθε μετρητής να προσφερθεί με τρεις μετασχηματιστές έντασης.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Πιστοποίηση CE, EN61326-1:2013 &amp; EN61326-2-3:2013</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11.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Πιστοποίηση MID 2014/32/EU</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ΤΕΧΝΙΚΑ ΧΑΡΑΚΤΗΡΙΣΤΙΚΑ</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Ονομαστική τάση λειτουργίας (Vn) τριφασικού μετρητή</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3x230/400 V ac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Ανεκτά επίπεδα τάσης λειτουργίας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80% - 120% της Vn</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Αντοχή σε υπερτάσεις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4KV για ένα λεπτό</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Αντοχή σε στιγμιαίες υπερτάσεις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6KV για 1.2µS</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BA0E6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Ρεύμα (Ib)</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rsidRPr="00B8646B">
              <w:rPr>
                <w:lang w:val="en-US"/>
              </w:rPr>
              <w:t xml:space="preserve">5A CT </w:t>
            </w:r>
            <w:r>
              <w:t>ή</w:t>
            </w:r>
            <w:r w:rsidRPr="00B8646B">
              <w:rPr>
                <w:lang w:val="en-US"/>
              </w:rPr>
              <w:t xml:space="preserve"> 333mV CT input</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Ανεκτά επίπεδα ρεύματος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0.4% Ib -Imax</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Αντοχή σε στιγμιαίο υπερ-ρεύμα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20 Imax για 0.01s</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Ανεκτή συχνότητα ρεύματος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50 ή 60Hz</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Κατανάλωση ισχύος ανά φάση</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2W/10VA</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μέτρησης τάσης και ρεύματος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0.5%</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μέτρησης Ενεργού/Άεργου/Φαινομένης ισχύος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μέτρησης συχνότητας δικτύου</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0.2% της μέσης συχνότητας</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μέτρησης του συντελεστή ισχύος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 της μονάδος (0.01)</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p w:rsidR="00B8646B" w:rsidRDefault="00B8646B" w:rsidP="00286410">
            <w:r>
              <w:t xml:space="preserve">  ΜΕΤΡΗΤΗΣ ΣΤΑΘΜΗΣ ΔΕΞΑΜΕΝΩΝ ΠΕΤΡΕΛΑΙΟΥ</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ΓΕΝΙΚΑ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lastRenderedPageBreak/>
              <w:t>1</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Προσφερόμενη ποσότητα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Pr="00D86FCD" w:rsidRDefault="00B8646B" w:rsidP="00286410">
            <w:r>
              <w:t>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Αναφέρεται τύπο - κατασκευαστή –μοντέλο του προσφερόμενου μετρητή</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 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3</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Ο προσφερόμενος εξοπλισμός να είναι καινούργιος και αμεταχείριστος.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4</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Η μέτρηση στάθμης Δεξαμενής Πετρελαίου να γίνεται με τεχνολογία ηπερήχων (ultrasonic)</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5</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O μετρητης στάθμης Δεξαμενής είναι κατάλληλος για χρήση σε δεξαμενές νερού, πετρελαίου, κηροζίνης και λάδια τύπου A2, C1, C2 and D σύμφωνα με BS2869.</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6</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O μετρητής στάθμης Δεξαμενής Πετρελαίου να είναι συμβατός με τα πρωτόκολλα LoRaWAN ή NB-IoT</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7</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Πιστοποίηση CE</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8</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B8646B" w:rsidRDefault="00B8646B" w:rsidP="00286410">
            <w:pPr>
              <w:rPr>
                <w:lang w:val="en-US"/>
              </w:rPr>
            </w:pPr>
            <w:r w:rsidRPr="00B8646B">
              <w:rPr>
                <w:lang w:val="en-US"/>
              </w:rPr>
              <w:t xml:space="preserve"> </w:t>
            </w:r>
            <w:r>
              <w:t>Πιστοποίηση</w:t>
            </w:r>
            <w:r w:rsidRPr="00B8646B">
              <w:rPr>
                <w:lang w:val="en-US"/>
              </w:rPr>
              <w:t xml:space="preserve"> </w:t>
            </w:r>
            <w:r>
              <w:t>κατά</w:t>
            </w:r>
            <w:r w:rsidRPr="00B8646B">
              <w:rPr>
                <w:lang w:val="en-US"/>
              </w:rPr>
              <w:t xml:space="preserve"> EMC directive 2014/30/EU, LVD directive 2014/35/EU, RED directive 2014/53/EU </w:t>
            </w:r>
            <w:r>
              <w:t>και</w:t>
            </w:r>
            <w:r w:rsidRPr="00B8646B">
              <w:rPr>
                <w:lang w:val="en-US"/>
              </w:rPr>
              <w:t xml:space="preserve"> RoHs directive 2011/65/EU</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9</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Πιστοποίηση κατά IP67</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10</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Πιστοποίηση κατά LoRA Alliance για LoRaWAN 1.0.2</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ΤΕΧΝΙΚΑ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11</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Υλικό περιβλήματος μετρητή</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UV Stabilized Polypropylene</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12</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Όρια λειτουργίας - θερμοκρασία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μείον -20°C  έως  +50°C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13</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Προτεινόμενη θερμοκρασία αποθήκευσης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μείον -20°C έως +25°C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14</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Όρια Λειτουργίας - Υγρασία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15% έως 95%</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15</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Όρια Λειτουργίας - Υψόμετρο</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&lt; 2 Km της στάθμης της θάλασσας</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16</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 υποστηρίζει ραδιοσυχνότητες τύπου LoRaWAN 1.0.2  125/250 KHz bands.</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17</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Συχνότητα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868 MHz</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lastRenderedPageBreak/>
              <w:t>18</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Output power</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έως +14 dBm (25mW)</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19</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Τύπος αισθητήρα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υπέρηχος (ultrasonic)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20</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Όρια μέτρησης ύψους δεξαμενης του αισθητήρα υπέρηχου</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&gt; 12 cm έως &lt; 400 cm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21</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Ultrasonic Signal Diversion</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30°</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22</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Ανάλυση του αισθητήρα υπέρηχου</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±1 cm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23</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Ακρίβεια μέτρησης του αισθητήρα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 2cm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BA0E6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24</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Τύπος μπαταρίας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Pr="00B8646B" w:rsidRDefault="00B8646B" w:rsidP="00286410">
            <w:pPr>
              <w:rPr>
                <w:lang w:val="en-US"/>
              </w:rPr>
            </w:pPr>
            <w:r w:rsidRPr="00B8646B">
              <w:rPr>
                <w:lang w:val="en-US"/>
              </w:rPr>
              <w:t>3.6V Li-SOCl2 Size 2/3AA</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25</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Χρόνος λειτουργίας της μπαταρίας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646B" w:rsidRDefault="00B8646B" w:rsidP="00286410">
            <w:r>
              <w:t>έως 12 χρόνια</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tc>
        <w:tc>
          <w:tcPr>
            <w:tcW w:w="9820" w:type="dxa"/>
            <w:gridSpan w:val="4"/>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p w:rsidR="00B8646B" w:rsidRDefault="00B8646B" w:rsidP="00286410">
            <w:r>
              <w:t xml:space="preserve">  ΑΙΣΘΗΤΗΡΑΣ ΠΟΙΟΤΗΤΑΣ ΑΕΡΑ ΕΣΩΤΕΡΙΚΩΝ ΧΩΡΩΝ</w:t>
            </w:r>
          </w:p>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Προσφερόμενος αριθμός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Pr="00D86FCD" w:rsidRDefault="00B8646B" w:rsidP="00286410">
            <w:r>
              <w:t>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Αναφέρεται τύπο - κατασκευαστή –μοντέλο του προσφερόμενου αισθητήρα μέτρησης ποιότητας αέρα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προσφερόμενος εξοπλισμός να είναι καινούργιος          και αμεταχείριστος.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O αισθητήρας μέτρησης ποιότητας αέρα να μπορεί να εγκαθίσταται εύκολα σε τοίχο ή οροφή</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Ανάδοχος θα πρέπει να προσφέρει το σύνολο του αναγκαίου εξοπλισμού και τα εξαρτήματα για την θέση του συστήματος σε παραγωγική λειτουργία (π.χ. καλώδια, connectors, διασύνδεση με λογισμικό,  κ.λπ.)</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 w:rsidR="00B8646B" w:rsidRDefault="00B8646B" w:rsidP="00286410"/>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O αισθητήρας μέτρησης ποιότητας αέρα να μπορεί να μετρά τουλάχιστον τους εξής παραμέτρους:</w:t>
            </w:r>
          </w:p>
          <w:p w:rsidR="00B8646B" w:rsidRDefault="00B8646B" w:rsidP="00286410">
            <w:r>
              <w:t>CO2 (διοξείδιο άνθρακα)</w:t>
            </w:r>
          </w:p>
          <w:p w:rsidR="00B8646B" w:rsidRDefault="00B8646B" w:rsidP="00286410">
            <w:r>
              <w:t>Θερμοκρασία</w:t>
            </w:r>
          </w:p>
          <w:p w:rsidR="00B8646B" w:rsidRDefault="00B8646B" w:rsidP="00286410">
            <w:r>
              <w:t>Σχετική Υγρασία</w:t>
            </w:r>
          </w:p>
          <w:p w:rsidR="00B8646B" w:rsidRDefault="00B8646B" w:rsidP="00286410">
            <w:r>
              <w:lastRenderedPageBreak/>
              <w:t>Αερολύματα / μικροσωματίδια με μικρή διάμετρο (PM 1, 2.5)</w:t>
            </w:r>
          </w:p>
          <w:p w:rsidR="00B8646B" w:rsidRDefault="00B8646B" w:rsidP="00286410">
            <w:r>
              <w:t>Χαμηλές οργανικές πτητικές ενώσεις (LVOC)Φορμαλδεΰδη (Formaldehyde)</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O αισθητήρας μέτρησης ποιότητας αέρα να μπορεί να συνδέεται τουλάχιστον μέσω LTE ή Modbus. Αναφέρεται άλλα υποστηριζόμενα πρωτόκολλα επικοινωνίας.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ΧΑΡΑΚΤΗΡΙΣΤΙΚΑ ΜΕΤΡΗΣΗΣ ΠΑΡΑΜΕΤΡΩΝ</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CO2</w:t>
            </w:r>
          </w:p>
          <w:p w:rsidR="00B8646B" w:rsidRDefault="00B8646B" w:rsidP="00286410">
            <w:r>
              <w:t>Τεχνολογία Ανίχνευσης CO2 – Μέτρηση Υπέρυθρων (NDIR)</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NAI</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Εύρος</w:t>
            </w:r>
            <w:r w:rsidRPr="00B8646B">
              <w:rPr>
                <w:lang w:val="en-US"/>
              </w:rPr>
              <w:t xml:space="preserve"> </w:t>
            </w:r>
            <w:r>
              <w:t>μετρήσεων</w:t>
            </w:r>
            <w:r w:rsidRPr="00B8646B">
              <w:rPr>
                <w:lang w:val="en-US"/>
              </w:rPr>
              <w:t xml:space="preserve"> (measuring range) CO2</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0-5000 ppm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Ανάλυση μέτρησης CO2 (resolution)</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 ppm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μέτρησης CO2</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30 ppm</w:t>
            </w:r>
          </w:p>
          <w:p w:rsidR="00B8646B" w:rsidRDefault="00B8646B" w:rsidP="00286410">
            <w:r>
              <w:t>± 3 % της τιμής ένδειξης</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ΜΙΚΡΟΣΩΜΑΤΙΔΙΑ (PM 1, 2.5)</w:t>
            </w:r>
          </w:p>
          <w:p w:rsidR="00B8646B" w:rsidRDefault="00B8646B" w:rsidP="00286410">
            <w:r>
              <w:t>Τεχνολογία Ανίχνευσης μικροσωματιδίων (PM1, 2.5): φασματοσκοπία περίθλασης λέιζερ (laser-based light scattering)</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Εύρος</w:t>
            </w:r>
            <w:r w:rsidRPr="00B8646B">
              <w:rPr>
                <w:lang w:val="en-US"/>
              </w:rPr>
              <w:t xml:space="preserve"> </w:t>
            </w:r>
            <w:r>
              <w:t>μετρήσεων</w:t>
            </w:r>
            <w:r w:rsidRPr="00B8646B">
              <w:rPr>
                <w:lang w:val="en-US"/>
              </w:rPr>
              <w:t xml:space="preserve"> (measuring range) PM1, 2.5</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0-1000 μg/m3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Ανάλυση μέτρησης PM1, 2.5 (resolution)</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 µg/m3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ανίχνευσης συγκέντρωσης (Accuracy) PM1, 2.5</w:t>
            </w:r>
          </w:p>
          <w:p w:rsidR="00B8646B" w:rsidRDefault="00B8646B" w:rsidP="00286410"/>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15 μg/m3 για εύρος συγκέντρωσης &lt;100μg/m3 ή ± 10% της τιμής ένδειξης για εύρος συγκέντρωσης &gt;100μg/m3</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Χρόνος Ζωής του αισθητήρα PM1, 2.5</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&gt;8 έτη σε τυπικές συνθήκες χρήσης (γραφεία, σχολεία κλπ).</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17.</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Εύρος ανίχνευσης μεγέθους μικροσωματιδίων (Particle detection range)</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0.3 μm - 10 μm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18.</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LVOC / FORMALDEHYDE</w:t>
            </w:r>
          </w:p>
          <w:p w:rsidR="00B8646B" w:rsidRDefault="00B8646B" w:rsidP="00286410">
            <w:r>
              <w:t>Τεχνολογία Ανίχνευσης LVOC (Χαμηλών Οργανικών Πτητικών Ενώσεων)</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Ηλεκτροχημική</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19.</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Εύρος</w:t>
            </w:r>
            <w:r w:rsidRPr="00B8646B">
              <w:rPr>
                <w:lang w:val="en-US"/>
              </w:rPr>
              <w:t xml:space="preserve"> </w:t>
            </w:r>
            <w:r>
              <w:t>μετρήσεων</w:t>
            </w:r>
            <w:r w:rsidRPr="00B8646B">
              <w:rPr>
                <w:lang w:val="en-US"/>
              </w:rPr>
              <w:t xml:space="preserve"> (measuring range) LVOC</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30 ppb έως 5 ppm</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20.</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Ανάλυση μέτρησης (Resolution) LVOC</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 ppb</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ανίχνευσης LVOC</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±40 ppb</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Χρόνος απόκρισης μέτρησης LVOC</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&lt; 30 δευτερόλεπτα</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ΘΕΡΜΟΚΡΑΣΙΑ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 Τύπος αισθητήρα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CMOS</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Εύρος μετρήσεων (measuring range) θερμοκρασίας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-55°C έως +125°C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25.</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Ανάλυση μέτρησης (Resolution) θερμοκρασίας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0.08°C</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26.</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Ακρίβεια ανίχνευσης θερμοκρασίας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2°C μεταξύ -25°C και 100°C (±0.5°C μετά την ρύθμιση)</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ΣΧΕΤΙΚΗ ΥΓΡΑΣΙΑ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27.</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Τύπος αισθητήρα</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Χωρητικής ανίχνευσης (capacitive)</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28.</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Εύρος μετρήσεων (measuring range) σχετικής υγρασίας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0 έως 95 %</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29.</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Ανάλυση μέτρησης (Resolution) σχετικής υγρασίας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0.08 %</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30.</w:t>
            </w:r>
          </w:p>
        </w:tc>
        <w:tc>
          <w:tcPr>
            <w:tcW w:w="5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Ακρίβεια ανίχνευσης σχετικής υγρασίας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3 % σε εύρος  11% έως 89% (± 7 % για το υπόλοιπο εύρος)</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ΓΕΝΙΚΑ ΧΑΡΑΚΤΗΡΙΣΤΙΚΑ</w:t>
            </w:r>
          </w:p>
        </w:tc>
        <w:tc>
          <w:tcPr>
            <w:tcW w:w="180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31.</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Συχνότητα δειγματοληψίας (sampling): ανά 10 λεπτά.</w:t>
            </w:r>
          </w:p>
          <w:p w:rsidR="00B8646B" w:rsidRDefault="00B8646B" w:rsidP="00286410">
            <w:r>
              <w:lastRenderedPageBreak/>
              <w:t>Να υποστηρίζεται και η δυνατότητα παραμετροιποίησης της συχνότητας δειγματοληψίας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32.</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Κανονικές Συνθήκες Λειτουργίας</w:t>
            </w:r>
          </w:p>
          <w:p w:rsidR="00B8646B" w:rsidRDefault="00B8646B" w:rsidP="00286410">
            <w:r>
              <w:t>Θερμοκρασίας (0°C έως +30°C)</w:t>
            </w:r>
          </w:p>
          <w:p w:rsidR="00B8646B" w:rsidRDefault="00B8646B" w:rsidP="00286410">
            <w:r>
              <w:t>Υγρασία (30% έως 70%)</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33.</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Tροφοδότηση μέσω παροχής ρεύματος με ενσωματωμένες μπαταρίες σε περίπτωση διακοπής</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trPr>
        <w:tc>
          <w:tcPr>
            <w:tcW w:w="90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34.</w:t>
            </w:r>
          </w:p>
        </w:tc>
        <w:tc>
          <w:tcPr>
            <w:tcW w:w="513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O αισθητήρας μέτρησης ποιότητας αέρα να διαθέτει πιστοποίηση CE</w:t>
            </w:r>
          </w:p>
        </w:tc>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NAI</w:t>
            </w:r>
          </w:p>
        </w:tc>
        <w:tc>
          <w:tcPr>
            <w:tcW w:w="144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Pr>
        <w:rPr>
          <w:lang w:eastAsia="en-US"/>
        </w:rPr>
      </w:pPr>
    </w:p>
    <w:p w:rsidR="00B8646B" w:rsidRPr="008C78A1" w:rsidRDefault="00B8646B" w:rsidP="00B8646B">
      <w:pPr>
        <w:pStyle w:val="4"/>
        <w:numPr>
          <w:ilvl w:val="0"/>
          <w:numId w:val="0"/>
        </w:numPr>
        <w:ind w:left="426"/>
        <w:rPr>
          <w:rFonts w:ascii="Calibri" w:eastAsia="Calibri" w:hAnsi="Calibri" w:cs="Calibri"/>
          <w:szCs w:val="22"/>
          <w:lang w:val="el-GR"/>
        </w:rPr>
      </w:pPr>
      <w:bookmarkStart w:id="4" w:name="_Toc198120444"/>
      <w:r w:rsidRPr="00CE0C56">
        <w:rPr>
          <w:rFonts w:ascii="Calibri" w:hAnsi="Calibri" w:cs="Calibri"/>
          <w:szCs w:val="22"/>
          <w:lang w:val="el-GR"/>
        </w:rPr>
        <w:t>Δράση 2: Έξυπνα συστήματα ηλεκτροφωτισμού εντός δημοτικών κτιρίων</w:t>
      </w:r>
      <w:bookmarkEnd w:id="4"/>
    </w:p>
    <w:p w:rsidR="00B8646B" w:rsidRPr="008C78A1" w:rsidRDefault="00B8646B" w:rsidP="00B8646B"/>
    <w:p w:rsidR="00B8646B" w:rsidRPr="008C78A1" w:rsidRDefault="00B8646B" w:rsidP="00B8646B">
      <w:pPr>
        <w:pStyle w:val="5"/>
        <w:numPr>
          <w:ilvl w:val="0"/>
          <w:numId w:val="0"/>
        </w:numPr>
        <w:ind w:left="568"/>
        <w:rPr>
          <w:rFonts w:ascii="Calibri" w:hAnsi="Calibri" w:cs="Calibri"/>
          <w:szCs w:val="22"/>
          <w:lang w:val="el-GR"/>
        </w:rPr>
      </w:pPr>
      <w:r w:rsidRPr="008C78A1">
        <w:rPr>
          <w:rFonts w:ascii="Calibri" w:eastAsia="Calibri" w:hAnsi="Calibri" w:cs="Calibri"/>
          <w:szCs w:val="22"/>
          <w:lang w:val="el-GR"/>
        </w:rPr>
        <w:t>ΥΠΟΣΥΣΤΗΜΑ ΔΙΑΧΕΙΡΙΣΗΣ ΗΛΕΚΤΡΟΦΩΤΙΣΜΟΥ ΔΗΜΟΤΙΚΩΝ ΚΤΙΡΙΩΝ</w:t>
      </w:r>
    </w:p>
    <w:p w:rsidR="00B8646B" w:rsidRPr="008C78A1" w:rsidRDefault="00B8646B" w:rsidP="00B8646B"/>
    <w:tbl>
      <w:tblPr>
        <w:tblW w:w="9721" w:type="dxa"/>
        <w:tblInd w:w="-245" w:type="dxa"/>
        <w:tblLayout w:type="fixed"/>
        <w:tblCellMar>
          <w:left w:w="5" w:type="dxa"/>
          <w:right w:w="5" w:type="dxa"/>
        </w:tblCellMar>
        <w:tblLook w:val="0000" w:firstRow="0" w:lastRow="0" w:firstColumn="0" w:lastColumn="0" w:noHBand="0" w:noVBand="0"/>
      </w:tblPr>
      <w:tblGrid>
        <w:gridCol w:w="5353"/>
        <w:gridCol w:w="1579"/>
        <w:gridCol w:w="1439"/>
        <w:gridCol w:w="1350"/>
      </w:tblGrid>
      <w:tr w:rsidR="00B8646B" w:rsidTr="00286410">
        <w:trPr>
          <w:trHeight w:val="631"/>
        </w:trPr>
        <w:tc>
          <w:tcPr>
            <w:tcW w:w="5353"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ΠΡΟΔΙΑΓΡΑΦΗ</w:t>
            </w:r>
          </w:p>
        </w:tc>
        <w:tc>
          <w:tcPr>
            <w:tcW w:w="1579"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ΑΠΑΙΤΗΣΗ</w:t>
            </w:r>
          </w:p>
        </w:tc>
        <w:tc>
          <w:tcPr>
            <w:tcW w:w="1439"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ΑΠΑΝΤΗΣΗ</w:t>
            </w:r>
          </w:p>
        </w:tc>
        <w:tc>
          <w:tcPr>
            <w:tcW w:w="1350" w:type="dxa"/>
            <w:tcBorders>
              <w:top w:val="single" w:sz="4" w:space="0" w:color="000000"/>
              <w:left w:val="single" w:sz="4" w:space="0" w:color="000000"/>
              <w:bottom w:val="single" w:sz="4" w:space="0" w:color="000000"/>
              <w:right w:val="single" w:sz="4" w:space="0" w:color="000000"/>
            </w:tcBorders>
            <w:shd w:val="clear" w:color="auto" w:fill="CCCCCC"/>
          </w:tcPr>
          <w:p w:rsidR="00B8646B" w:rsidRDefault="00B8646B" w:rsidP="00286410">
            <w:r>
              <w:t>ΠΑΡΑΠΟΜΠΗ</w:t>
            </w:r>
          </w:p>
        </w:tc>
      </w:tr>
      <w:tr w:rsidR="00B8646B" w:rsidTr="00286410">
        <w:trPr>
          <w:trHeight w:val="593"/>
        </w:trPr>
        <w:tc>
          <w:tcPr>
            <w:tcW w:w="53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 ΓΕΝΙΚΑ</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Άδειες χρήσης που θα προσφερθούν:</w:t>
            </w:r>
          </w:p>
          <w:p w:rsidR="00B8646B" w:rsidRDefault="00B8646B" w:rsidP="00286410">
            <w:pPr>
              <w:ind w:right="136"/>
            </w:pPr>
            <w:r>
              <w:t>Διαχειριστές του συστήματος</w:t>
            </w:r>
          </w:p>
          <w:p w:rsidR="00B8646B" w:rsidRDefault="00B8646B" w:rsidP="00286410">
            <w:r>
              <w:t>Χρήστες με δικαιώματα διάδρασης με το σύστημα</w:t>
            </w:r>
          </w:p>
          <w:p w:rsidR="00B8646B" w:rsidRDefault="00B8646B" w:rsidP="00286410">
            <w:r>
              <w:t>Χρήστες με δικαιώματα απλής πρόσβασης (viewers)</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 αναφερθούν</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pPr>
              <w:ind w:right="136"/>
            </w:pPr>
            <w:r>
              <w:t>Να αναφερθεί ο κατασκευαστής και ο προσφερόμενος τύπος λογισμικού και έκδοση. Ο προμηθευτής θα πρέπει να φέρει δήλωση υποστήριξης του κατασκευαστή η οποία να αναφέρει ρητά ότι το προσφερόμενο λογισμικό διατίθεται στην αγορά και δεν έχει ανακοινωθεί ημερομηνία απόσυρσης.</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πρόσθεσης απεριόριστου αριθμού χρηστών.</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 προσφέρεται η δυνατότητα δημιουργίας διαφορετικών κατηγοριών χρηστών (με ιδιότητες και δικαιώματα που ορίζει ο βασικός διαχειριστής)</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υποστηρίζεται απεριόριστος αριθμός διασυνδεδεμένων συσκευών.</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σαν εφαρμογή υπολογιστικού νέφους (cloud), αλλά να υπάρχει ταυτόχρονα η δυνατότητα εγκατάστασης σε υπολογιστικές υποδομές του Δήμου.</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21"/>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ΛΕΙΤΟΥΡΓΙΚΑ ΧΑΡΑΚΤΗΡΙΣΤΙΚΑ</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88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πίνακας ελέγχου όπου προβάλλονται σε πραγματικό χρόνο όλοι οι παράμετροι διαχείρισης φωτιστικών εσωτερικού χώρου ανά κτίριο, ανά όροφο, ανά γραμμή φωτιστικών όπως:</w:t>
            </w:r>
          </w:p>
          <w:p w:rsidR="00B8646B" w:rsidRDefault="00B8646B" w:rsidP="00286410">
            <w:r>
              <w:t>Τρέχουσα κατάσταση φωτιστικών - ανοικτά / κλειστά</w:t>
            </w:r>
          </w:p>
          <w:p w:rsidR="00B8646B" w:rsidRDefault="00B8646B" w:rsidP="00286410">
            <w:r>
              <w:t>Κατανάλωση ρεύματος</w:t>
            </w:r>
          </w:p>
          <w:p w:rsidR="00B8646B" w:rsidRDefault="00B8646B" w:rsidP="00286410">
            <w:r>
              <w:t>Επίπεδα dimming εάν υποστηρίζεται</w:t>
            </w:r>
          </w:p>
          <w:p w:rsidR="00B8646B" w:rsidRDefault="00B8646B" w:rsidP="00286410">
            <w:r>
              <w:t>Να δίδεται η δυνατότητα επέκτασης - πρόσθεσης νέων παραμέτρων (KPIs) στο μέλλον.</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411"/>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w:t>
            </w:r>
          </w:p>
          <w:p w:rsidR="00B8646B" w:rsidRDefault="00B8646B" w:rsidP="00286410">
            <w:r>
              <w:t>Φιλικό περιβάλλον χρήσης</w:t>
            </w:r>
          </w:p>
          <w:p w:rsidR="00B8646B" w:rsidRDefault="00B8646B" w:rsidP="00286410">
            <w:r>
              <w:t>Απομακρυσμένη εποπτεία της κατανάλωσης με ιστορικά δεδομένα</w:t>
            </w:r>
          </w:p>
          <w:p w:rsidR="00B8646B" w:rsidRDefault="00B8646B" w:rsidP="00286410">
            <w:r>
              <w:t>Απομακρυσμένος έλεγχος για ενεργοποίηση/απενεργοποίηση/έντασης φωτισμού (εφόσον το dimming υποστηρίζεται από τα φωτιστικά)</w:t>
            </w:r>
          </w:p>
          <w:p w:rsidR="00B8646B" w:rsidRDefault="00B8646B" w:rsidP="00286410">
            <w:r>
              <w:t>Χρονοπρογραμματισμός ενεργειών ενεργοποίησης/απενεργοποίησης φωτισμού</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2417"/>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αυτοδιάγνωσης και εμφάνιση ειδοποιήσεων σε περιπτώσεις βλαβών - αυτόματης αποστολής ειδοποιήσεων. Η υπηρεσία ειδοποιήσεων θα υποστηρίζει τουλάχιστον τις εξής μεθόδους ειδοποίησης:</w:t>
            </w:r>
          </w:p>
          <w:p w:rsidR="00B8646B" w:rsidRDefault="00B8646B" w:rsidP="00286410">
            <w:r>
              <w:t>Στον πίνακα ελέγχου της εφαρμογής</w:t>
            </w:r>
          </w:p>
          <w:p w:rsidR="00B8646B" w:rsidRDefault="00B8646B" w:rsidP="00286410">
            <w:r>
              <w:lastRenderedPageBreak/>
              <w:t>μέσω email</w:t>
            </w:r>
          </w:p>
          <w:p w:rsidR="00B8646B" w:rsidRDefault="00B8646B" w:rsidP="00286410">
            <w:r>
              <w:t>μέσω υπηρεσίας μηνυμάτων SMS</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84"/>
        </w:trPr>
        <w:tc>
          <w:tcPr>
            <w:tcW w:w="535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 προσφέρεται η δυνατότητα μέσα από τον πίνακα ελέγχου να δημιουργούνται αναφορές, να έχει τη δυνατότητα ο χρήστης να προσθέτει αναφορές στη λίστα αγαπημένων και να συνοδεύεται από ένα προκαθορισμένο σύνολο widget για την καλύτερη διαχείριση των αναφορών. Οι προσφερόμενες αναφορές θα αφορούν στατιστικές αναλύσεις πάνω σε ιστορικά δεδομένα. Θα πρέπει να προσφέρονται οι εξής δυνατότητες:</w:t>
            </w:r>
          </w:p>
          <w:p w:rsidR="00B8646B" w:rsidRDefault="00B8646B" w:rsidP="00286410">
            <w:r>
              <w:t>Δημιουργία αναφορών σύμφωνα με τις επιλογές του κάθε χρήστη π.χ. ανά παράμετρο, ανά συσκευή ή ανά κτίριο</w:t>
            </w:r>
          </w:p>
          <w:p w:rsidR="00B8646B" w:rsidRDefault="00B8646B" w:rsidP="00286410">
            <w:r>
              <w:t>Αναφορές με χρονικές επιλογές (π.χ. ανά ώρα, ημέρα, μήνα, έτος) για έναν τύπο δεδομένων</w:t>
            </w:r>
          </w:p>
          <w:p w:rsidR="00B8646B" w:rsidRDefault="00B8646B" w:rsidP="00286410">
            <w:r>
              <w:t>Εξαγωγή δεδομένων και αναφορών σε αρχεία μορφής csv ή pdf</w:t>
            </w:r>
          </w:p>
          <w:p w:rsidR="00B8646B" w:rsidRDefault="00B8646B" w:rsidP="00286410">
            <w:r>
              <w:t>Προβολή ιστορικών στατιστικών</w:t>
            </w:r>
          </w:p>
        </w:tc>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3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Default="00B8646B" w:rsidP="00B8646B"/>
    <w:p w:rsidR="00B8646B" w:rsidRDefault="00B8646B" w:rsidP="00B8646B"/>
    <w:tbl>
      <w:tblPr>
        <w:tblW w:w="5000" w:type="pct"/>
        <w:tblLook w:val="0000" w:firstRow="0" w:lastRow="0" w:firstColumn="0" w:lastColumn="0" w:noHBand="0" w:noVBand="0"/>
      </w:tblPr>
      <w:tblGrid>
        <w:gridCol w:w="680"/>
        <w:gridCol w:w="3897"/>
        <w:gridCol w:w="1364"/>
        <w:gridCol w:w="1092"/>
        <w:gridCol w:w="1263"/>
      </w:tblGrid>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D9D9D9"/>
            <w:tcMar>
              <w:left w:w="5" w:type="dxa"/>
              <w:right w:w="5" w:type="dxa"/>
            </w:tcMar>
          </w:tcPr>
          <w:p w:rsidR="00B8646B" w:rsidRDefault="00B8646B" w:rsidP="00286410">
            <w:pPr>
              <w:spacing w:after="0"/>
            </w:pPr>
          </w:p>
        </w:tc>
        <w:tc>
          <w:tcPr>
            <w:tcW w:w="4590" w:type="pct"/>
            <w:gridSpan w:val="4"/>
            <w:tcBorders>
              <w:top w:val="single" w:sz="4" w:space="0" w:color="000000"/>
              <w:left w:val="single" w:sz="4" w:space="0" w:color="000000"/>
              <w:bottom w:val="single" w:sz="4" w:space="0" w:color="000000"/>
              <w:right w:val="single" w:sz="4" w:space="0" w:color="000000"/>
            </w:tcBorders>
            <w:shd w:val="clear" w:color="auto" w:fill="D9D9D9"/>
            <w:tcMar>
              <w:left w:w="5" w:type="dxa"/>
              <w:right w:w="5" w:type="dxa"/>
            </w:tcMar>
          </w:tcPr>
          <w:p w:rsidR="00B8646B" w:rsidRDefault="00B8646B" w:rsidP="00286410"/>
          <w:p w:rsidR="00B8646B" w:rsidRDefault="00B8646B" w:rsidP="00286410">
            <w:r>
              <w:t>ΕΞΥΠΝΟΣ ΔΙΑΚΟΠΤΗΣ ΦΩΤΙΣΜΟΥ</w:t>
            </w:r>
          </w:p>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1.</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Προσφερόμενη ποσότητα</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17 Χ 4 = 68</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2.</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Αναφέρεται τύπο - κατασκευαστή –μοντέλο του προσφερόμενου εξοπλισμού</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3.</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Ο προσφερόμενος εξοπλισμός να είναι καινούργιος          και αμεταχείριστος.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4.</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Η συσκευή του έξυπνου διακόπτη φωτισμού θα πρέπει να επικοινωνεί με έναν ελεγκτή μέσω μιας θύρας επικοινωνίας που να υποστηρίζει διευθυνσιοδότηση (π.χ. Modbus ή BACNet </w:t>
            </w:r>
            <w:r>
              <w:lastRenderedPageBreak/>
              <w:t>RS485, Ethernet ή άλλο) έτσι ώστε ο ελεγκτής να έχει τη δυνατότητα να ελέγχει μέσω της θύρας αυτής τουλάχιστον 64 τέτοιες συσκευές.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lastRenderedPageBreak/>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5.</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Η συσκευή του έξυπνου διακόπτη φωτισμού θα πρέπει να υποστηρίζει τουλάχιστον 8 διαφορετικές ζώνες φωτισμού και ο ελεγκτής να μπορεί να επιλέγει πια ζώνη φωτισμού θα ελέγξει ανεξάρτητα από τις υπόλοιπες.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6.</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O μετρητής να είναι συμβατός με τα πρωτόκολλα LoRaWAN</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7.</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Η συσκευή του έξυπνου διακόπτη φωτισμού να μπορεί να δεχτεί εντολές από τον ελεγκτή για άνοιγμα ή κλείσιμο κάθε ζώνης φωτισμού με δυνατότητα χρονοκαθυστέρησης.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8.</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Η συσκευή του έξυπνου διακόπτη φωτισμού να υποστηρίζει “flash-on, flash-off” με εντολή από τον ελεγκτή, δηλαδή να προγραμματίζεται να ανοίγει μια ζώνη φωτισμού με μια εντολή και μετά από κάποιο χρόνο να κλείνει αυτόματα χωρίς την αποστολή νέας εντολής.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r w:rsidR="00B8646B" w:rsidTr="00286410">
        <w:trPr>
          <w:trHeight w:val="557"/>
        </w:trPr>
        <w:tc>
          <w:tcPr>
            <w:tcW w:w="410"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9.</w:t>
            </w:r>
          </w:p>
        </w:tc>
        <w:tc>
          <w:tcPr>
            <w:tcW w:w="2349"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r>
              <w:t xml:space="preserve"> Η συσκευή του έξυπνου διακόπτη φωτισμού να διαθέτει πιστοποίηση CE, Ηλεκτροστατική (ESD) προστασία με κύκλωμα καταστολής 15KV, ADI μαγνητική απομόνωση, 600W αντικεραυνική προστασία με καταστολέα υπέρτασης</w:t>
            </w:r>
          </w:p>
        </w:tc>
        <w:tc>
          <w:tcPr>
            <w:tcW w:w="822"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vAlign w:val="center"/>
          </w:tcPr>
          <w:p w:rsidR="00B8646B" w:rsidRDefault="00B8646B" w:rsidP="00286410">
            <w:r>
              <w:t>ΝΑΙ</w:t>
            </w:r>
          </w:p>
        </w:tc>
        <w:tc>
          <w:tcPr>
            <w:tcW w:w="658"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c>
          <w:tcPr>
            <w:tcW w:w="761" w:type="pct"/>
            <w:tcBorders>
              <w:top w:val="single" w:sz="4" w:space="0" w:color="000000"/>
              <w:left w:val="single" w:sz="4" w:space="0" w:color="000000"/>
              <w:bottom w:val="single" w:sz="4" w:space="0" w:color="000000"/>
              <w:right w:val="single" w:sz="4" w:space="0" w:color="000000"/>
            </w:tcBorders>
            <w:shd w:val="clear" w:color="auto" w:fill="auto"/>
            <w:tcMar>
              <w:left w:w="5" w:type="dxa"/>
              <w:right w:w="5" w:type="dxa"/>
            </w:tcMar>
          </w:tcPr>
          <w:p w:rsidR="00B8646B" w:rsidRDefault="00B8646B" w:rsidP="00286410"/>
        </w:tc>
      </w:tr>
    </w:tbl>
    <w:p w:rsidR="00B8646B" w:rsidRPr="008C78A1" w:rsidRDefault="00B8646B" w:rsidP="00B8646B"/>
    <w:p w:rsidR="00B8646B" w:rsidRPr="00CE0C56" w:rsidRDefault="00B8646B" w:rsidP="00B8646B"/>
    <w:p w:rsidR="00B8646B" w:rsidRPr="00CE0C56" w:rsidRDefault="00B8646B" w:rsidP="00B8646B">
      <w:pPr>
        <w:pStyle w:val="4"/>
        <w:numPr>
          <w:ilvl w:val="0"/>
          <w:numId w:val="0"/>
        </w:numPr>
        <w:ind w:left="426"/>
        <w:rPr>
          <w:rFonts w:ascii="Calibri" w:hAnsi="Calibri" w:cs="Calibri"/>
          <w:szCs w:val="22"/>
          <w:lang w:val="el-GR"/>
        </w:rPr>
      </w:pPr>
      <w:bookmarkStart w:id="5" w:name="_Toc198120445"/>
      <w:r w:rsidRPr="00CE0C56">
        <w:rPr>
          <w:rFonts w:ascii="Calibri" w:hAnsi="Calibri" w:cs="Calibri"/>
          <w:szCs w:val="22"/>
          <w:lang w:val="el-GR"/>
        </w:rPr>
        <w:t>Δράση 3 Παροχή συστημάτων τηλειατρικής σε ευπαθείς ομάδες για απομακρυσμένη διάγνωση</w:t>
      </w:r>
      <w:bookmarkEnd w:id="5"/>
    </w:p>
    <w:p w:rsidR="00B8646B" w:rsidRPr="00CE0C56" w:rsidRDefault="00B8646B" w:rsidP="00B8646B">
      <w:pPr>
        <w:pStyle w:val="5"/>
        <w:numPr>
          <w:ilvl w:val="0"/>
          <w:numId w:val="0"/>
        </w:numPr>
        <w:ind w:left="568"/>
        <w:rPr>
          <w:rFonts w:ascii="Calibri" w:hAnsi="Calibri" w:cs="Calibri"/>
          <w:szCs w:val="22"/>
        </w:rPr>
      </w:pPr>
      <w:r w:rsidRPr="00CE0C56">
        <w:rPr>
          <w:rFonts w:ascii="Calibri" w:hAnsi="Calibri" w:cs="Calibri"/>
          <w:szCs w:val="22"/>
        </w:rPr>
        <w:t>Σετ Τηλεϊατρικής</w:t>
      </w:r>
    </w:p>
    <w:p w:rsidR="00B8646B" w:rsidRPr="00CE0C56" w:rsidRDefault="00B8646B" w:rsidP="00B8646B"/>
    <w:tbl>
      <w:tblPr>
        <w:tblW w:w="9754" w:type="dxa"/>
        <w:jc w:val="center"/>
        <w:tblLayout w:type="fixed"/>
        <w:tblLook w:val="0000" w:firstRow="0" w:lastRow="0" w:firstColumn="0" w:lastColumn="0" w:noHBand="0" w:noVBand="0"/>
      </w:tblPr>
      <w:tblGrid>
        <w:gridCol w:w="719"/>
        <w:gridCol w:w="4781"/>
        <w:gridCol w:w="1388"/>
        <w:gridCol w:w="112"/>
        <w:gridCol w:w="1188"/>
        <w:gridCol w:w="1566"/>
      </w:tblGrid>
      <w:tr w:rsidR="00B8646B" w:rsidTr="00286410">
        <w:trPr>
          <w:tblHeade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lastRenderedPageBreak/>
              <w:t>Α/Α</w:t>
            </w:r>
          </w:p>
        </w:tc>
        <w:tc>
          <w:tcPr>
            <w:tcW w:w="4781"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ΠΡΟΔΙΑΓΡΑΦΗ</w:t>
            </w:r>
          </w:p>
        </w:tc>
        <w:tc>
          <w:tcPr>
            <w:tcW w:w="1388"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8646B" w:rsidRDefault="00B8646B" w:rsidP="00286410">
            <w:r>
              <w:t>ΑΠΑΙΤΗΣΗ</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56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ΠΑΡΑΠΟΜΠΗ</w:t>
            </w:r>
          </w:p>
        </w:tc>
      </w:tr>
      <w:tr w:rsidR="00B8646B" w:rsidTr="00286410">
        <w:trPr>
          <w:trHeight w:val="332"/>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Πιεσόμετρο</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Μέτρηση αρτηριακής πίεσης από το μπράτσο</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120 θέσεις αποθήκευσης για 2 χρήστες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Ελάχιστες ενδείξεις: συστολική, διαστολική, παλμοί, αρρυθμία, ημερομηνία, ώρα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Οθόνη OLED (ευανάγνωστη)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Αξιολόγηση των αποτελεσμάτων με φωτεινή ενημέρωση βάσει του Π.Ο.Υ</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Υπολογισμός Μ.Ο. των αποτελεσμάτων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Λεπτός σχεδιασμός, χαμηλό βάρος για εύκολη αποθήκευση και μετακίνηση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Θήκη αποθήκευσης/προστασίας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Μέθοδος μέτρησης: Ταλαντωσιμετρική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Εύρος μέτρησης: Αρτηριακή Πίεση: 40-260 mmHg -Παλμοί: 40-180 beats/min</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Πιστοποίηση ως ιατρική συσκευή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ab/>
              <w:t>Παλμικό οξύμετρο</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Απεικόνιση: Ραβδόγραμμα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Οθόνη OLED (ευανάγνωστη)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Ρυθμιζόμενη φωτεινότητα οθόνης πάνω από 10 επίπεδα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Λειτουργία μέτρησης με το πάτημα ενός κουμπιού</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απενεργοποίηση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Εύρος μετρήσεων:</w:t>
            </w:r>
          </w:p>
          <w:p w:rsidR="00B8646B" w:rsidRDefault="00B8646B" w:rsidP="00286410">
            <w:r>
              <w:t>SpO2: 70%~100%</w:t>
            </w:r>
          </w:p>
          <w:p w:rsidR="00B8646B" w:rsidRDefault="00B8646B" w:rsidP="00286410">
            <w:r>
              <w:t>Παλμοί: 30–235beats/min</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lastRenderedPageBreak/>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Ένδειξη κατάστασης μπαταρίας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Λουράκι μεταφοράς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Πιστοποίηση ως ιατρική συσκευή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Σπιρόμετρο</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A41DA6" w:rsidRDefault="00B8646B" w:rsidP="00286410">
            <w:r w:rsidRPr="00CC4E82">
              <w:t xml:space="preserve">Μέτρηση 7 παραμέτρων: </w:t>
            </w:r>
            <w:r>
              <w:t>FVC</w:t>
            </w:r>
            <w:r w:rsidRPr="00CC4E82">
              <w:t xml:space="preserve">, </w:t>
            </w:r>
            <w:r>
              <w:t>FEV</w:t>
            </w:r>
            <w:r w:rsidRPr="00CC4E82">
              <w:t xml:space="preserve">1, </w:t>
            </w:r>
            <w:r>
              <w:t>FEV</w:t>
            </w:r>
            <w:r w:rsidRPr="00CC4E82">
              <w:t xml:space="preserve">1%, </w:t>
            </w:r>
            <w:r>
              <w:t>PEF</w:t>
            </w:r>
            <w:r w:rsidRPr="00CC4E82">
              <w:t xml:space="preserve">, </w:t>
            </w:r>
            <w:r>
              <w:t>FEF</w:t>
            </w:r>
            <w:r w:rsidRPr="00CC4E82">
              <w:t xml:space="preserve">2575, </w:t>
            </w:r>
            <w:r>
              <w:t>FEF</w:t>
            </w:r>
            <w:r w:rsidRPr="00CC4E82">
              <w:t>25,</w:t>
            </w:r>
            <w:r>
              <w:t>FEF</w:t>
            </w:r>
            <w:r w:rsidRPr="00CC4E82">
              <w:t>75.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'Εγχρωμη Οθόνη TFT 2.8 Ιντσών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Εσωτερική μνήμη flash για αποθήκευση δεδομένων και δυνατότητα μεταφοράς τους σε υπολογιστή (μέσω USB ή ασύρματα)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Ανάλυση και επεξήγηση κατάστασης του χρήστη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Εμφάνιση διαγράμματος (κυματομορφής)  ρυθμού ροής-όγκου και διαγράμματος όγκου-χρόνου</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Ένδειξη κατάστασης ισχύος και αυτόματη απενεργοποίηση μετά από 1 λεπτό.</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A41DA6" w:rsidRDefault="00B8646B" w:rsidP="00286410">
            <w:r w:rsidRPr="00CC4E82">
              <w:t>Απεικόνιση λειτουργίας των πνευμόνων μετρώντας τη Δυναμική Ζωτική Χωρητικότητα (</w:t>
            </w:r>
            <w:r>
              <w:t>Forced</w:t>
            </w:r>
            <w:r w:rsidRPr="00CC4E82">
              <w:t xml:space="preserve"> </w:t>
            </w:r>
            <w:r>
              <w:t>Vital</w:t>
            </w:r>
            <w:r w:rsidRPr="00CC4E82">
              <w:t xml:space="preserve"> </w:t>
            </w:r>
            <w:r>
              <w:t>Capacity</w:t>
            </w:r>
            <w:r w:rsidRPr="00CC4E82">
              <w:t xml:space="preserve">/ </w:t>
            </w:r>
            <w:r>
              <w:t>FVC</w:t>
            </w:r>
            <w:r w:rsidRPr="00CC4E82">
              <w:t>), τον Βίαια Εκπνεόμενο Όγκο Αέρα σε 1 δευτερόλεπτο (</w:t>
            </w:r>
            <w:r>
              <w:t>Forced</w:t>
            </w:r>
            <w:r w:rsidRPr="00CC4E82">
              <w:t xml:space="preserve"> </w:t>
            </w:r>
            <w:r>
              <w:t>Expired</w:t>
            </w:r>
            <w:r w:rsidRPr="00CC4E82">
              <w:t xml:space="preserve"> </w:t>
            </w:r>
            <w:r>
              <w:t>Volume</w:t>
            </w:r>
            <w:r w:rsidRPr="00CC4E82">
              <w:t xml:space="preserve"> /</w:t>
            </w:r>
            <w:r>
              <w:t>FEV</w:t>
            </w:r>
            <w:r w:rsidRPr="00CC4E82">
              <w:t>1), τη Μέγιστη Εκπνευστική Ροή (</w:t>
            </w:r>
            <w:r>
              <w:t>Peak</w:t>
            </w:r>
            <w:r w:rsidRPr="00CC4E82">
              <w:t xml:space="preserve"> </w:t>
            </w:r>
            <w:r>
              <w:t>Expiratory</w:t>
            </w:r>
            <w:r w:rsidRPr="00CC4E82">
              <w:t xml:space="preserve"> </w:t>
            </w:r>
            <w:r>
              <w:t>Flow</w:t>
            </w:r>
            <w:r w:rsidRPr="00CC4E82">
              <w:t xml:space="preserve">/ </w:t>
            </w:r>
            <w:r>
              <w:t>PEF</w:t>
            </w:r>
            <w:r w:rsidRPr="00CC4E82">
              <w:t>) κλπ.</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Έλεγχος τη Δυναμική Ζωτική Χωρητικότητα (Forced Vital Capacity/ FVC) και τον Βίαια Εκπνεόμενο Όγκο Αέρα σε 1 δευτερόλεπτο (Forced Expired Volume /FEV1) και κρίνει την κατάσταση του εξεταζόμενου από τον λόγο FEV1 και FVC.</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A41DA6" w:rsidRDefault="00B8646B" w:rsidP="00286410">
            <w:r w:rsidRPr="00CC4E82">
              <w:t>Μέτρηση Δυναμικής Ζωτικής Χωρητικότητας (</w:t>
            </w:r>
            <w:r>
              <w:t>Forced</w:t>
            </w:r>
            <w:r w:rsidRPr="00CC4E82">
              <w:t xml:space="preserve"> </w:t>
            </w:r>
            <w:r>
              <w:t>Vital</w:t>
            </w:r>
            <w:r w:rsidRPr="00CC4E82">
              <w:t xml:space="preserve"> </w:t>
            </w:r>
            <w:r>
              <w:t>Capacity</w:t>
            </w:r>
            <w:r w:rsidRPr="00CC4E82">
              <w:t xml:space="preserve">/ </w:t>
            </w:r>
            <w:r>
              <w:t>FVC</w:t>
            </w:r>
            <w:r w:rsidRPr="00CC4E82">
              <w:t>), τον Βίαια Εκπνεόμενο Όγκο Αέρα (</w:t>
            </w:r>
            <w:r>
              <w:t>Forced</w:t>
            </w:r>
            <w:r w:rsidRPr="00CC4E82">
              <w:t xml:space="preserve"> </w:t>
            </w:r>
            <w:r>
              <w:t>Expired</w:t>
            </w:r>
            <w:r w:rsidRPr="00CC4E82">
              <w:t xml:space="preserve"> </w:t>
            </w:r>
            <w:r>
              <w:t>Volume</w:t>
            </w:r>
            <w:r w:rsidRPr="00CC4E82">
              <w:t xml:space="preserve"> /</w:t>
            </w:r>
            <w:r>
              <w:t>FEV</w:t>
            </w:r>
            <w:r w:rsidRPr="00CC4E82">
              <w:t xml:space="preserve">), το λόγο </w:t>
            </w:r>
            <w:r>
              <w:t>FEV</w:t>
            </w:r>
            <w:r w:rsidRPr="00CC4E82">
              <w:t xml:space="preserve">1 και </w:t>
            </w:r>
            <w:r>
              <w:t>FVC</w:t>
            </w:r>
            <w:r w:rsidRPr="00CC4E82">
              <w:t xml:space="preserve"> (</w:t>
            </w:r>
            <w:r>
              <w:t>FEV</w:t>
            </w:r>
            <w:r w:rsidRPr="00CC4E82">
              <w:t>1%), τη Μέγιστη Εκπνευστική Ροή (</w:t>
            </w:r>
            <w:r>
              <w:t>Peak</w:t>
            </w:r>
            <w:r w:rsidRPr="00CC4E82">
              <w:t xml:space="preserve"> </w:t>
            </w:r>
            <w:r>
              <w:t>Expiratory</w:t>
            </w:r>
            <w:r w:rsidRPr="00CC4E82">
              <w:t xml:space="preserve"> </w:t>
            </w:r>
            <w:r>
              <w:t>Flow</w:t>
            </w:r>
            <w:r w:rsidRPr="00CC4E82">
              <w:t xml:space="preserve">/ </w:t>
            </w:r>
            <w:r>
              <w:t>PEF</w:t>
            </w:r>
            <w:r w:rsidRPr="00CC4E82">
              <w:t xml:space="preserve">), το 25% της ροής </w:t>
            </w:r>
            <w:r>
              <w:lastRenderedPageBreak/>
              <w:t>FVC</w:t>
            </w:r>
            <w:r w:rsidRPr="00CC4E82">
              <w:t xml:space="preserve"> (</w:t>
            </w:r>
            <w:r>
              <w:t>FEF</w:t>
            </w:r>
            <w:r w:rsidRPr="00CC4E82">
              <w:t xml:space="preserve">25) και τη μέση ροή μεταξύ του 25% και 75% της </w:t>
            </w:r>
            <w:r>
              <w:t>FVC</w:t>
            </w:r>
            <w:r w:rsidRPr="00CC4E82">
              <w:t xml:space="preserve"> (</w:t>
            </w:r>
            <w:r>
              <w:t>FEF</w:t>
            </w:r>
            <w:r w:rsidRPr="00CC4E82">
              <w:t>2575).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Μέγιστος όγκος 10L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Ρυθμός ροής: 16L/s</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Ακρίβεια όγκου: ±3% ή 50ml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Ακρίβεια ροής: ±5% ή 200ml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Εσωτερική μνήμη αποθήκευσης έως 9999 μετρήσεων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Μπαταρία: επαναφορτιζόμενη μπαταρία λιθίου (2200 mAh)</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Καθαρό βάρος:</w:t>
            </w:r>
            <w:r>
              <w:t xml:space="preserve"> έως</w:t>
            </w:r>
            <w:r>
              <w:rPr>
                <w:rFonts w:eastAsia="Calibri"/>
              </w:rPr>
              <w:t xml:space="preserve"> 250g</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Πιστοποίηση ως ιατρική συσκευή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Θερμόμετρο Υπέρυθρων</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Ακριβής μέτρηση της θερμοκρασίας του σώματος χωρίς επαφή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μέτρηση θερμοκρασίας περιβάλλοντος, υγρών και επιφανειών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Οπτική ένδειξη πυρετού</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Μεγάλη, φωτεινή οθόνη LCD</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αποθήκευση τουλάχιστον των 30 τελευταίων μετρήσεων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απενεργοποίηση μετά από 30 δευτερόλεπτα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Θήκη αποθήκευσης/μεταφοράς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Εύρος μέτρησης: 0 ° – 100°C</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Διαβάθμιση : 0.1°C</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lastRenderedPageBreak/>
              <w:t>11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Πιστοποίηση ως ιατρική συσκευή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Ηλεκτρονική ζυγαριά</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Μέτρηση βάρους, σωματικού λίπους, νερού και μυϊκής μάζας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Διαβάθμιση: 100gr, μέγιστο βάρος (min) 180kg</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απενεργοποίηση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10 θέσεις αποθήκευσης (μνήμες)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ηλεκτρόδια από ανοξείδωτο ατσάλι</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Διαστάσεις ≤ 30x30x2 cm</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Μετρητής τριών (3) παραμέτρων (Σάκχαρο – Χοληστερόλη – Τριγλυκερίδια)</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Ανακλαστικομετρική (reflestometric) τεχνολογία με ταινίες για χοληστερόλη και τριγλυκερίδια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Αμπερομετρική (amperometric) τεχνολογία με ηλεκτρόδια για γλυκόζη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Οθόνη LCD (ευανάγνωστη)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Μνήμη τουλάχιστον 255 μετρήσεων</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Βάρος έως 70 γραμμάρια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Μετρήσεις γλυκόζης : 25-500 mg/dl (1.4-28 mmol/l)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Μετρήσεις χοληστερόλης : 130-400 mg/dl (3,3-10,2 mmol/l)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Μετρήσεις τριγλυκεριδίων : 50-500 mg/dl (0,56-5,6 mmol/l)</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Bluetooth (v4-5)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Πιστοποίηση ως ιατρική συσκευή</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9C9C9"/>
          </w:tcPr>
          <w:p w:rsidR="00B8646B" w:rsidRDefault="00B8646B" w:rsidP="00286410">
            <w:r>
              <w:t>Φορητός ηλεκτροκαρδιογράφος</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12 (ή 8) καναλιών μέγιστης ακρίβειας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lastRenderedPageBreak/>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Απλό στην χρήση, δυνατότητα χειρισμού από μη ιατρικό προσωπικό</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Ενισχυτής σήματος</w:t>
            </w:r>
          </w:p>
          <w:p w:rsidR="00B8646B" w:rsidRDefault="00B8646B" w:rsidP="00286410">
            <w:r>
              <w:t>Συχνότητα απόκρισης: 0.05 - 150Hz</w:t>
            </w:r>
          </w:p>
          <w:p w:rsidR="00B8646B" w:rsidRDefault="00B8646B" w:rsidP="00286410">
            <w:r>
              <w:t>Λόγος CMRR: &gt;90dB(@ 50Hz/60Hz)</w:t>
            </w:r>
          </w:p>
          <w:p w:rsidR="00B8646B" w:rsidRDefault="00B8646B" w:rsidP="00286410">
            <w:r>
              <w:t>Εύρος εισαγωγής: ± 5mV</w:t>
            </w:r>
          </w:p>
          <w:p w:rsidR="00B8646B" w:rsidRDefault="00B8646B" w:rsidP="00286410">
            <w:r>
              <w:t>Αντιστάθμιση μετατόπισης DC: ± 300mV</w:t>
            </w:r>
          </w:p>
          <w:p w:rsidR="00B8646B" w:rsidRPr="00B8646B" w:rsidRDefault="00B8646B" w:rsidP="00286410">
            <w:pPr>
              <w:rPr>
                <w:lang w:val="en-US"/>
              </w:rPr>
            </w:pPr>
            <w:r w:rsidRPr="00B8646B">
              <w:rPr>
                <w:lang w:val="en-US"/>
              </w:rPr>
              <w:t>ECG Channel: 8 Leads or 12 Leads</w:t>
            </w:r>
          </w:p>
          <w:p w:rsidR="00B8646B" w:rsidRPr="00B8646B" w:rsidRDefault="00B8646B" w:rsidP="00286410">
            <w:pPr>
              <w:rPr>
                <w:lang w:val="en-US"/>
              </w:rPr>
            </w:pPr>
            <w:r>
              <w:t>Ανίχνευση</w:t>
            </w:r>
            <w:r w:rsidRPr="00B8646B">
              <w:rPr>
                <w:lang w:val="en-US"/>
              </w:rPr>
              <w:t xml:space="preserve"> </w:t>
            </w:r>
            <w:r>
              <w:t>Βηματοδότη</w:t>
            </w:r>
            <w:r w:rsidRPr="00B8646B">
              <w:rPr>
                <w:lang w:val="en-US"/>
              </w:rPr>
              <w:t xml:space="preserve">: </w:t>
            </w:r>
            <w:r>
              <w:t>Ναι</w:t>
            </w:r>
          </w:p>
          <w:p w:rsidR="00B8646B" w:rsidRPr="00B8646B" w:rsidRDefault="00B8646B" w:rsidP="00286410">
            <w:pPr>
              <w:rPr>
                <w:lang w:val="en-US"/>
              </w:rPr>
            </w:pPr>
            <w:r w:rsidRPr="00B8646B">
              <w:rPr>
                <w:lang w:val="en-US"/>
              </w:rPr>
              <w:t>Input Source: 3-wire, detachable patient cable+ 4 chest electrodes</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Δειγματοληψία</w:t>
            </w:r>
            <w:r w:rsidRPr="00B8646B">
              <w:rPr>
                <w:lang w:val="en-US"/>
              </w:rPr>
              <w:t xml:space="preserve"> &amp; </w:t>
            </w:r>
            <w:r>
              <w:t>Μνήμη</w:t>
            </w:r>
          </w:p>
          <w:p w:rsidR="00B8646B" w:rsidRPr="00B8646B" w:rsidRDefault="00B8646B" w:rsidP="00286410">
            <w:pPr>
              <w:rPr>
                <w:lang w:val="en-US"/>
              </w:rPr>
            </w:pPr>
            <w:r w:rsidRPr="00B8646B">
              <w:rPr>
                <w:lang w:val="en-US"/>
              </w:rPr>
              <w:t>A/D Sampling:24 Bit@ 1000 Samples/Sec</w:t>
            </w:r>
          </w:p>
          <w:p w:rsidR="00B8646B" w:rsidRDefault="00B8646B" w:rsidP="00286410">
            <w:r>
              <w:t>Ανάλυση καταγραφής ΗΚΓ: 500 Δείγματα/δευτ; 16bit</w:t>
            </w:r>
          </w:p>
          <w:p w:rsidR="00B8646B" w:rsidRDefault="00B8646B" w:rsidP="00286410">
            <w:r>
              <w:t>Μήκος καταγραφής ανά απαγωγή: 10 sec για κάθε απαγωγή</w:t>
            </w:r>
          </w:p>
          <w:p w:rsidR="00B8646B" w:rsidRDefault="00B8646B" w:rsidP="00286410">
            <w:r>
              <w:t>Χωρητικότητα μνήμης: ένα περιστατικό Τύπος μνήμης: Flash</w:t>
            </w:r>
          </w:p>
          <w:p w:rsidR="00B8646B" w:rsidRDefault="00B8646B" w:rsidP="00286410">
            <w:r>
              <w:t>Ρολόι: Χρονική καταγραφή για κάθε περιστατικό</w:t>
            </w:r>
          </w:p>
          <w:p w:rsidR="00B8646B" w:rsidRDefault="00B8646B" w:rsidP="00286410">
            <w:r>
              <w:t>Ένδειξη ΗΚΓ: πράσινη ένδειξη LED όταν πραγματοποιείται καταγραφή στην μνήμη.</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Επεξεργασία</w:t>
            </w:r>
            <w:r w:rsidRPr="00B8646B">
              <w:rPr>
                <w:lang w:val="en-US"/>
              </w:rPr>
              <w:t xml:space="preserve"> </w:t>
            </w:r>
            <w:r>
              <w:t>σήματος</w:t>
            </w:r>
          </w:p>
          <w:p w:rsidR="00B8646B" w:rsidRPr="00B8646B" w:rsidRDefault="00B8646B" w:rsidP="00286410">
            <w:pPr>
              <w:rPr>
                <w:lang w:val="en-US"/>
              </w:rPr>
            </w:pPr>
            <w:r w:rsidRPr="00B8646B">
              <w:rPr>
                <w:lang w:val="en-US"/>
              </w:rPr>
              <w:t>High Pass Filter:0.05Hz</w:t>
            </w:r>
          </w:p>
          <w:p w:rsidR="00B8646B" w:rsidRPr="00B8646B" w:rsidRDefault="00B8646B" w:rsidP="00286410">
            <w:pPr>
              <w:rPr>
                <w:lang w:val="en-US"/>
              </w:rPr>
            </w:pPr>
            <w:r w:rsidRPr="00B8646B">
              <w:rPr>
                <w:lang w:val="en-US"/>
              </w:rPr>
              <w:t>Low Pass Filter:150 Hz</w:t>
            </w:r>
          </w:p>
          <w:p w:rsidR="00B8646B" w:rsidRDefault="00B8646B" w:rsidP="00286410">
            <w:r>
              <w:t>Baseline correction: Ναι</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Ασύρματη μετάδοση δεδομένων</w:t>
            </w:r>
          </w:p>
          <w:p w:rsidR="00B8646B" w:rsidRDefault="00B8646B" w:rsidP="00286410">
            <w:r>
              <w:t>Τεχνολογία: Bluetooth (Version 2.1 + EDR)</w:t>
            </w:r>
          </w:p>
          <w:p w:rsidR="00B8646B" w:rsidRPr="00B8646B" w:rsidRDefault="00B8646B" w:rsidP="00286410">
            <w:pPr>
              <w:rPr>
                <w:lang w:val="en-US"/>
              </w:rPr>
            </w:pPr>
            <w:r>
              <w:lastRenderedPageBreak/>
              <w:t>Τύπος</w:t>
            </w:r>
            <w:r w:rsidRPr="00B8646B">
              <w:rPr>
                <w:lang w:val="en-US"/>
              </w:rPr>
              <w:t>: Class II Bluetooth</w:t>
            </w:r>
          </w:p>
          <w:p w:rsidR="00B8646B" w:rsidRPr="00B8646B" w:rsidRDefault="00B8646B" w:rsidP="00286410">
            <w:pPr>
              <w:rPr>
                <w:lang w:val="en-US"/>
              </w:rPr>
            </w:pPr>
            <w:r>
              <w:t>μονάδα</w:t>
            </w:r>
            <w:r w:rsidRPr="00B8646B">
              <w:rPr>
                <w:lang w:val="en-US"/>
              </w:rPr>
              <w:t>: Bluegiga WT12</w:t>
            </w:r>
          </w:p>
          <w:p w:rsidR="00B8646B" w:rsidRDefault="00B8646B" w:rsidP="00286410">
            <w:r>
              <w:t>Εμβέλεια: έως 10 μέτρα</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Ακουστική μετάδοση</w:t>
            </w:r>
          </w:p>
          <w:p w:rsidR="00B8646B" w:rsidRDefault="00B8646B" w:rsidP="00286410">
            <w:r>
              <w:t>Διαμόρφωση: FM Tone</w:t>
            </w:r>
          </w:p>
          <w:p w:rsidR="00B8646B" w:rsidRDefault="00B8646B" w:rsidP="00286410">
            <w:r>
              <w:t>Κεντρική συχνότητα: 1900 Hz</w:t>
            </w:r>
          </w:p>
          <w:p w:rsidR="00B8646B" w:rsidRDefault="00B8646B" w:rsidP="00286410">
            <w:r>
              <w:t>Απόκλιση συχνότητας:100Hz / 1mV</w:t>
            </w:r>
          </w:p>
          <w:p w:rsidR="00B8646B" w:rsidRDefault="00B8646B" w:rsidP="00286410">
            <w:r>
              <w:t>Ταχύτητα μετάδοσης: x2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Τύπος Μπαταρίας: 2 x 1.5V AAA batteries</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Ένδειξη χαμηλής μπαταρίας</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Συνθήκες λειτουργίας</w:t>
            </w:r>
          </w:p>
          <w:p w:rsidR="00B8646B" w:rsidRDefault="00B8646B" w:rsidP="00286410">
            <w:r>
              <w:t>Θερμοκρασία:5°C to 40°C</w:t>
            </w:r>
          </w:p>
          <w:p w:rsidR="00B8646B" w:rsidRDefault="00B8646B" w:rsidP="00286410">
            <w:r>
              <w:t>Σχετική Υγρασία :15% to 93% RH</w:t>
            </w:r>
          </w:p>
          <w:p w:rsidR="00B8646B" w:rsidRDefault="00B8646B" w:rsidP="00286410">
            <w:r>
              <w:t>Ατμοσφαιρική πίεση: 700 hPa έως 1060 hPa</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233"/>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Συσκευές συλλογής και μετάδοσης δεδομένων</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Over-the-air firmware updates (Απομακρυσμένη αναβαθμιση του firmware των συσκευών)</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Αμοιβαίος έλεγχος ταυτότητας με πιστοποίηση AWS (Mutual authentication with AWS certificates)</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5B6825" w:rsidRDefault="00B8646B" w:rsidP="00286410">
            <w:r w:rsidRPr="00CC4E82">
              <w:t xml:space="preserve">Πρωτόκολλα επικοινωνίας </w:t>
            </w:r>
            <w:r>
              <w:t>TLS</w:t>
            </w:r>
            <w:r w:rsidRPr="00CC4E82">
              <w:t>/</w:t>
            </w:r>
            <w:r>
              <w:t>SSL</w:t>
            </w:r>
            <w:r w:rsidRPr="00CC4E82">
              <w:t xml:space="preserve"> </w:t>
            </w:r>
            <w:r>
              <w:t>TCP</w:t>
            </w:r>
            <w:r w:rsidRPr="00CC4E82">
              <w:t>/</w:t>
            </w:r>
            <w:r>
              <w:t>IP</w:t>
            </w:r>
            <w:r w:rsidRPr="00CC4E82">
              <w:t xml:space="preserve"> (</w:t>
            </w:r>
            <w:r>
              <w:t>TLS</w:t>
            </w:r>
            <w:r w:rsidRPr="00CC4E82">
              <w:t>/</w:t>
            </w:r>
            <w:r>
              <w:t>SSL</w:t>
            </w:r>
            <w:r w:rsidRPr="00CC4E82">
              <w:t xml:space="preserve"> </w:t>
            </w:r>
            <w:r>
              <w:t>TCP</w:t>
            </w:r>
            <w:r w:rsidRPr="00CC4E82">
              <w:t>/</w:t>
            </w:r>
            <w:r>
              <w:t>IP</w:t>
            </w:r>
            <w:r w:rsidRPr="00CC4E82">
              <w:t xml:space="preserve"> </w:t>
            </w:r>
            <w:r>
              <w:t>communication</w:t>
            </w:r>
            <w:r w:rsidRPr="00CC4E82">
              <w:t>)</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Μοναδικό αναγνωριστικό UUID σε κάθε συσκευή (Unique UUID to every device)</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WiFi και GSM/GPRS</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Παγκόσμια</w:t>
            </w:r>
            <w:r w:rsidRPr="00B8646B">
              <w:rPr>
                <w:lang w:val="en-US"/>
              </w:rPr>
              <w:t xml:space="preserve"> </w:t>
            </w:r>
            <w:r>
              <w:t>κάλυψη</w:t>
            </w:r>
            <w:r w:rsidRPr="00B8646B">
              <w:rPr>
                <w:lang w:val="en-US"/>
              </w:rPr>
              <w:t xml:space="preserve"> </w:t>
            </w:r>
            <w:r>
              <w:t>συνδεσιμότητας</w:t>
            </w:r>
            <w:r w:rsidRPr="00B8646B">
              <w:rPr>
                <w:lang w:val="en-US"/>
              </w:rPr>
              <w:t xml:space="preserve"> GPRS (Worldwide GPRS connectivity coverage)</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lastRenderedPageBreak/>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rsidRPr="00B8646B">
              <w:rPr>
                <w:lang w:val="en-US"/>
              </w:rPr>
              <w:t xml:space="preserve">In-memory </w:t>
            </w:r>
            <w:r>
              <w:t>βάση</w:t>
            </w:r>
            <w:r w:rsidRPr="00B8646B">
              <w:rPr>
                <w:lang w:val="en-US"/>
              </w:rPr>
              <w:t xml:space="preserve"> </w:t>
            </w:r>
            <w:r>
              <w:t>δεδομένων</w:t>
            </w:r>
            <w:r w:rsidRPr="00B8646B">
              <w:rPr>
                <w:lang w:val="en-US"/>
              </w:rPr>
              <w:t xml:space="preserve"> </w:t>
            </w:r>
            <w:r>
              <w:t>για</w:t>
            </w:r>
            <w:r w:rsidRPr="00B8646B">
              <w:rPr>
                <w:lang w:val="en-US"/>
              </w:rPr>
              <w:t xml:space="preserve"> </w:t>
            </w:r>
            <w:r>
              <w:t>γρήγορη</w:t>
            </w:r>
            <w:r w:rsidRPr="00B8646B">
              <w:rPr>
                <w:lang w:val="en-US"/>
              </w:rPr>
              <w:t xml:space="preserve"> </w:t>
            </w:r>
            <w:r>
              <w:t>διαχείριση</w:t>
            </w:r>
            <w:r w:rsidRPr="00B8646B">
              <w:rPr>
                <w:lang w:val="en-US"/>
              </w:rPr>
              <w:t xml:space="preserve"> </w:t>
            </w:r>
            <w:r>
              <w:t>μετρήσεων</w:t>
            </w:r>
            <w:r w:rsidRPr="00B8646B">
              <w:rPr>
                <w:lang w:val="en-US"/>
              </w:rPr>
              <w:t xml:space="preserve"> (In-memory database for fast measurements handling)</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8</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Time-series βάση δεδομένων για αποθήκευση δεδομένων για μεγάλο χρονικό διάστημα (Time-series database for long time data storage)</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9</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rsidRPr="00B8646B">
              <w:rPr>
                <w:lang w:val="en-US"/>
              </w:rPr>
              <w:t xml:space="preserve">Back-end Application Protocol Interface </w:t>
            </w:r>
            <w:r>
              <w:t>για</w:t>
            </w:r>
            <w:r w:rsidRPr="00B8646B">
              <w:rPr>
                <w:lang w:val="en-US"/>
              </w:rPr>
              <w:t xml:space="preserve"> </w:t>
            </w:r>
            <w:r>
              <w:t>ανάπτυξη</w:t>
            </w:r>
            <w:r w:rsidRPr="00B8646B">
              <w:rPr>
                <w:lang w:val="en-US"/>
              </w:rPr>
              <w:t xml:space="preserve"> </w:t>
            </w:r>
            <w:r>
              <w:t>εφαρμογών</w:t>
            </w:r>
            <w:r w:rsidRPr="00B8646B">
              <w:rPr>
                <w:lang w:val="en-US"/>
              </w:rPr>
              <w:t xml:space="preserve"> </w:t>
            </w:r>
            <w:r>
              <w:t>τρίτων</w:t>
            </w:r>
            <w:r w:rsidRPr="00B8646B">
              <w:rPr>
                <w:lang w:val="en-US"/>
              </w:rPr>
              <w:t xml:space="preserve"> </w:t>
            </w:r>
            <w:r>
              <w:t>κατασκευαστών</w:t>
            </w:r>
            <w:r w:rsidRPr="00B8646B">
              <w:rPr>
                <w:lang w:val="en-US"/>
              </w:rPr>
              <w:t xml:space="preserve"> (Back-end Application Protocol Interface for third party custom</w:t>
            </w:r>
            <w:r w:rsidRPr="00B8646B">
              <w:rPr>
                <w:lang w:val="en-US"/>
              </w:rPr>
              <w:br/>
              <w:t>application development)</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10</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Διαδικασία παραγωγής πιστοποιητικών ασφαλείας μέσω cloud (Cloud Provisioning Certification)</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11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πρωτόκολλο επικοινωνίας MQTT, κρυπτογράφηση και αμφίδρομη επικοινωνία.</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1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RPr="00A06372" w:rsidTr="00286410">
        <w:trPr>
          <w:trHeight w:val="359"/>
          <w:jc w:val="center"/>
        </w:trPr>
        <w:tc>
          <w:tcPr>
            <w:tcW w:w="9754" w:type="dxa"/>
            <w:gridSpan w:val="6"/>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Συσκευές tablet χειρισμού/διεπαφή λογισμικού και λειτουργιών συστήματος</w:t>
            </w:r>
          </w:p>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1</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Λειτουργικό:   Android ή IoS</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2</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Μέγεθος οθόνης:</w:t>
            </w:r>
            <w:r>
              <w:rPr>
                <w:rFonts w:eastAsia="Calibri"/>
              </w:rPr>
              <w:tab/>
              <w:t>Κατ ελάχιστον  7"</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3</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Πυρήνες Επεξεργαστή Κατ ελάχιστον Quad Core</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4</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Μνήμη RAM Κατ ελάχιστον 2 GB</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5</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Ενσωματωμένη μνήμη: Κατ ελάχιστον 32 GB</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6</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Δίκτυο δεδομένων: Wi-Fi</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8646B" w:rsidRPr="00323596" w:rsidRDefault="00B8646B" w:rsidP="00286410">
            <w:r>
              <w:t>7</w:t>
            </w:r>
          </w:p>
        </w:tc>
        <w:tc>
          <w:tcPr>
            <w:tcW w:w="4781"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Ασύρματη επικοινωνία: Bluetooth / Wi-Fi</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00"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6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Default="00B8646B" w:rsidP="00B8646B"/>
    <w:p w:rsidR="00B8646B" w:rsidRPr="00CE0C56" w:rsidRDefault="00B8646B" w:rsidP="00B8646B">
      <w:pPr>
        <w:pStyle w:val="5"/>
        <w:numPr>
          <w:ilvl w:val="0"/>
          <w:numId w:val="0"/>
        </w:numPr>
        <w:rPr>
          <w:rFonts w:ascii="Calibri" w:hAnsi="Calibri" w:cs="Calibri"/>
          <w:szCs w:val="22"/>
          <w:lang w:val="el-GR"/>
        </w:rPr>
      </w:pPr>
    </w:p>
    <w:p w:rsidR="00B8646B" w:rsidRPr="00CE0C56" w:rsidRDefault="00B8646B" w:rsidP="00B8646B"/>
    <w:p w:rsidR="00B8646B" w:rsidRPr="00CE0C56" w:rsidRDefault="00B8646B" w:rsidP="00B8646B">
      <w:pPr>
        <w:pStyle w:val="4"/>
        <w:numPr>
          <w:ilvl w:val="0"/>
          <w:numId w:val="0"/>
        </w:numPr>
        <w:ind w:left="568"/>
        <w:rPr>
          <w:rFonts w:ascii="Calibri" w:hAnsi="Calibri" w:cs="Calibri"/>
          <w:szCs w:val="22"/>
        </w:rPr>
      </w:pPr>
      <w:bookmarkStart w:id="6" w:name="_Toc198120446"/>
      <w:r w:rsidRPr="00CE0C56">
        <w:rPr>
          <w:rFonts w:ascii="Calibri" w:hAnsi="Calibri" w:cs="Calibri"/>
          <w:szCs w:val="22"/>
          <w:lang w:val="el-GR"/>
        </w:rPr>
        <w:lastRenderedPageBreak/>
        <w:t>Αυτόματος Εξωτερικός Απινιδωτής (AED)</w:t>
      </w:r>
      <w:bookmarkEnd w:id="6"/>
    </w:p>
    <w:tbl>
      <w:tblPr>
        <w:tblW w:w="4500" w:type="pct"/>
        <w:tblInd w:w="124" w:type="dxa"/>
        <w:tblLayout w:type="fixed"/>
        <w:tblCellMar>
          <w:left w:w="57" w:type="dxa"/>
          <w:right w:w="57" w:type="dxa"/>
        </w:tblCellMar>
        <w:tblLook w:val="0000" w:firstRow="0" w:lastRow="0" w:firstColumn="0" w:lastColumn="0" w:noHBand="0" w:noVBand="0"/>
      </w:tblPr>
      <w:tblGrid>
        <w:gridCol w:w="4850"/>
        <w:gridCol w:w="874"/>
        <w:gridCol w:w="871"/>
        <w:gridCol w:w="871"/>
      </w:tblGrid>
      <w:tr w:rsidR="00B8646B" w:rsidTr="00286410">
        <w:trPr>
          <w:trHeight w:val="77"/>
          <w:tblHeader/>
        </w:trPr>
        <w:tc>
          <w:tcPr>
            <w:tcW w:w="565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t>ΠΡΟΔΙΑΓΡΑΦΗ</w:t>
            </w:r>
          </w:p>
        </w:tc>
        <w:tc>
          <w:tcPr>
            <w:tcW w:w="10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t>ΑΠΑΙΤΗΣΗ</w:t>
            </w:r>
          </w:p>
        </w:tc>
        <w:tc>
          <w:tcPr>
            <w:tcW w:w="1007" w:type="dxa"/>
            <w:tcBorders>
              <w:top w:val="single" w:sz="4" w:space="0" w:color="000000"/>
              <w:left w:val="single" w:sz="4" w:space="0" w:color="000000"/>
              <w:bottom w:val="single" w:sz="4" w:space="0" w:color="000000"/>
              <w:right w:val="single" w:sz="4" w:space="0" w:color="000000"/>
            </w:tcBorders>
            <w:shd w:val="clear" w:color="auto" w:fill="D9D9D9"/>
            <w:tcMar>
              <w:left w:w="28" w:type="dxa"/>
              <w:right w:w="28" w:type="dxa"/>
            </w:tcMar>
            <w:vAlign w:val="center"/>
          </w:tcPr>
          <w:p w:rsidR="00B8646B" w:rsidRDefault="00B8646B" w:rsidP="00286410">
            <w:r>
              <w:t>ΑΠΑΝΤΗΣΗ</w:t>
            </w:r>
          </w:p>
        </w:tc>
        <w:tc>
          <w:tcPr>
            <w:tcW w:w="1007" w:type="dxa"/>
            <w:tcBorders>
              <w:top w:val="single" w:sz="4" w:space="0" w:color="000000"/>
              <w:left w:val="single" w:sz="4" w:space="0" w:color="000000"/>
              <w:bottom w:val="single" w:sz="4" w:space="0" w:color="000000"/>
              <w:right w:val="single" w:sz="4" w:space="0" w:color="000000"/>
            </w:tcBorders>
            <w:shd w:val="clear" w:color="auto" w:fill="D9D9D9"/>
            <w:tcMar>
              <w:left w:w="28" w:type="dxa"/>
              <w:right w:w="28" w:type="dxa"/>
            </w:tcMar>
            <w:vAlign w:val="center"/>
          </w:tcPr>
          <w:p w:rsidR="00B8646B" w:rsidRDefault="00B8646B" w:rsidP="00286410">
            <w:r>
              <w:t>ΠΑΡΑΠΟΜΠΗ ΤΕΚΜΗΡΙΩΣΗΣ</w:t>
            </w:r>
          </w:p>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Κατασκευαστής / Μοντέλο</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Αριθμός μονάδων (Να αναφερθεί)</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Σήμανση CE</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προσκομιστεί το ISO 13485 του κατασκευαστή της συσκευής.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NAI</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είναι καινούργιος, αμεταχείριστος, φορητός και διφασικής τεχνολογίας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περιλαμβάνει όλα τα εξαρτήματα που απαιτούνται για την πλήρη λειτουργία του</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είναι κατάλληλος τόσο για ενήλικες όσο και για παιδιά. Η μετάβαση λειτουργίας από χρήση ενηλίκων σε παιδιά να γίνεται με το πάτημα ενός κουμπιού στον απινιδωτή</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p w:rsidR="00B8646B" w:rsidRDefault="00B8646B" w:rsidP="00286410"/>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είναι ανθεκτικός, αδιάβροχος, κατασκευασμένος , να λειτουργεί σε θερμοκρασίες μεταξύ -5οC – +50οC περίπου και σε σχετική υγρασία έως 95%</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έχει αδιάβροχη προστασία τουλάχιστον IP 55 και προστασία από πτώση τουλάχιστον 1,5 m</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Το συνολικό βάρος του απινιδωτή συμπεριλαμβανόμενης της μπαταρίας να μην ξεπερνά τα 2,5 Kg</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NAI</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 xml:space="preserve">Ο απινιδωτής να λειτουργεί με ενσωματωμένη, μη επαναφορτιζόμενη μπαταρία μακράς διάρκειας και να αποδίδει τουλάχιστον 350 απινιδώσεις. </w:t>
            </w:r>
            <w:r w:rsidRPr="002E23E9">
              <w:t xml:space="preserve">Τύπος μπαταρίας: </w:t>
            </w:r>
            <w:r>
              <w:t>Li</w:t>
            </w:r>
            <w:r w:rsidRPr="002E23E9">
              <w:t>/</w:t>
            </w:r>
            <w:r>
              <w:t>MnO</w:t>
            </w:r>
            <w:r w:rsidRPr="002E23E9">
              <w:t>2, 4200</w:t>
            </w:r>
            <w:r>
              <w:t>mAh</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Χρόνος ανάλυσης του ΗΚΓ να είναι το μέγιστο 5 sec και της ετοιμότητας για απινίδωση από την έναρξη λειτουργίας του απινιδωτή να είναι το μέγιστο 8 sec (200J, νέα μπαταρία, 20+/-5οC)</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lastRenderedPageBreak/>
              <w:t>Εύρος επιλεγόμενης ενέργειας από 100 έως 360J για ενήλικες και από 10 έως 100J για παιδιά</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Nα έχει δυνατότητα αυτόματης λήψης και ανάλυσης του ΗΚΓ, αναγνώρισης των περιπτώσεων που απαιτούν απινίδωση και καθορισμού των παραμέτρων της απινίδωσης ανάλογα με την αντίσταση του θώρακος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Nα ειδοποιεί τον χειριστή για την ανάγκη απινίδωσης και</w:t>
            </w:r>
            <w:r>
              <w:rPr>
                <w:rFonts w:eastAsia="Calibri"/>
              </w:rPr>
              <w:t xml:space="preserve"> </w:t>
            </w:r>
            <w:r>
              <w:t>η απινίδωση να πραγματοποιείται μετά από εντολή του χειριστή</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p w:rsidR="00B8646B" w:rsidRDefault="00B8646B" w:rsidP="00286410"/>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Nα λειτουργεί με αυτοκόλλητα ηλεκτρόδια τύπου pads τα οποία να είναι κατάλληλα τόσο για ενήλικες όσο και για παιδιά (πολυλειτουργικά)</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Η λειτουργία του απινιδωτή θα πρέπει να είναι απλή στη χρήση καθοδηγώντας τον χειριστή μέσω ηχητικών και οπτικών μηνυμάτων στην Ελληνική γλώσσα. Να διαθέτει φωνητικές οδηγίες για εκτέλεση ΚΑΡΠΑ καθώς και μετρονόμο (metronome)</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προσφέρεται εκτός από την Ελληνική και στην Αγγλική γλώσσα. Η μετάβαση ανάμεσα στις γλώσσες να πραγματοποιείται με το πάτημα ενός κουμπιού.</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διαθέτει οπτικές ενδείξεις που υποδεικνύουν την ετοιμότητα του συστήματος. Να εκτελεί αυτόματη αυτοδιάγνωση  σε ημερήσια, εβδομαδιαία και μηνιαία βάση</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Δυνατότητα αποθήκευσης περιστατικών απινίδωσης σε ειδική μνήμη και μεταφοράς τους σε Η/Υ</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Ο απινιδωτής να συνοδεύεται από θήκη μεταφοράς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είναι ιατροτεχνολογικό προιόν Ι/Π Class IIb. Να κατατεθούν σχετική δήλωση συμμόρφωσης του κατασκευαστή και πιστοποιητικό ISO 13485:2016 του κατασκευαστή</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lastRenderedPageBreak/>
              <w:t>Η προμηθεύτρια εταιρεία βεβαίωση Υπουργικής Απόφασης ΔΥ8Δ/Γ.Π. ΟΙΚ/1348/2004 για διακίνηση Ι/Π προϊόντων</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Να διαθέτει ο απινιδωτής εγγύηση καλής λειτουργίας το ελάχιστο τα πέντε (05) έτη από την ημερομηνία κατασκευής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Η  μπαταρία του απινιδωτή να διαθέτει εγγύηση καλής λειτουργίας το ελάχιστο τα πέντε (05) έτη από την ημερομηνία κατασκευής σε  λειτουργία standby (όχι σε χρήση)</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Τα αυτοκόλλητα ηλεκτρόδια τύπου pads του απινιδωτή να διαθέτουν εγγύηση καλής λειτουργίας το ελάχιστο τα πέντε (05) έτη από την ημερομηνία κατασκευής</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565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Ο προμηθευτής να καταθέσει βεβαίωση του κατασκευαστή Οίκου που να αναφέρει ότι θα προμηθεύσει απινιδωτές και παρελκόμενά τους για την εκάστοτε  συγκεκριμένη προμήθεια που να αναφέρεται σαφώς στον Φορέα που διενεργεί την εκάστοτε προμήθεια</w:t>
            </w:r>
          </w:p>
        </w:tc>
        <w:tc>
          <w:tcPr>
            <w:tcW w:w="1001"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007"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007"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bl>
    <w:p w:rsidR="00B8646B" w:rsidRPr="00CE0C56" w:rsidRDefault="00B8646B" w:rsidP="00B8646B"/>
    <w:p w:rsidR="00B8646B" w:rsidRPr="00CE0C56" w:rsidRDefault="00B8646B" w:rsidP="00B8646B"/>
    <w:p w:rsidR="00B8646B" w:rsidRPr="00CE0C56" w:rsidRDefault="00B8646B" w:rsidP="00B8646B">
      <w:pPr>
        <w:pStyle w:val="4"/>
        <w:numPr>
          <w:ilvl w:val="0"/>
          <w:numId w:val="0"/>
        </w:numPr>
        <w:ind w:left="568"/>
        <w:rPr>
          <w:rFonts w:ascii="Calibri" w:hAnsi="Calibri" w:cs="Calibri"/>
          <w:szCs w:val="22"/>
          <w:lang w:val="el-GR"/>
        </w:rPr>
      </w:pPr>
      <w:bookmarkStart w:id="7" w:name="_Toc198120447"/>
      <w:r w:rsidRPr="00CE0C56">
        <w:rPr>
          <w:rFonts w:ascii="Calibri" w:hAnsi="Calibri" w:cs="Calibri"/>
          <w:szCs w:val="22"/>
          <w:lang w:val="el-GR"/>
        </w:rPr>
        <w:t>Κυτίο Προστασίας – Ελέγχου λειτουργίας Αυτόματου Εξωτερικού  Απινιδωτή (AED)</w:t>
      </w:r>
      <w:bookmarkEnd w:id="7"/>
    </w:p>
    <w:p w:rsidR="00B8646B" w:rsidRPr="00CE0C56" w:rsidRDefault="00B8646B" w:rsidP="00B8646B"/>
    <w:tbl>
      <w:tblPr>
        <w:tblW w:w="4500" w:type="pct"/>
        <w:tblInd w:w="124" w:type="dxa"/>
        <w:tblLayout w:type="fixed"/>
        <w:tblCellMar>
          <w:left w:w="57" w:type="dxa"/>
          <w:right w:w="57" w:type="dxa"/>
        </w:tblCellMar>
        <w:tblLook w:val="0000" w:firstRow="0" w:lastRow="0" w:firstColumn="0" w:lastColumn="0" w:noHBand="0" w:noVBand="0"/>
      </w:tblPr>
      <w:tblGrid>
        <w:gridCol w:w="3526"/>
        <w:gridCol w:w="1321"/>
        <w:gridCol w:w="1314"/>
        <w:gridCol w:w="1305"/>
      </w:tblGrid>
      <w:tr w:rsidR="00B8646B" w:rsidTr="00286410">
        <w:trPr>
          <w:trHeight w:val="77"/>
          <w:tblHeader/>
        </w:trPr>
        <w:tc>
          <w:tcPr>
            <w:tcW w:w="410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t>ΠΡΟΔΙΑΓΡΑΦΗ</w:t>
            </w:r>
          </w:p>
        </w:tc>
        <w:tc>
          <w:tcPr>
            <w:tcW w:w="15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t>ΑΠΑΙΤΗΣΗ</w:t>
            </w:r>
          </w:p>
        </w:tc>
        <w:tc>
          <w:tcPr>
            <w:tcW w:w="1526" w:type="dxa"/>
            <w:tcBorders>
              <w:top w:val="single" w:sz="4" w:space="0" w:color="000000"/>
              <w:left w:val="single" w:sz="4" w:space="0" w:color="000000"/>
              <w:bottom w:val="single" w:sz="4" w:space="0" w:color="000000"/>
              <w:right w:val="single" w:sz="4" w:space="0" w:color="000000"/>
            </w:tcBorders>
            <w:shd w:val="clear" w:color="auto" w:fill="D9D9D9"/>
            <w:tcMar>
              <w:left w:w="28" w:type="dxa"/>
              <w:right w:w="28" w:type="dxa"/>
            </w:tcMar>
            <w:vAlign w:val="center"/>
          </w:tcPr>
          <w:p w:rsidR="00B8646B" w:rsidRDefault="00B8646B" w:rsidP="00286410">
            <w:r>
              <w:t>ΑΠΑΝΤΗΣΗ</w:t>
            </w:r>
          </w:p>
        </w:tc>
        <w:tc>
          <w:tcPr>
            <w:tcW w:w="1515" w:type="dxa"/>
            <w:tcBorders>
              <w:top w:val="single" w:sz="4" w:space="0" w:color="000000"/>
              <w:left w:val="single" w:sz="4" w:space="0" w:color="000000"/>
              <w:bottom w:val="single" w:sz="4" w:space="0" w:color="000000"/>
              <w:right w:val="single" w:sz="4" w:space="0" w:color="000000"/>
            </w:tcBorders>
            <w:shd w:val="clear" w:color="auto" w:fill="D9D9D9"/>
            <w:tcMar>
              <w:left w:w="28" w:type="dxa"/>
              <w:right w:w="28" w:type="dxa"/>
            </w:tcMar>
            <w:vAlign w:val="center"/>
          </w:tcPr>
          <w:p w:rsidR="00B8646B" w:rsidRDefault="00B8646B" w:rsidP="00286410">
            <w:r>
              <w:t>ΠΑΡΑΠΟΜΠΗ ΤΕΚΜΗΡΙΩΣΗΣ</w:t>
            </w:r>
          </w:p>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Κατασκευαστής / Μοντέλο</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Default="00B8646B" w:rsidP="00286410">
            <w:r>
              <w:t>Αριθμός μονάδων (Να αναφερθεί)</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Σήμανση CE και να κατατεθεί τεχνικό έντυπο προϊόντος του κατασκευαστή</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lastRenderedPageBreak/>
              <w:t>Να είναι ολοφυούς κατασκευής, χωρίς ραφές, (εξαιρουμένης της πόρτας) από πολυεστέρα ενισχυμένο με ίνες γυαλιού.</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NAI</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Να είναι κατάλληλο για εξωτερική τοποθέτηση</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Να είναι κατάλληλο για επίτοιχη τοποθέτηση καθώς και για τοποθέτηση επάνω σε επιδαπέδια βάση κατασκευασμένη από αλουμίνιο. Σε περίπτωση επιδαπέδιας στήριξης η βάση θα πρέπει να έχει ύψος τουλάχιστον 0,80 μέτρα και δυνατότητα μόνιμης στήριξης στο έδαφος.</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Να διαθέτει διαφανή πόρτα με 2 κλειδαριές ίδιου τύπου. Το κλειδί να είναι τοποθετημένο εντός υαλόφρακτου κυτίου πλησίον του ερμαρίου ώστε σε περίπτωση ανάγκης να είναι εύκολη η πρόσβαση στο κλειδί.</w:t>
            </w:r>
          </w:p>
          <w:p w:rsidR="00B8646B" w:rsidRPr="00C60586" w:rsidRDefault="00B8646B" w:rsidP="00286410"/>
          <w:p w:rsidR="00B8646B" w:rsidRPr="00C60586" w:rsidRDefault="00B8646B" w:rsidP="00286410"/>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p w:rsidR="00B8646B" w:rsidRDefault="00B8646B" w:rsidP="00286410"/>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Να μην απαιτείται  σύνδεση σε παροχή ρεύματος.</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Σε περίπτωση ανοίγματος της πόρτας να ενεργοποιείται ακουστικός συναγερμός τουλάχιστον 90</w:t>
            </w:r>
            <w:r w:rsidRPr="00C60586">
              <w:rPr>
                <w:lang w:val="en-US"/>
              </w:rPr>
              <w:t>db</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Οι διαστάσεις να είναι τουλάχιστον 400(</w:t>
            </w:r>
            <w:r w:rsidRPr="00C60586">
              <w:rPr>
                <w:lang w:val="en-US"/>
              </w:rPr>
              <w:t>h</w:t>
            </w:r>
            <w:r w:rsidRPr="00C60586">
              <w:t>)</w:t>
            </w:r>
            <w:r w:rsidRPr="00C60586">
              <w:rPr>
                <w:lang w:val="en-US"/>
              </w:rPr>
              <w:t>x</w:t>
            </w:r>
            <w:r w:rsidRPr="00C60586">
              <w:t>30(</w:t>
            </w:r>
            <w:r w:rsidRPr="00C60586">
              <w:rPr>
                <w:lang w:val="en-US"/>
              </w:rPr>
              <w:t>w</w:t>
            </w:r>
            <w:r w:rsidRPr="00C60586">
              <w:t xml:space="preserve"> )</w:t>
            </w:r>
            <w:r w:rsidRPr="00C60586">
              <w:rPr>
                <w:lang w:val="en-US"/>
              </w:rPr>
              <w:t>x</w:t>
            </w:r>
            <w:r w:rsidRPr="00C60586">
              <w:t>20(</w:t>
            </w:r>
            <w:r w:rsidRPr="00C60586">
              <w:rPr>
                <w:lang w:val="en-US"/>
              </w:rPr>
              <w:t>d</w:t>
            </w:r>
            <w:r w:rsidRPr="00C60586">
              <w:t>)</w:t>
            </w:r>
            <w:r w:rsidRPr="00C60586">
              <w:rPr>
                <w:lang w:val="en-US"/>
              </w:rPr>
              <w:t>cm</w:t>
            </w:r>
            <w:r w:rsidRPr="00C60586">
              <w:t xml:space="preserve"> όταν το κουτί είναι κλειστό</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NAI</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Να έχει δείκτη προστασίας τουλάχιστον ΙΡ66. Να κατατεθεί το </w:t>
            </w:r>
            <w:r w:rsidRPr="00C60586">
              <w:lastRenderedPageBreak/>
              <w:t xml:space="preserve">πιστοποιητικό του αντίστοιχου δείκτη προστασίας. </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lastRenderedPageBreak/>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Να παρέχει συνεχή (24/7) μεμακρυσμένη παρακολούθηση του ΑΕΑ μέσω ειδικής </w:t>
            </w:r>
            <w:r w:rsidRPr="00C60586">
              <w:rPr>
                <w:lang w:val="en-US"/>
              </w:rPr>
              <w:t>Mobile</w:t>
            </w:r>
            <w:r w:rsidRPr="00C60586">
              <w:t xml:space="preserve"> ηλεκτρονικής εφαρμογής στην οποία θα καταχωρούνται οι πληροφορίες μέσω διαδικτύου (</w:t>
            </w:r>
            <w:r w:rsidRPr="00C60586">
              <w:rPr>
                <w:lang w:val="en-US"/>
              </w:rPr>
              <w:t>WiFi</w:t>
            </w:r>
            <w:r w:rsidRPr="00C60586">
              <w:t>) ή χρήσης δεδομένων 4</w:t>
            </w:r>
            <w:r w:rsidRPr="00C60586">
              <w:rPr>
                <w:lang w:val="en-US"/>
              </w:rPr>
              <w:t>G</w:t>
            </w:r>
            <w:r w:rsidRPr="00C60586">
              <w:t xml:space="preserve"> από πάροχο κινητής τηλεφωνίας</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Να υποστηρίζει την ενσωμάτωση κάρτας </w:t>
            </w:r>
            <w:r w:rsidRPr="00C60586">
              <w:rPr>
                <w:lang w:val="en-US"/>
              </w:rPr>
              <w:t>SIM</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Να διαθέτει σύστημα ελέγχου και σύστημα ειδοποίησης μέσω αποστολής </w:t>
            </w:r>
            <w:r w:rsidRPr="00C60586">
              <w:rPr>
                <w:lang w:val="en-US"/>
              </w:rPr>
              <w:t>SMS</w:t>
            </w:r>
            <w:r w:rsidRPr="00C60586">
              <w:t xml:space="preserve"> και </w:t>
            </w:r>
            <w:r w:rsidRPr="00C60586">
              <w:rPr>
                <w:lang w:val="en-US"/>
              </w:rPr>
              <w:t>e</w:t>
            </w:r>
            <w:r w:rsidRPr="00C60586">
              <w:t>-</w:t>
            </w:r>
            <w:r w:rsidRPr="00C60586">
              <w:rPr>
                <w:lang w:val="en-US"/>
              </w:rPr>
              <w:t>mail</w:t>
            </w:r>
            <w:r w:rsidRPr="00C60586">
              <w:t xml:space="preserve">, σε 2 τουλάχιστον άτομα που θα καθορίζονται μέσω της </w:t>
            </w:r>
            <w:r w:rsidRPr="00C60586">
              <w:rPr>
                <w:lang w:val="en-US"/>
              </w:rPr>
              <w:t>Mobile</w:t>
            </w:r>
            <w:r w:rsidRPr="00C60586">
              <w:t xml:space="preserve"> Η λεκτρονικής εφαρμογής , για:</w:t>
            </w:r>
          </w:p>
          <w:p w:rsidR="00B8646B" w:rsidRPr="00C60586" w:rsidRDefault="00B8646B" w:rsidP="00286410">
            <w:r w:rsidRPr="00C60586">
              <w:tab/>
              <w:t>-</w:t>
            </w:r>
            <w:r w:rsidRPr="00C60586">
              <w:tab/>
              <w:t>Την κατάσταση λειτουργίας του απινιδωτή.</w:t>
            </w:r>
          </w:p>
          <w:p w:rsidR="00B8646B" w:rsidRPr="00C60586" w:rsidRDefault="00B8646B" w:rsidP="00286410">
            <w:r w:rsidRPr="00C60586">
              <w:tab/>
              <w:t>-</w:t>
            </w:r>
            <w:r w:rsidRPr="00C60586">
              <w:tab/>
              <w:t>Τη θερμοκρασία του απινιδωτή εντός του ερμαρίου.</w:t>
            </w:r>
          </w:p>
          <w:p w:rsidR="00B8646B" w:rsidRPr="00C60586" w:rsidRDefault="00B8646B" w:rsidP="00286410">
            <w:r w:rsidRPr="00C60586">
              <w:tab/>
              <w:t>-</w:t>
            </w:r>
            <w:r w:rsidRPr="00C60586">
              <w:tab/>
              <w:t>Το άνοιγμα της πόρτας του ερμαρίου.</w:t>
            </w:r>
          </w:p>
          <w:p w:rsidR="00B8646B" w:rsidRPr="00C60586" w:rsidRDefault="00B8646B" w:rsidP="00286410">
            <w:r w:rsidRPr="00C60586">
              <w:tab/>
              <w:t>-</w:t>
            </w:r>
            <w:r w:rsidRPr="00C60586">
              <w:tab/>
              <w:t>Την αφαίρεση και μετακίνηση του απινιδωτή από το ερμάριο</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bookmarkStart w:id="8" w:name="_Hlk173574460"/>
            <w:r w:rsidRPr="00C60586">
              <w:t>Να διαθέτει σύστημα γεωεντοπισμού (</w:t>
            </w:r>
            <w:r w:rsidRPr="00C60586">
              <w:rPr>
                <w:lang w:val="en-US"/>
              </w:rPr>
              <w:t>GPS</w:t>
            </w:r>
            <w:r w:rsidRPr="00C60586">
              <w:t xml:space="preserve">) και μέσω της </w:t>
            </w:r>
            <w:r w:rsidRPr="00C60586">
              <w:rPr>
                <w:lang w:val="en-US"/>
              </w:rPr>
              <w:t>Mobile</w:t>
            </w:r>
            <w:r w:rsidRPr="00C60586">
              <w:t xml:space="preserve"> ηλεκτρονικής εφαρμογής να δίνει πληροφορίες για την οποιαδήποτε μετακίνηση του ΑΕΑ δίνοντας έτσι τη δυνατότητα εντοπισμού σε περίπτωση χρήσης ή κακόβουλης </w:t>
            </w:r>
            <w:r w:rsidRPr="00C60586">
              <w:lastRenderedPageBreak/>
              <w:t>αφαίρεσης και απομάκρυνσης από το ερμάριο αποθήκευσης</w:t>
            </w:r>
            <w:bookmarkEnd w:id="8"/>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lastRenderedPageBreak/>
              <w:t>ΝΑΙ</w:t>
            </w:r>
          </w:p>
          <w:p w:rsidR="00B8646B" w:rsidRDefault="00B8646B" w:rsidP="00286410"/>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Tr="00286410">
        <w:tc>
          <w:tcPr>
            <w:tcW w:w="4108" w:type="dxa"/>
            <w:tcBorders>
              <w:top w:val="single" w:sz="4" w:space="0" w:color="000000"/>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Να διαθέτει κουμπί έκτακτης ανάγκης για ενεργοποίηση τηλεφωνικής συνομιλίας </w:t>
            </w:r>
            <w:r w:rsidRPr="00C60586">
              <w:rPr>
                <w:lang w:val="en-US"/>
              </w:rPr>
              <w:t>hands</w:t>
            </w:r>
            <w:r w:rsidRPr="00C60586">
              <w:t xml:space="preserve"> </w:t>
            </w:r>
            <w:r w:rsidRPr="00C60586">
              <w:rPr>
                <w:lang w:val="en-US"/>
              </w:rPr>
              <w:t>free</w:t>
            </w:r>
            <w:r w:rsidRPr="00C60586">
              <w:t xml:space="preserve"> σε 2 ή περισσότερους τηλεφωνικούς αριθμούς που θα καθορίζονται μέσω της Μ</w:t>
            </w:r>
            <w:r w:rsidRPr="00C60586">
              <w:rPr>
                <w:lang w:val="en-US"/>
              </w:rPr>
              <w:t>obile</w:t>
            </w:r>
            <w:r w:rsidRPr="00C60586">
              <w:t xml:space="preserve"> ηλεκτρονικής εφαρμογής (100, 166 κλπ), επιτρέποντας στο χειριστή του ΑΕΑ να λάβει τηλεφωνικώς σαφείς οδηγίες για βοήθεια με αμφίδρομη επικοινωνία</w:t>
            </w:r>
          </w:p>
        </w:tc>
        <w:tc>
          <w:tcPr>
            <w:tcW w:w="1524"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r>
              <w:t>ΝΑΙ</w:t>
            </w:r>
          </w:p>
        </w:tc>
        <w:tc>
          <w:tcPr>
            <w:tcW w:w="1526"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RPr="00A06372" w:rsidTr="00286410">
        <w:tc>
          <w:tcPr>
            <w:tcW w:w="4108" w:type="dxa"/>
            <w:tcBorders>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Να διαθέτει μπαταρία με διάρκεια ζωής τουλάχιστον 2 έτη έτσι ώστε να μην απαιτείται η χρήση σύνδεσης σε ηλεκτρικό δίκτυο, καλύπτοντας τις προαναφερόμενες απαιτήσεις ελέγχου, σύνδεσης με το διαδίκτυο και τηλεφωνικής κλήσης</w:t>
            </w:r>
          </w:p>
        </w:tc>
        <w:tc>
          <w:tcPr>
            <w:tcW w:w="1524"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26"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RPr="00A06372" w:rsidTr="00286410">
        <w:tc>
          <w:tcPr>
            <w:tcW w:w="4108" w:type="dxa"/>
            <w:tcBorders>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Η πρόσβαση σε χειριστή της </w:t>
            </w:r>
            <w:r w:rsidRPr="00C60586">
              <w:rPr>
                <w:lang w:val="en-US"/>
              </w:rPr>
              <w:t>Mobile</w:t>
            </w:r>
            <w:r w:rsidRPr="00C60586">
              <w:t xml:space="preserve"> ηλεκτρονική εφαρμογή να γίνεται με όνομα χρήστη και κωδικού πρόσβασης</w:t>
            </w:r>
          </w:p>
        </w:tc>
        <w:tc>
          <w:tcPr>
            <w:tcW w:w="1524"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26"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RPr="00A06372" w:rsidTr="00286410">
        <w:tc>
          <w:tcPr>
            <w:tcW w:w="4108" w:type="dxa"/>
            <w:tcBorders>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Η πρόσβαση σε χειριστή της </w:t>
            </w:r>
            <w:r w:rsidRPr="00C60586">
              <w:rPr>
                <w:lang w:val="en-US"/>
              </w:rPr>
              <w:t>Mobile</w:t>
            </w:r>
            <w:r w:rsidRPr="00C60586">
              <w:t xml:space="preserve"> ηλεκτρονική εφαρμογή να γίνεται με όνομα χρήστη και κωδικού πρόσβασης</w:t>
            </w:r>
          </w:p>
        </w:tc>
        <w:tc>
          <w:tcPr>
            <w:tcW w:w="1524"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26"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RPr="00A06372" w:rsidTr="00286410">
        <w:tc>
          <w:tcPr>
            <w:tcW w:w="4108" w:type="dxa"/>
            <w:tcBorders>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Η </w:t>
            </w:r>
            <w:r w:rsidRPr="00C60586">
              <w:rPr>
                <w:lang w:val="en-US"/>
              </w:rPr>
              <w:t>Mobile</w:t>
            </w:r>
            <w:r w:rsidRPr="00C60586">
              <w:t xml:space="preserve"> ηλεκτρονική εφαρμογή  να έχει τη δυνατότητα ταυτόχρονης παρακολούθησης όλων των συστημάτων παρακολούθησης που θα εισάγει ο εκάστοτε χειριστής</w:t>
            </w:r>
          </w:p>
        </w:tc>
        <w:tc>
          <w:tcPr>
            <w:tcW w:w="1524"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26"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r w:rsidR="00B8646B" w:rsidRPr="00A06372" w:rsidTr="00286410">
        <w:tc>
          <w:tcPr>
            <w:tcW w:w="4108" w:type="dxa"/>
            <w:tcBorders>
              <w:left w:val="single" w:sz="4" w:space="0" w:color="000000"/>
              <w:bottom w:val="single" w:sz="4" w:space="0" w:color="000000"/>
            </w:tcBorders>
            <w:shd w:val="clear" w:color="auto" w:fill="auto"/>
            <w:tcMar>
              <w:left w:w="28" w:type="dxa"/>
              <w:right w:w="28" w:type="dxa"/>
            </w:tcMar>
          </w:tcPr>
          <w:p w:rsidR="00B8646B" w:rsidRPr="00C60586" w:rsidRDefault="00B8646B" w:rsidP="00286410">
            <w:r w:rsidRPr="00C60586">
              <w:t xml:space="preserve">Η </w:t>
            </w:r>
            <w:r w:rsidRPr="00C60586">
              <w:rPr>
                <w:lang w:val="en-US"/>
              </w:rPr>
              <w:t>Mobile</w:t>
            </w:r>
            <w:r w:rsidRPr="00C60586">
              <w:t xml:space="preserve"> ηλεκτρονική εφαρμογή να μπορεί να τηρεί αρχεία παρελθόντων περιστατικών</w:t>
            </w:r>
          </w:p>
        </w:tc>
        <w:tc>
          <w:tcPr>
            <w:tcW w:w="1524"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26" w:type="dxa"/>
            <w:tcBorders>
              <w:left w:val="single" w:sz="4" w:space="0" w:color="000000"/>
              <w:bottom w:val="single" w:sz="4" w:space="0" w:color="000000"/>
            </w:tcBorders>
            <w:shd w:val="clear" w:color="auto" w:fill="auto"/>
            <w:tcMar>
              <w:left w:w="28" w:type="dxa"/>
              <w:right w:w="28" w:type="dxa"/>
            </w:tcMar>
            <w:vAlign w:val="center"/>
          </w:tcPr>
          <w:p w:rsidR="00B8646B" w:rsidRDefault="00B8646B" w:rsidP="00286410"/>
        </w:tc>
        <w:tc>
          <w:tcPr>
            <w:tcW w:w="1515"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B8646B" w:rsidRDefault="00B8646B" w:rsidP="00286410"/>
        </w:tc>
      </w:tr>
    </w:tbl>
    <w:p w:rsidR="00B8646B" w:rsidRPr="00CE0C56" w:rsidRDefault="00B8646B" w:rsidP="00B8646B"/>
    <w:p w:rsidR="00B8646B" w:rsidRPr="00CE0C56" w:rsidRDefault="00B8646B" w:rsidP="00B8646B">
      <w:pPr>
        <w:pStyle w:val="4"/>
        <w:numPr>
          <w:ilvl w:val="0"/>
          <w:numId w:val="0"/>
        </w:numPr>
        <w:ind w:left="568"/>
        <w:rPr>
          <w:rFonts w:ascii="Calibri" w:hAnsi="Calibri" w:cs="Calibri"/>
          <w:szCs w:val="22"/>
          <w:lang w:val="el-GR"/>
        </w:rPr>
      </w:pPr>
      <w:bookmarkStart w:id="9" w:name="_Toc198120448"/>
      <w:r w:rsidRPr="00CE0C56">
        <w:rPr>
          <w:rFonts w:ascii="Calibri" w:hAnsi="Calibri" w:cs="Calibri"/>
          <w:szCs w:val="22"/>
          <w:lang w:val="el-GR"/>
        </w:rPr>
        <w:t>Υποσύστημα Τηλεφροντίδας</w:t>
      </w:r>
      <w:bookmarkEnd w:id="9"/>
    </w:p>
    <w:p w:rsidR="00B8646B" w:rsidRPr="00CE0C56" w:rsidRDefault="00B8646B" w:rsidP="00B8646B">
      <w:pPr>
        <w:pStyle w:val="4"/>
        <w:numPr>
          <w:ilvl w:val="0"/>
          <w:numId w:val="0"/>
        </w:numPr>
        <w:rPr>
          <w:rFonts w:ascii="Calibri" w:hAnsi="Calibri" w:cs="Calibri"/>
          <w:szCs w:val="22"/>
          <w:lang w:val="el-GR"/>
        </w:rPr>
      </w:pPr>
      <w:bookmarkStart w:id="10" w:name="_Toc198120449"/>
      <w:r w:rsidRPr="00CE0C56">
        <w:rPr>
          <w:rFonts w:ascii="Calibri" w:hAnsi="Calibri" w:cs="Calibri"/>
          <w:szCs w:val="22"/>
          <w:lang w:val="el-GR"/>
        </w:rPr>
        <w:t>Τεχνικές προδιαγραφές εξοπλισμού</w:t>
      </w:r>
      <w:bookmarkEnd w:id="10"/>
    </w:p>
    <w:p w:rsidR="00B8646B" w:rsidRDefault="00B8646B" w:rsidP="00B8646B">
      <w:pPr>
        <w:pStyle w:val="4"/>
        <w:numPr>
          <w:ilvl w:val="0"/>
          <w:numId w:val="0"/>
        </w:numPr>
        <w:rPr>
          <w:rFonts w:ascii="Calibri" w:hAnsi="Calibri" w:cs="Calibri"/>
          <w:szCs w:val="22"/>
          <w:lang w:val="el-GR"/>
        </w:rPr>
      </w:pPr>
      <w:r w:rsidRPr="00CE0C56">
        <w:rPr>
          <w:rFonts w:ascii="Calibri" w:hAnsi="Calibri" w:cs="Calibri"/>
          <w:szCs w:val="22"/>
          <w:lang w:val="el-GR"/>
        </w:rPr>
        <w:t xml:space="preserve"> </w:t>
      </w:r>
      <w:bookmarkStart w:id="11" w:name="_Toc198120450"/>
      <w:r w:rsidRPr="00CE0C56">
        <w:rPr>
          <w:rFonts w:ascii="Calibri" w:hAnsi="Calibri" w:cs="Calibri"/>
          <w:szCs w:val="22"/>
          <w:lang w:val="el-GR"/>
        </w:rPr>
        <w:t>Ειδικές συσκευές Οικιακού Εξοπλισμού Τηλεφροντίδας - Συσκευές σήμανσης κινδύνου και επικοινωνίας.</w:t>
      </w:r>
      <w:bookmarkEnd w:id="11"/>
    </w:p>
    <w:p w:rsidR="00B8646B" w:rsidRDefault="00B8646B" w:rsidP="00B8646B"/>
    <w:tbl>
      <w:tblPr>
        <w:tblW w:w="8729" w:type="dxa"/>
        <w:jc w:val="center"/>
        <w:tblLayout w:type="fixed"/>
        <w:tblLook w:val="0000" w:firstRow="0" w:lastRow="0" w:firstColumn="0" w:lastColumn="0" w:noHBand="0" w:noVBand="0"/>
      </w:tblPr>
      <w:tblGrid>
        <w:gridCol w:w="4139"/>
        <w:gridCol w:w="1544"/>
        <w:gridCol w:w="1526"/>
        <w:gridCol w:w="1520"/>
      </w:tblGrid>
      <w:tr w:rsidR="00B8646B" w:rsidTr="00286410">
        <w:trPr>
          <w:tblHeader/>
          <w:jc w:val="center"/>
        </w:trPr>
        <w:tc>
          <w:tcPr>
            <w:tcW w:w="4138"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ΠΡΟΔΙΑΓΡΑΦΗ</w:t>
            </w:r>
          </w:p>
        </w:tc>
        <w:tc>
          <w:tcPr>
            <w:tcW w:w="1544"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8646B" w:rsidRDefault="00B8646B" w:rsidP="00286410">
            <w:r>
              <w:t>ΑΠΑΙΤΗΣΗ</w:t>
            </w:r>
          </w:p>
        </w:tc>
        <w:tc>
          <w:tcPr>
            <w:tcW w:w="152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520"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ΠΑΡΑΠΟΜΠΗ</w:t>
            </w:r>
          </w:p>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Τροφοδοτικό 7,2VDC</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Μέση κατανάλωση ρεύματος: 2 Watts/ώρα</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Εγγύηση καλής λειτουργίας ≥  2 Έτη</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Εφεδρικές μπαταρίες:  4.8V NiMH pack</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Διάρκεια λειτουργίας με εφεδρικές μπαταρίες: Μέχρι 48 ώρες</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557"/>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παρακολούθηση kατάστασης μπαταρίας</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782"/>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παρακολούθηση κατάστασης τηλεφωνικού δικτύου και παροχής ρεύματος</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Ενσωματωμένο real-time ρολόι</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Είσοδοι: 4 οπτικό-απομονωμένες</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Έξοδοι</w:t>
            </w:r>
            <w:r w:rsidRPr="00B8646B">
              <w:rPr>
                <w:lang w:val="en-US"/>
              </w:rPr>
              <w:t xml:space="preserve"> 3 </w:t>
            </w:r>
            <w:r>
              <w:t>και</w:t>
            </w:r>
            <w:r w:rsidRPr="00B8646B">
              <w:rPr>
                <w:lang w:val="en-US"/>
              </w:rPr>
              <w:t xml:space="preserve"> 1 Relay output, potential-free, max 0,7A</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Φωνής Μονόδρομη, αμφίδρομη, IP / (SIP) , GSM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Ραδιοσυχνότητες:                                                                   Πομποδέκτης dual band 869.2 και 868,35 MHz</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Τάξη Ραδιοφωνικού δέκτη:                                                  Class 1 radio equipment</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Μέγιστη ωφέλιμη ευαισθησία: -113dBm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lastRenderedPageBreak/>
              <w:t>Μέση ωφέλιμη ευαισθησία:                                                ver. 28,7dBuV/m, hor.27,0dBuV/m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Επιλέξιμα γειτνιάζοντα κανάλια:                                        -26,2dBm/-28,2dBm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Απόρριψη ενδοδιαμόρφωσης:                                           -36dBm/-37dBm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Απόρριψη παρασιτικών απαντήσεων:   -30dBm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Μπλοκάρισμα ή απευαισθητοποίηση: &gt;-16dBm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Εμβέλεια λήψης: Έως 150m</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Αριθμός ραδιοπομπών: Έως 10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Αριθμός αισθητήρων: Έως 10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Δέκτες κλήσεων εκτ. ανάγκης:                                            έως 6 δέκτες 15 ψηφίων</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Προγραμματισμός Εξ ‘αποστάσεως</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αυτόματης απάντησης</w:t>
            </w:r>
          </w:p>
          <w:p w:rsidR="00B8646B" w:rsidRDefault="00B8646B" w:rsidP="00286410">
            <w:r>
              <w:t>εισερχομένων κλήσεων</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Πρωτόκολλα</w:t>
            </w:r>
            <w:r w:rsidRPr="00B8646B">
              <w:rPr>
                <w:lang w:val="en-US"/>
              </w:rPr>
              <w:t xml:space="preserve"> </w:t>
            </w:r>
            <w:r>
              <w:t>επικοινωνίας</w:t>
            </w:r>
            <w:r w:rsidRPr="00B8646B">
              <w:rPr>
                <w:lang w:val="en-US"/>
              </w:rPr>
              <w:t>:                                                CPC, BS8521, TTNew, Smart Call, Attendo TT90, CPCr, Contact ID, Vitalcall/Tunstall, SIA ,SCAIP</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αντικατάστασης μπαταριών</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Διάρκεια ζωής μπαταριών ≥ 5 έτη</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Θερμοκρασία λειτουργίας:+5°C έως +35°C</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Υγρασία: 0% έως 75% σχετική υγρασία</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Περιβαλλοντική κλάση: 1(EG-I)</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GSM: Quad-band GSM 850, 900, 1800, 1900Mhz</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lastRenderedPageBreak/>
              <w:t>GPRS multi-slot class: 10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Διεπαφή κάρτας SIM 1,8V kai 3V</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4138"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Μέγιστη ισχύς εξόδου:</w:t>
            </w:r>
          </w:p>
          <w:p w:rsidR="00B8646B" w:rsidRDefault="00B8646B" w:rsidP="00286410">
            <w:r>
              <w:t>Class 4 (2W) για EGSM850</w:t>
            </w:r>
          </w:p>
          <w:p w:rsidR="00B8646B" w:rsidRDefault="00B8646B" w:rsidP="00286410">
            <w:r>
              <w:t>Class 4 (2W) για EGSM900 (Ευρώπη)</w:t>
            </w:r>
          </w:p>
          <w:p w:rsidR="00B8646B" w:rsidRDefault="00B8646B" w:rsidP="00286410">
            <w:r>
              <w:t>Class 1 (1W) για EGSM1800(Ευρώπη)</w:t>
            </w:r>
          </w:p>
          <w:p w:rsidR="00B8646B" w:rsidRDefault="00B8646B" w:rsidP="00286410">
            <w:r>
              <w:t>Class 1 (1W) για EGSM1900</w:t>
            </w:r>
          </w:p>
        </w:tc>
        <w:tc>
          <w:tcPr>
            <w:tcW w:w="1544"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2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bookmarkStart w:id="12" w:name="_Hlk141058487"/>
            <w:bookmarkEnd w:id="12"/>
          </w:p>
        </w:tc>
      </w:tr>
    </w:tbl>
    <w:p w:rsidR="00B8646B" w:rsidRPr="008E49A3" w:rsidRDefault="00B8646B" w:rsidP="00B8646B"/>
    <w:p w:rsidR="00B8646B" w:rsidRPr="00CE0C56" w:rsidRDefault="00B8646B" w:rsidP="00B8646B">
      <w:pPr>
        <w:pStyle w:val="4"/>
        <w:numPr>
          <w:ilvl w:val="0"/>
          <w:numId w:val="0"/>
        </w:numPr>
        <w:rPr>
          <w:rFonts w:ascii="Calibri" w:hAnsi="Calibri" w:cs="Calibri"/>
          <w:szCs w:val="22"/>
          <w:lang w:val="el-GR"/>
        </w:rPr>
      </w:pPr>
      <w:r w:rsidRPr="00CE0C56">
        <w:rPr>
          <w:rFonts w:ascii="Calibri" w:hAnsi="Calibri" w:cs="Calibri"/>
          <w:szCs w:val="22"/>
          <w:lang w:val="el-GR"/>
        </w:rPr>
        <w:t xml:space="preserve"> </w:t>
      </w:r>
      <w:bookmarkStart w:id="13" w:name="_Hlk141058723"/>
      <w:bookmarkStart w:id="14" w:name="_Toc198120451"/>
      <w:r w:rsidRPr="00CE0C56">
        <w:rPr>
          <w:rFonts w:ascii="Calibri" w:hAnsi="Calibri" w:cs="Calibri"/>
          <w:szCs w:val="22"/>
          <w:lang w:val="el-GR"/>
        </w:rPr>
        <w:t>Ειδικές συσκευές Οικιακού Εξοπλισμού Τηλεφροντίδας - Ειδικές συσκευές σήμανσης κινδύνων και ανίχνευσης εξωγενών κινδύνων.</w:t>
      </w:r>
      <w:bookmarkEnd w:id="13"/>
      <w:bookmarkEnd w:id="14"/>
    </w:p>
    <w:p w:rsidR="00B8646B" w:rsidRPr="00CE0C56" w:rsidRDefault="00B8646B" w:rsidP="00B8646B"/>
    <w:tbl>
      <w:tblPr>
        <w:tblW w:w="8364" w:type="dxa"/>
        <w:jc w:val="center"/>
        <w:tblLayout w:type="fixed"/>
        <w:tblLook w:val="0000" w:firstRow="0" w:lastRow="0" w:firstColumn="0" w:lastColumn="0" w:noHBand="0" w:noVBand="0"/>
      </w:tblPr>
      <w:tblGrid>
        <w:gridCol w:w="3963"/>
        <w:gridCol w:w="1525"/>
        <w:gridCol w:w="1526"/>
        <w:gridCol w:w="1350"/>
      </w:tblGrid>
      <w:tr w:rsidR="00B8646B" w:rsidTr="00286410">
        <w:trPr>
          <w:tblHeader/>
          <w:jc w:val="center"/>
        </w:trPr>
        <w:tc>
          <w:tcPr>
            <w:tcW w:w="3962"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ΠΡΟΔΙΑΓΡΑΦΗ</w:t>
            </w:r>
          </w:p>
        </w:tc>
        <w:tc>
          <w:tcPr>
            <w:tcW w:w="1525"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8646B" w:rsidRDefault="00B8646B" w:rsidP="00286410">
            <w:r>
              <w:t>ΑΠΑΙΤΗΣΗ</w:t>
            </w:r>
          </w:p>
        </w:tc>
        <w:tc>
          <w:tcPr>
            <w:tcW w:w="152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350"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ΠΑΡΑΠΟΜΠΗ</w:t>
            </w:r>
          </w:p>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Συχνότητες εκπομπής: 869.200 - 869.250  MHz</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Ισχύς: Max. 3,16mW (5dBm)</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Μπαταρία</w:t>
            </w:r>
            <w:r w:rsidRPr="00B8646B">
              <w:rPr>
                <w:lang w:val="en-US"/>
              </w:rPr>
              <w:t>: 3V Lithium coin cell, Type CR 2430</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Μέση κατανάλωση ενέργειας ≥0,0000036 watts/ώρα</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Αδιάβροχο IP67</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Εγγύηση καλής λειτουργίας ≥ 2 Έτη</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Αυτόματος αυτοδιαγνωστικός έλεγχος επιλέξιμος από τον χρήστη</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Μπουτόν πολλαπλών λειτουργιών</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Διαστάσεις ≤ 45 x 30 x 13 mm</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να φέρεται στον καρπό ως βραχιόλι και στον λαιμό ως κρεμαστό.</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αντικατάστασης μπαταριών</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lastRenderedPageBreak/>
              <w:t>Δυνατότητα ανίχνευσης πτώσεων</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62"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Διάρκεια ζωής μπαταριών ≥ 5 έτη</w:t>
            </w:r>
          </w:p>
        </w:tc>
        <w:tc>
          <w:tcPr>
            <w:tcW w:w="15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bookmarkStart w:id="15" w:name="_Hlk117068449"/>
            <w:bookmarkEnd w:id="15"/>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 w:rsidR="00B8646B" w:rsidRPr="00CE0C56" w:rsidRDefault="00B8646B" w:rsidP="00B8646B">
      <w:pPr>
        <w:pStyle w:val="4"/>
        <w:numPr>
          <w:ilvl w:val="0"/>
          <w:numId w:val="0"/>
        </w:numPr>
        <w:rPr>
          <w:rFonts w:ascii="Calibri" w:hAnsi="Calibri" w:cs="Calibri"/>
          <w:szCs w:val="22"/>
          <w:lang w:val="el-GR"/>
        </w:rPr>
      </w:pPr>
      <w:r w:rsidRPr="00CE0C56">
        <w:rPr>
          <w:rFonts w:ascii="Calibri" w:hAnsi="Calibri" w:cs="Calibri"/>
          <w:szCs w:val="22"/>
          <w:lang w:val="el-GR"/>
        </w:rPr>
        <w:t xml:space="preserve"> </w:t>
      </w:r>
      <w:bookmarkStart w:id="16" w:name="_Toc129160254"/>
      <w:bookmarkStart w:id="17" w:name="_Toc198120452"/>
      <w:r w:rsidRPr="00CE0C56">
        <w:rPr>
          <w:rFonts w:ascii="Calibri" w:hAnsi="Calibri" w:cs="Calibri"/>
          <w:szCs w:val="22"/>
          <w:lang w:val="el-GR"/>
        </w:rPr>
        <w:t>Εξοπλισμός τηλεφροντίδας και εντοπισμού μέσω GPS</w:t>
      </w:r>
      <w:bookmarkEnd w:id="16"/>
      <w:bookmarkEnd w:id="17"/>
    </w:p>
    <w:tbl>
      <w:tblPr>
        <w:tblW w:w="8168" w:type="dxa"/>
        <w:jc w:val="center"/>
        <w:tblLayout w:type="fixed"/>
        <w:tblLook w:val="0000" w:firstRow="0" w:lastRow="0" w:firstColumn="0" w:lastColumn="0" w:noHBand="0" w:noVBand="0"/>
      </w:tblPr>
      <w:tblGrid>
        <w:gridCol w:w="3985"/>
        <w:gridCol w:w="1226"/>
        <w:gridCol w:w="1361"/>
        <w:gridCol w:w="1596"/>
      </w:tblGrid>
      <w:tr w:rsidR="00B8646B" w:rsidTr="00286410">
        <w:trPr>
          <w:tblHeader/>
          <w:jc w:val="center"/>
        </w:trPr>
        <w:tc>
          <w:tcPr>
            <w:tcW w:w="3984"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ΠΡΟΔΙΑΓΡΑΦΗ</w:t>
            </w:r>
          </w:p>
        </w:tc>
        <w:tc>
          <w:tcPr>
            <w:tcW w:w="1226"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8646B" w:rsidRDefault="00B8646B" w:rsidP="00286410">
            <w:r>
              <w:t>ΑΠΑΙΤΗΣΗ</w:t>
            </w:r>
          </w:p>
        </w:tc>
        <w:tc>
          <w:tcPr>
            <w:tcW w:w="1361"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596"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ΠΑΡΑΠΟΜΠΗ</w:t>
            </w:r>
          </w:p>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Διαστάσεις ≤ 66 x 44 x 16 mm (L x H x W)</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Βάρος ≤ 45g</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Τροφοδοσία:  Εσωτερική μπαταρία 800mA Li-ion</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Ειδική βάση  φόρτισης για εύκολη τοποθέτηση και φόρτιση της συσκευής με Micro USB</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773"/>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Ελάχιστη αυτονομία σε κατάσταση αναμονής εντός εμβέλειας βάσης: 9 ημέρες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rsidRPr="00B8646B">
              <w:rPr>
                <w:lang w:val="en-US"/>
              </w:rPr>
              <w:t>Modem: Quad band GSM/GPRS/EDGE</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Επικοινωνία: SMS, FTP, HTTP, TCP, UDP, USSD SCAIP, TS 50134-9,  και κλήσεις φωνής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Τύπος δέκτη: GPS/GLONASS receiver, Υποστήριξη για SBAS, WAAS/EGNOS/MSAS</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Pr="00B8646B" w:rsidRDefault="00B8646B" w:rsidP="00286410">
            <w:pPr>
              <w:rPr>
                <w:lang w:val="en-US"/>
              </w:rPr>
            </w:pPr>
            <w:r>
              <w:t>Ευαισθησία</w:t>
            </w:r>
            <w:r w:rsidRPr="00B8646B">
              <w:rPr>
                <w:lang w:val="en-US"/>
              </w:rPr>
              <w:t>: Acquisition -148 dBm, navigation -162 dBm</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A-GPS assistance</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RFID ή/και BTLE Bluetooth Χαμηλής ενέργειας για επικοινωνία με την βάση και τους μίνι φάρους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Ρυθμιζόμενη ένταση ηχείου και ευαισθησία μικροφώνου</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lastRenderedPageBreak/>
              <w:t>Δυνατότητα δημιουργίας πολλαπλών προφίλ για την κάλυψη των αναγκών διαφορετικών ομάδων πληθυσμού/ωφελούμενων.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ενεργοποίησης/απενεργοποίησης                                                                       χαρακτηριστικών διεπαφής χρήστη</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rPr>
                <w:rFonts w:eastAsia="Calibri"/>
              </w:rPr>
              <w:t>Κεντρικό πλήκτρο κλήσης βοήθειας και απάντησης εισερχομένων κλήσεων. Πλάγιο πλήκτρο αποστολής γρήγορου SMS ή ακύρωσης κλήσης και ελέγχου πληροφοριών σχετικά με την συσκευή.</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Λυχνίες χαμηλής κατανάλωσης και υψηλής φωτεινότητας (LED) για την μετάδοση πληροφοριών κατάστασης/ελέγχου</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Οθόνη χαμηλής κατανάλωσης και υψηλής φωτεινότητας (OLED) για την μετάδοση πληροφοριών κατάστασης/ελέγχου</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Ηχείο</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Δόνηση</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Επιταχυνσιόμετρο 3D</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Ανιχνευτής πτώσης / ακινησίας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Προγραμματισμός παραμέτρων, λειτουργιών χρηστών, ορισμός ασφαλών ζωνών, firmware, reboot και                                                                    ενημερώσεις over-the-air.</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ορισμός πολυγωνικών ή κυκλικών ασφαλών ζωνών                                                                κυκλοφορίας του χρήστη με δυνατότητα χρονικής                                                                     διαφοροποίησης τους.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lastRenderedPageBreak/>
              <w:t>Πραγματοποίηση κλήσεων από τον χρήστη προς το κέντρο διαχείρισης επειγόντων περιστατικών.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ή επιλεκτική αποδοχή εισερχομένων κλήσεων με δυνατότητα δημιουργίας λίστας επιτρεπτών καλούντων αριθμών (caller white list)</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Αυτόματη ειδοποίηση όταν άτομα με άνοια βγαίνουν εκτός εμβέλειας της οικιακής βάσης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Σήματα συναγερμού: Απομάκρυνση από την οικιακή βάση, έξοδος από την ασφαλή ζώνη (εφόσον έχουμε ορίσει μία), παρατεταμένη ακινησία, εκούσιες κλήσεις βοήθειας.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Στατιστικές αναφορές σχετικά με τις μετακινήσεις και τις δραστηριότητες του χρήστη εντός οικίας με διαβαθμίσεις αναλόγως τον χρόνο που πέρασε και το πόσο κινήθηκε σε κάθε χώρο του σπιτιού. Περιλαμβάνει καταγραφή των περιόδων που ο χρήστης βρίσκεται εκτός οικίας.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Γενική περιοδική κατάσταση, κλήσης βοήθειας, οικιακή βάση, ασφαλείς ζώνες, αναφορές δραστηριότητας, κατάσταση μπαταρίας και αναφορές φόρτισης, αναφορές τοποθεσίας.</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Θερμοκρασία λειτουργίας:                                          -20°C έως +60°C</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Θερμοκρασία φόρτισης:                                                  0°C έως +45°C</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Πιστοποιήσεις:  RoHS, CE, 2014/53/EC</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984" w:type="dxa"/>
            <w:tcBorders>
              <w:top w:val="single" w:sz="4" w:space="0" w:color="000000"/>
              <w:left w:val="single" w:sz="4" w:space="0" w:color="000000"/>
              <w:bottom w:val="single" w:sz="4" w:space="0" w:color="000000"/>
            </w:tcBorders>
            <w:shd w:val="clear" w:color="auto" w:fill="auto"/>
            <w:vAlign w:val="center"/>
          </w:tcPr>
          <w:p w:rsidR="00B8646B" w:rsidRDefault="00B8646B" w:rsidP="00286410">
            <w:r>
              <w:t>Δυνατότητα αντικατάστασης μπαταριών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6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bookmarkStart w:id="18" w:name="_Hlk141058406"/>
            <w:bookmarkEnd w:id="18"/>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 w:rsidR="00B8646B" w:rsidRPr="00CE0C56" w:rsidRDefault="00B8646B" w:rsidP="00B8646B"/>
    <w:p w:rsidR="00B8646B" w:rsidRPr="00CE0C56" w:rsidRDefault="00B8646B" w:rsidP="00B8646B">
      <w:pPr>
        <w:pStyle w:val="4"/>
        <w:numPr>
          <w:ilvl w:val="0"/>
          <w:numId w:val="0"/>
        </w:numPr>
        <w:rPr>
          <w:rFonts w:ascii="Calibri" w:hAnsi="Calibri" w:cs="Calibri"/>
          <w:szCs w:val="22"/>
          <w:lang w:val="el-GR"/>
        </w:rPr>
      </w:pPr>
      <w:r w:rsidRPr="00CE0C56">
        <w:rPr>
          <w:rFonts w:ascii="Calibri" w:hAnsi="Calibri" w:cs="Calibri"/>
          <w:szCs w:val="22"/>
        </w:rPr>
        <w:lastRenderedPageBreak/>
        <w:t xml:space="preserve"> </w:t>
      </w:r>
      <w:bookmarkStart w:id="19" w:name="_Toc198120453"/>
      <w:r w:rsidRPr="00CE0C56">
        <w:rPr>
          <w:rFonts w:ascii="Calibri" w:hAnsi="Calibri" w:cs="Calibri"/>
          <w:szCs w:val="22"/>
        </w:rPr>
        <w:t>Τ</w:t>
      </w:r>
      <w:bookmarkStart w:id="20" w:name="_Hlk141059564"/>
      <w:bookmarkStart w:id="21" w:name="_Toc129160255"/>
      <w:r w:rsidRPr="00CE0C56">
        <w:rPr>
          <w:rFonts w:ascii="Calibri" w:hAnsi="Calibri" w:cs="Calibri"/>
          <w:szCs w:val="22"/>
          <w:lang w:val="el-GR"/>
        </w:rPr>
        <w:t>εχνικές προδιαγραφές υπηρεσιών</w:t>
      </w:r>
      <w:bookmarkEnd w:id="19"/>
      <w:bookmarkEnd w:id="20"/>
      <w:bookmarkEnd w:id="21"/>
    </w:p>
    <w:p w:rsidR="00B8646B" w:rsidRDefault="00B8646B" w:rsidP="00B8646B">
      <w:pPr>
        <w:pStyle w:val="4"/>
        <w:numPr>
          <w:ilvl w:val="0"/>
          <w:numId w:val="0"/>
        </w:numPr>
        <w:rPr>
          <w:rFonts w:ascii="Calibri" w:hAnsi="Calibri" w:cs="Calibri"/>
          <w:szCs w:val="22"/>
          <w:lang w:val="el-GR"/>
        </w:rPr>
      </w:pPr>
      <w:bookmarkStart w:id="22" w:name="_Toc198120454"/>
      <w:r w:rsidRPr="00CE0C56">
        <w:rPr>
          <w:rFonts w:ascii="Calibri" w:hAnsi="Calibri" w:cs="Calibri"/>
          <w:szCs w:val="22"/>
          <w:lang w:val="el-GR"/>
        </w:rPr>
        <w:t>Υπηρεσίες Κοινωνικής φροντίδας και 24ωρης υποστήριξης.</w:t>
      </w:r>
      <w:bookmarkEnd w:id="22"/>
    </w:p>
    <w:p w:rsidR="00B8646B" w:rsidRDefault="00B8646B" w:rsidP="00B8646B"/>
    <w:tbl>
      <w:tblPr>
        <w:tblW w:w="4000" w:type="pct"/>
        <w:jc w:val="center"/>
        <w:tblLayout w:type="fixed"/>
        <w:tblLook w:val="0000" w:firstRow="0" w:lastRow="0" w:firstColumn="0" w:lastColumn="0" w:noHBand="0" w:noVBand="0"/>
      </w:tblPr>
      <w:tblGrid>
        <w:gridCol w:w="3018"/>
        <w:gridCol w:w="1068"/>
        <w:gridCol w:w="1174"/>
        <w:gridCol w:w="1377"/>
      </w:tblGrid>
      <w:tr w:rsidR="00B8646B" w:rsidTr="00286410">
        <w:trPr>
          <w:tblHeade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ΠΡΟΔΙΑΓΡΑΦΗ</w:t>
            </w:r>
          </w:p>
        </w:tc>
        <w:tc>
          <w:tcPr>
            <w:tcW w:w="1225"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B8646B" w:rsidRDefault="00B8646B" w:rsidP="00286410">
            <w:r>
              <w:t>ΑΠΑΙΤΗΣΗ</w:t>
            </w:r>
          </w:p>
        </w:tc>
        <w:tc>
          <w:tcPr>
            <w:tcW w:w="1351"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ΑΠΑΝΤΗΣΗ</w:t>
            </w:r>
          </w:p>
        </w:tc>
        <w:tc>
          <w:tcPr>
            <w:tcW w:w="1592" w:type="dxa"/>
            <w:tcBorders>
              <w:top w:val="single" w:sz="4" w:space="0" w:color="000000"/>
              <w:left w:val="single" w:sz="4" w:space="0" w:color="000000"/>
              <w:bottom w:val="single" w:sz="4" w:space="0" w:color="000000"/>
              <w:right w:val="single" w:sz="4" w:space="0" w:color="000000"/>
            </w:tcBorders>
            <w:shd w:val="clear" w:color="auto" w:fill="CCCCCC"/>
            <w:vAlign w:val="center"/>
          </w:tcPr>
          <w:p w:rsidR="00B8646B" w:rsidRDefault="00B8646B" w:rsidP="00286410">
            <w:r>
              <w:t>ΠΑΡΑΠΟΜΠΗ</w:t>
            </w:r>
          </w:p>
        </w:tc>
      </w:tr>
      <w:tr w:rsidR="00B8646B" w:rsidTr="00286410">
        <w:trPr>
          <w:trHeight w:val="899"/>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Αρχικός προγραμματισμός των κεντρικών μονάδων επικοινωνίας και σήμανσης κινδύνου</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Εγκατάσταση και σύνδεση του εξοπλισμού στις οικίες των ωφελούμενων</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Εκπαίδευση ωφελούμενου στην ορθή χρήση του εξοπλισμού και των υπηρεσιών.</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24ωρη παρακολούθηση σημάνσεων από το κέντρο διαχείρισης επειγόντων περιστατικών καθόλη την διάρκεια της σύμβασης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Αμφίδρομη επικοινωνία με τον χρήστη σε περίπτωση σήμανσης έκτακτης ανάγκης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Σε περίπτωση σήμανσης έκτακτης ανάγκης, εφόσον αυτό κριθεί απαραίτητο και αναλόγως με την φύση του περιστατικού, άμεση ειδοποίηση της/των αντίστοιχης/ων κρατικής/ών αρχής/ών άμεσης βοήθειας (ΕΚΑΒ, ΕΛ.ΑΣ, Π.Υ) ή/και μία εκ τριών επαφών έκτακτης ανάγκης οι οποίες ορίζονται από τον οφελούμενο κατά την εγγραφή του στην υπηρεσία</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Ενεργειακή αυτονομία του κέντρου διαχείρισης </w:t>
            </w:r>
            <w:r>
              <w:lastRenderedPageBreak/>
              <w:t>επειγόντων περιστατικών για αδιάκοπη παροχή των υπηρεσιών σε περίπτωση απώλειας παροχής ενέργειας από το δημόσιο δίκτυο.</w:t>
            </w:r>
          </w:p>
          <w:p w:rsidR="00B8646B" w:rsidRDefault="00B8646B" w:rsidP="00286410">
            <w:r>
              <w:t>Παρακολούθηση κατάστασης των μπαταριών του συστήματος.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Παροχή μηνιαίας στατιστικής αναφοράς δραστηριότητας στον Δήμο</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Εκπαίδευση των στελεχών του δήμου στην χρήση του συστήματος.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Εκπαίδευση των στελεχών του δήμου στην εγκατάσταση του εξοπλισμού.</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Παροχή διαρκούς τηλεφωνικής / ηλεκτρονικής / απομακρυσμένης υποστήριξης για τεχνικά θέματα.</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8E49A3" w:rsidRDefault="00B8646B" w:rsidP="00B8646B"/>
    <w:p w:rsidR="00B8646B" w:rsidRPr="00CE0C56" w:rsidRDefault="00B8646B" w:rsidP="00B8646B">
      <w:pPr>
        <w:pStyle w:val="4"/>
        <w:numPr>
          <w:ilvl w:val="0"/>
          <w:numId w:val="0"/>
        </w:numPr>
        <w:rPr>
          <w:rFonts w:ascii="Calibri" w:hAnsi="Calibri" w:cs="Calibri"/>
          <w:szCs w:val="22"/>
          <w:lang w:val="el-GR"/>
        </w:rPr>
      </w:pPr>
      <w:r w:rsidRPr="00CE0C56">
        <w:rPr>
          <w:rFonts w:ascii="Calibri" w:hAnsi="Calibri" w:cs="Calibri"/>
          <w:szCs w:val="22"/>
          <w:lang w:val="el-GR"/>
        </w:rPr>
        <w:t xml:space="preserve"> </w:t>
      </w:r>
      <w:bookmarkStart w:id="23" w:name="_Toc129160257"/>
      <w:bookmarkStart w:id="24" w:name="_Toc198120455"/>
      <w:r w:rsidRPr="00CE0C56">
        <w:rPr>
          <w:rFonts w:ascii="Calibri" w:hAnsi="Calibri" w:cs="Calibri"/>
          <w:szCs w:val="22"/>
          <w:lang w:val="el-GR"/>
        </w:rPr>
        <w:t>Υποδομές κέντρου διαχείρισης επειγόντων περιστατικών</w:t>
      </w:r>
      <w:bookmarkEnd w:id="23"/>
      <w:r w:rsidRPr="00CE0C56">
        <w:rPr>
          <w:rFonts w:ascii="Calibri" w:hAnsi="Calibri" w:cs="Calibri"/>
          <w:szCs w:val="22"/>
          <w:lang w:val="el-GR"/>
        </w:rPr>
        <w:t>.</w:t>
      </w:r>
      <w:bookmarkEnd w:id="24"/>
    </w:p>
    <w:p w:rsidR="00B8646B" w:rsidRPr="00CE0C56" w:rsidRDefault="00B8646B" w:rsidP="00B8646B"/>
    <w:tbl>
      <w:tblPr>
        <w:tblW w:w="4000" w:type="pct"/>
        <w:jc w:val="center"/>
        <w:tblLayout w:type="fixed"/>
        <w:tblLook w:val="0000" w:firstRow="0" w:lastRow="0" w:firstColumn="0" w:lastColumn="0" w:noHBand="0" w:noVBand="0"/>
      </w:tblPr>
      <w:tblGrid>
        <w:gridCol w:w="3018"/>
        <w:gridCol w:w="1068"/>
        <w:gridCol w:w="1174"/>
        <w:gridCol w:w="1377"/>
      </w:tblGrid>
      <w:tr w:rsidR="00B8646B" w:rsidTr="00286410">
        <w:trPr>
          <w:trHeight w:val="467"/>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D0CECE"/>
          </w:tcPr>
          <w:p w:rsidR="00B8646B" w:rsidRDefault="00B8646B" w:rsidP="00286410">
            <w:r>
              <w:t>ΠΡΟΔΙΑΓΡΑΦΗ</w:t>
            </w:r>
          </w:p>
        </w:tc>
        <w:tc>
          <w:tcPr>
            <w:tcW w:w="1225" w:type="dxa"/>
            <w:tcBorders>
              <w:top w:val="single" w:sz="4" w:space="0" w:color="000000"/>
              <w:left w:val="single" w:sz="4" w:space="0" w:color="000000"/>
              <w:bottom w:val="single" w:sz="4" w:space="0" w:color="000000"/>
              <w:right w:val="single" w:sz="4" w:space="0" w:color="000000"/>
            </w:tcBorders>
            <w:shd w:val="clear" w:color="auto" w:fill="D0CECE"/>
          </w:tcPr>
          <w:p w:rsidR="00B8646B" w:rsidRDefault="00B8646B" w:rsidP="00286410">
            <w:r>
              <w:t>ΑΠΑΙΤΗΣΗ</w:t>
            </w:r>
          </w:p>
        </w:tc>
        <w:tc>
          <w:tcPr>
            <w:tcW w:w="1351" w:type="dxa"/>
            <w:tcBorders>
              <w:top w:val="single" w:sz="4" w:space="0" w:color="000000"/>
              <w:left w:val="single" w:sz="4" w:space="0" w:color="000000"/>
              <w:bottom w:val="single" w:sz="4" w:space="0" w:color="000000"/>
              <w:right w:val="single" w:sz="4" w:space="0" w:color="000000"/>
            </w:tcBorders>
            <w:shd w:val="clear" w:color="auto" w:fill="D0CECE"/>
          </w:tcPr>
          <w:p w:rsidR="00B8646B" w:rsidRDefault="00B8646B" w:rsidP="00286410">
            <w:r>
              <w:t>ΑΠΑΝΤΗΣΗ</w:t>
            </w:r>
          </w:p>
        </w:tc>
        <w:tc>
          <w:tcPr>
            <w:tcW w:w="1592" w:type="dxa"/>
            <w:tcBorders>
              <w:top w:val="single" w:sz="4" w:space="0" w:color="000000"/>
              <w:left w:val="single" w:sz="4" w:space="0" w:color="000000"/>
              <w:bottom w:val="single" w:sz="4" w:space="0" w:color="000000"/>
              <w:right w:val="single" w:sz="4" w:space="0" w:color="000000"/>
            </w:tcBorders>
            <w:shd w:val="clear" w:color="auto" w:fill="D0CECE"/>
          </w:tcPr>
          <w:p w:rsidR="00B8646B" w:rsidRDefault="00B8646B" w:rsidP="00286410">
            <w:r>
              <w:t>ΠΑΡΑΠΟΜΠΗ</w:t>
            </w:r>
          </w:p>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Αυτόνομοι υπολογιστές/server για κάθε λειτουργία (λήψη εικόνας, σήματα, περιφερειακές βάσεις &amp; επεξεργασία δεδομένων, downloads/uploads, αναφορές πελατών κ.α.).</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Τουλάχιστον Τέσσερες (4) server για back up</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UPS online interactive για αδιάλειπτη λειτουργία του ΚΔΕΠ (τουλάχιστον 24 ώρες αυτονομίας).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Εφεδρική παροχή ρεύματος με ανεξάρτητο Ηλεκτροπαραγωγό ζεύγος (γεννήτρια)  τουλάχιστον 27 KWA</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Τουλάχιστον Εκατό (100) τηλεφωνικές γραμμές επικοινωνίας (εισερχόμενες και εξερχόμενες) συμβατές με λειτουργικό σύστημα Cisco</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Βάσεις</w:t>
            </w:r>
            <w:r w:rsidRPr="00B8646B">
              <w:rPr>
                <w:lang w:val="en-US"/>
              </w:rPr>
              <w:t xml:space="preserve"> </w:t>
            </w:r>
            <w:r>
              <w:t>δεδομένων</w:t>
            </w:r>
            <w:r w:rsidRPr="00B8646B">
              <w:rPr>
                <w:lang w:val="en-US"/>
              </w:rPr>
              <w:t xml:space="preserve"> Microsoft SQL Server, mirroring</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Ολοκληρωμένο σύστημα back up στο CLOUD με κρυπτογράφηση AES-256 και RSA-2048 και διαβαθμισμένη πρόσβαση με προσωπικούς κωδικούς.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2546"/>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υποστήριξης πρωτοκόλλων επικοινωνίας: DC09, SIA, CID, XSia, Sia-HS,Scancom DTMF, Ademco Slow, Silent Knight Fast, Franklin Sescoa/+SuperSpeed, Radionics , Sur-Gard , Ademco Express , Ademco HighSpeed , Acron DTMF , SIA FSK level 1,2,3 , BodyGuard CID 2w , Silent Knight FSK2, Tunstall, BS8521, Smartcall, Antenna, Attendo TT90, CPCr, Landline telephone PSTN</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χρήσης IVR.</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lastRenderedPageBreak/>
              <w:t>Δυνατότητα Place Zone View (Κάτοψη χώρου με αποτύπωση σημείου).</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Text 2 Speech. Ηχητική απαγγελία σημάτων.</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Δυνατότητα ενημέρωσης συμβάντων χωρίς παρέμβαση ανθρώπινου παράγοντα</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GPRS αδιάκοπη σύνδεση στο Internet.</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GPS LIVE Δυνατότητα πλοήγησης οχημάτων άμεσης επέμβασης. Geo-Location, Vehicle Tracking παρακολούθησης οχημάτων με αναγνώριση σημείου και χρήση Smartphones.</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GSM PORT VPN μεταφορά εικόνας &amp; σημάτων μέσω κινητής τηλεφωνίας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Σύστημα διαχείρισης εικόνας με Motion detection &amp; Pre-alarm videos (Real-time ενημέρωση της κατάστασης λειτουργίας των καμερών, αποθήκευση και αποστολή video).</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1340"/>
          <w:jc w:val="center"/>
        </w:trPr>
        <w:tc>
          <w:tcPr>
            <w:tcW w:w="354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Ηλεκτρομαγνητική θωράκιση για τα Server room ή/και τα Control room και τους χώρους στους οποίους λειτουργούν οι σταθμοί εργασίας των χειριστών της υπηρεσίας</w:t>
            </w:r>
          </w:p>
        </w:tc>
        <w:tc>
          <w:tcPr>
            <w:tcW w:w="1225"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351"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592"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 w:rsidR="00B8646B" w:rsidRPr="00CE0C56" w:rsidRDefault="00B8646B" w:rsidP="00B8646B"/>
    <w:p w:rsidR="00B8646B" w:rsidRPr="00CE0C56" w:rsidRDefault="00B8646B" w:rsidP="00B8646B"/>
    <w:p w:rsidR="00B8646B" w:rsidRPr="00CE0C56" w:rsidRDefault="00B8646B" w:rsidP="00B8646B"/>
    <w:p w:rsidR="00B8646B" w:rsidRPr="00CE0C56" w:rsidRDefault="00B8646B" w:rsidP="00B8646B">
      <w:pPr>
        <w:pStyle w:val="4"/>
        <w:numPr>
          <w:ilvl w:val="0"/>
          <w:numId w:val="0"/>
        </w:numPr>
        <w:ind w:left="426"/>
        <w:rPr>
          <w:rFonts w:ascii="Calibri" w:hAnsi="Calibri" w:cs="Calibri"/>
          <w:szCs w:val="22"/>
          <w:lang w:val="el-GR"/>
        </w:rPr>
      </w:pPr>
      <w:bookmarkStart w:id="25" w:name="_Toc198120456"/>
      <w:r w:rsidRPr="00CE0C56">
        <w:rPr>
          <w:rFonts w:ascii="Calibri" w:hAnsi="Calibri" w:cs="Calibri"/>
          <w:szCs w:val="22"/>
          <w:lang w:val="el-GR"/>
        </w:rPr>
        <w:lastRenderedPageBreak/>
        <w:t xml:space="preserve">Δράση 4 </w:t>
      </w:r>
      <w:r w:rsidRPr="00CE0C56">
        <w:rPr>
          <w:rFonts w:ascii="Calibri" w:eastAsia="Calibri" w:hAnsi="Calibri" w:cs="Calibri"/>
          <w:szCs w:val="22"/>
          <w:lang w:val="el-GR"/>
        </w:rPr>
        <w:t>Ηλεκτρονικό σύστημα διαχέιρισης και οργάνωσης της Διοίκησης και της επιχειρησιακής ικανότητας των ΟΤΑ.</w:t>
      </w:r>
      <w:bookmarkEnd w:id="25"/>
    </w:p>
    <w:p w:rsidR="00B8646B" w:rsidRPr="00CE0C56" w:rsidRDefault="00B8646B" w:rsidP="00B8646B"/>
    <w:tbl>
      <w:tblPr>
        <w:tblW w:w="4450" w:type="pct"/>
        <w:jc w:val="center"/>
        <w:tblLayout w:type="fixed"/>
        <w:tblLook w:val="0000" w:firstRow="0" w:lastRow="0" w:firstColumn="0" w:lastColumn="0" w:noHBand="0" w:noVBand="0"/>
      </w:tblPr>
      <w:tblGrid>
        <w:gridCol w:w="3847"/>
        <w:gridCol w:w="1094"/>
        <w:gridCol w:w="1094"/>
        <w:gridCol w:w="1340"/>
      </w:tblGrid>
      <w:tr w:rsidR="00B8646B" w:rsidTr="00286410">
        <w:trPr>
          <w:jc w:val="center"/>
        </w:trPr>
        <w:tc>
          <w:tcPr>
            <w:tcW w:w="4630"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ΠΡΟΔΙΑΓΡΑΦΗ</w:t>
            </w:r>
          </w:p>
        </w:tc>
        <w:tc>
          <w:tcPr>
            <w:tcW w:w="1280"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ΑΠΑΙΤΗΣΗ</w:t>
            </w:r>
          </w:p>
        </w:tc>
        <w:tc>
          <w:tcPr>
            <w:tcW w:w="1280"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ΑΠΑΝΤΗΣΗ</w:t>
            </w:r>
          </w:p>
        </w:tc>
        <w:tc>
          <w:tcPr>
            <w:tcW w:w="1580"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8646B" w:rsidRDefault="00B8646B" w:rsidP="00286410">
            <w:r>
              <w:t>ΠΑΡΑΠΟΜΠΗ</w:t>
            </w: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οργανωτικής διάρθρωσης φορέα για την αντιστοίχιση ευθύνης λειτουργίας του προτύπου διαχείρισης ποιότητας.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 διαχείρισης μετρήσεων / παραμέτρων διοικητικών στοιχείων. Οι παράμετροι μπορεί να είναι απλοί ή σύνθετοι τύπου (που να υπολογίζονται και αυτοί με την σειρά τους)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πηγών άντλησης δεδομένων.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εισαγωγής δεδομένων από χειριστή υπεύθυνο επεξεργασίας της παραμέτρου.</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εισαγωγής δεδομένων μέσω</w:t>
            </w:r>
          </w:p>
          <w:p w:rsidR="00B8646B" w:rsidRDefault="00B8646B" w:rsidP="00286410">
            <w:r>
              <w:t>διαλειτουργικότητας .</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υπεύθυνου επεξεργασίας/εισαγωγής στοιχείων παραμέτρων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διασύνδεσης με τρίτα συστήματα για την άντληση στοιχείων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παραμετροποίησης περιοδικότητας άντλησης και προβολής στοιχείων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μέγιστων και ελάχιστων τιμών για κάθε στοιχεία</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τιμή στόχου για κάθε στοιχείο</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lastRenderedPageBreak/>
              <w:t>Δυνατότητα μηχανισμού ειδοποιήσεων με email για αποκλίσεις τιμών ή για επίτευξη στόχων ή για νέα στοιχεία</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Καρτέλα ειδοποιήσεων - μυνημάτων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δημιουργίας/διαχείριση δράσεων που επηρεάζουν την τιμή ενός δείκτη / ανά φορέα. Μία δράση μπορεί να επηρεάζει πάνω του ενός προτύπου διαχείρισης ποιότητας.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Milestones έργου. Δυνατότητα αλλαγής και δυναμικής αναπροσαρμογής των ημερομηνιών. (ως δυναμική αναπροσαρμογή των ημερομηνιών ορίζεται ο υπολογισμός milestone βάση τύπου)</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Υπεύθυνος έργου. Σύνδεση με οργανόγραμμα. Δυνατότητα χρήσης εξωδημοτικών φυσικών/νομικών προσώπων.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ενημέρωσης (notification) σε γκρούπ χρηστών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Στοιχεία έργου (φορέας χρηματοδότησης, ετήσιος προϋπολογισμός κλπ)</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Παραδοτέα έργου. Μεταδεδομένα και δυνατότητα ανάρτησης υλικού τεκμηρίωσης (φωτό κλπ)</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Κατηγοριοποίηση έργων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έκθεσης απολογισμού δημοτικού έργου.</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σύνθετης αναζήτησης , φορέων, έργων, μετρήσεων, πηγών.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διαγραμμάτων εξέλιξης έργων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lastRenderedPageBreak/>
              <w:t>Δυνατότητα προβολής ειδοποιήσεων για εκτός ορίων τιμές ή για αποκλίσεις έργων.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μετρήσεων – στοιχείων σε λίστα</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επιλογής διαγραμμάτων, δεικτών σε λίστα , ειδοποιήσεων σε αρχική σελίδα (dashboard)</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ύπαρξης πολλαπλών παραμετροποιήσεων/εκδοχών dashboard</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Εγκατάσταση υψηλής διαθεσιμότητας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χρήσης μέσω Ιδιωτικού Εικονικού Δικτύου (VPN)</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αντιγράφων ασφαλείας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Ύπαρξη μηχανισμού επαναφοράς πρότερης κατάστασης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Καταγραφή κινήσεων χρηστών (audit)</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ύπαρξης εξωστρεφούς dashboard.</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παροχής δεδομένων σε τρίτους με ασφάλειας</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Δυνατότητα παροχής ανοικτών δεδομένων</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Υποστήριξη ταυτοποίησης μεσω πρωτοκόλλου Oauth2</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Πλήρης πρόσβαση σε δεδομένα και λειτουργικότητα μέσω REST API</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bottom w:val="single" w:sz="8" w:space="0" w:color="000000"/>
            </w:tcBorders>
            <w:shd w:val="clear" w:color="auto" w:fill="auto"/>
            <w:vAlign w:val="center"/>
          </w:tcPr>
          <w:p w:rsidR="00B8646B" w:rsidRDefault="00B8646B" w:rsidP="00286410">
            <w:r>
              <w:t>Web based εφαρμογή</w:t>
            </w:r>
          </w:p>
        </w:tc>
        <w:tc>
          <w:tcPr>
            <w:tcW w:w="1280"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630" w:type="dxa"/>
            <w:tcBorders>
              <w:left w:val="single" w:sz="8" w:space="0" w:color="000000"/>
            </w:tcBorders>
            <w:shd w:val="clear" w:color="auto" w:fill="auto"/>
            <w:vAlign w:val="center"/>
          </w:tcPr>
          <w:p w:rsidR="00B8646B" w:rsidRDefault="00B8646B" w:rsidP="00286410">
            <w:r>
              <w:t>Mobile εφαρμογή</w:t>
            </w:r>
          </w:p>
        </w:tc>
        <w:tc>
          <w:tcPr>
            <w:tcW w:w="1280" w:type="dxa"/>
            <w:tcBorders>
              <w:left w:val="single" w:sz="8" w:space="0" w:color="000000"/>
            </w:tcBorders>
            <w:shd w:val="clear" w:color="auto" w:fill="auto"/>
            <w:vAlign w:val="center"/>
          </w:tcPr>
          <w:p w:rsidR="00B8646B" w:rsidRDefault="00B8646B" w:rsidP="00286410">
            <w:r>
              <w:rPr>
                <w:rFonts w:eastAsia="Verdana"/>
              </w:rPr>
              <w:t>ΝΑΙ</w:t>
            </w:r>
          </w:p>
        </w:tc>
        <w:tc>
          <w:tcPr>
            <w:tcW w:w="1280" w:type="dxa"/>
            <w:tcBorders>
              <w:left w:val="single" w:sz="8" w:space="0" w:color="000000"/>
            </w:tcBorders>
            <w:shd w:val="clear" w:color="auto" w:fill="auto"/>
            <w:vAlign w:val="center"/>
          </w:tcPr>
          <w:p w:rsidR="00B8646B" w:rsidRDefault="00B8646B" w:rsidP="00286410">
            <w:pPr>
              <w:rPr>
                <w:rFonts w:eastAsia="Verdana"/>
              </w:rPr>
            </w:pPr>
          </w:p>
        </w:tc>
        <w:tc>
          <w:tcPr>
            <w:tcW w:w="1580" w:type="dxa"/>
            <w:tcBorders>
              <w:left w:val="single" w:sz="8" w:space="0" w:color="000000"/>
              <w:right w:val="single" w:sz="8" w:space="0" w:color="000000"/>
            </w:tcBorders>
            <w:shd w:val="clear" w:color="auto" w:fill="auto"/>
            <w:vAlign w:val="center"/>
          </w:tcPr>
          <w:p w:rsidR="00B8646B" w:rsidRDefault="00B8646B" w:rsidP="00286410">
            <w:pPr>
              <w:rPr>
                <w:rFonts w:eastAsia="Verdana"/>
              </w:rPr>
            </w:pPr>
          </w:p>
        </w:tc>
      </w:tr>
    </w:tbl>
    <w:p w:rsidR="00B8646B" w:rsidRPr="00CE0C56" w:rsidRDefault="00B8646B" w:rsidP="00B8646B"/>
    <w:p w:rsidR="00B8646B" w:rsidRPr="00CE0C56" w:rsidRDefault="00B8646B" w:rsidP="00B8646B">
      <w:pPr>
        <w:pStyle w:val="5"/>
        <w:numPr>
          <w:ilvl w:val="0"/>
          <w:numId w:val="0"/>
        </w:numPr>
        <w:rPr>
          <w:rFonts w:ascii="Calibri" w:hAnsi="Calibri" w:cs="Calibri"/>
          <w:szCs w:val="22"/>
          <w:lang w:val="el-GR"/>
        </w:rPr>
      </w:pPr>
    </w:p>
    <w:p w:rsidR="00B8646B" w:rsidRPr="00CE0C56" w:rsidRDefault="00B8646B" w:rsidP="00B8646B">
      <w:pPr>
        <w:pStyle w:val="4"/>
        <w:numPr>
          <w:ilvl w:val="0"/>
          <w:numId w:val="0"/>
        </w:numPr>
        <w:ind w:left="426"/>
        <w:rPr>
          <w:rFonts w:ascii="Calibri" w:hAnsi="Calibri" w:cs="Calibri"/>
          <w:szCs w:val="22"/>
          <w:lang w:val="el-GR"/>
        </w:rPr>
      </w:pPr>
      <w:bookmarkStart w:id="26" w:name="_Toc198120457"/>
      <w:r w:rsidRPr="00CE0C56">
        <w:rPr>
          <w:rFonts w:ascii="Calibri" w:hAnsi="Calibri" w:cs="Calibri"/>
          <w:szCs w:val="22"/>
          <w:lang w:val="el-GR"/>
        </w:rPr>
        <w:lastRenderedPageBreak/>
        <w:t xml:space="preserve">Δράση 5 Υλοποίηση δημόσιων δεικτών μέτρησης απόδοσης σύμφωνα σύμφωνα με </w:t>
      </w:r>
      <w:r w:rsidRPr="00CE0C56">
        <w:rPr>
          <w:rFonts w:ascii="Calibri" w:hAnsi="Calibri" w:cs="Calibri"/>
          <w:szCs w:val="22"/>
          <w:lang w:val="en-US"/>
        </w:rPr>
        <w:t>ISO</w:t>
      </w:r>
      <w:r w:rsidRPr="00CE0C56">
        <w:rPr>
          <w:rFonts w:ascii="Calibri" w:hAnsi="Calibri" w:cs="Calibri"/>
          <w:szCs w:val="22"/>
          <w:lang w:val="el-GR"/>
        </w:rPr>
        <w:t xml:space="preserve"> 37122, προσαρμοσμένο στις ελληνικές συνθήκες</w:t>
      </w:r>
      <w:bookmarkEnd w:id="26"/>
    </w:p>
    <w:p w:rsidR="00B8646B" w:rsidRPr="00CE0C56" w:rsidRDefault="00B8646B" w:rsidP="00B8646B"/>
    <w:tbl>
      <w:tblPr>
        <w:tblW w:w="8384" w:type="dxa"/>
        <w:jc w:val="center"/>
        <w:tblLayout w:type="fixed"/>
        <w:tblLook w:val="0000" w:firstRow="0" w:lastRow="0" w:firstColumn="0" w:lastColumn="0" w:noHBand="0" w:noVBand="0"/>
      </w:tblPr>
      <w:tblGrid>
        <w:gridCol w:w="4321"/>
        <w:gridCol w:w="1252"/>
        <w:gridCol w:w="1259"/>
        <w:gridCol w:w="1552"/>
      </w:tblGrid>
      <w:tr w:rsidR="00B8646B" w:rsidTr="00286410">
        <w:trPr>
          <w:jc w:val="center"/>
        </w:trPr>
        <w:tc>
          <w:tcPr>
            <w:tcW w:w="4320"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ΠΡΟΔΙΑΓΡΑΦΗ</w:t>
            </w:r>
          </w:p>
        </w:tc>
        <w:tc>
          <w:tcPr>
            <w:tcW w:w="1252"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ΑΠΑΙΤΗΣΗ</w:t>
            </w:r>
          </w:p>
        </w:tc>
        <w:tc>
          <w:tcPr>
            <w:tcW w:w="1259" w:type="dxa"/>
            <w:tcBorders>
              <w:top w:val="single" w:sz="8" w:space="0" w:color="000000"/>
              <w:left w:val="single" w:sz="8" w:space="0" w:color="000000"/>
              <w:bottom w:val="single" w:sz="8" w:space="0" w:color="000000"/>
            </w:tcBorders>
            <w:shd w:val="clear" w:color="auto" w:fill="BFBFBF"/>
            <w:vAlign w:val="center"/>
          </w:tcPr>
          <w:p w:rsidR="00B8646B" w:rsidRDefault="00B8646B" w:rsidP="00286410">
            <w:r>
              <w:t>ΑΠΑΝΤΗΣΗ</w:t>
            </w:r>
          </w:p>
        </w:tc>
        <w:tc>
          <w:tcPr>
            <w:tcW w:w="1552" w:type="dxa"/>
            <w:tcBorders>
              <w:top w:val="single" w:sz="8" w:space="0" w:color="000000"/>
              <w:left w:val="single" w:sz="8" w:space="0" w:color="000000"/>
              <w:bottom w:val="single" w:sz="8" w:space="0" w:color="000000"/>
              <w:right w:val="single" w:sz="8" w:space="0" w:color="000000"/>
            </w:tcBorders>
            <w:shd w:val="clear" w:color="auto" w:fill="BFBFBF"/>
            <w:vAlign w:val="center"/>
          </w:tcPr>
          <w:p w:rsidR="00B8646B" w:rsidRDefault="00B8646B" w:rsidP="00286410">
            <w:r>
              <w:t>ΠΑΡΑΠΟΜΠΗ</w:t>
            </w: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Υποστήριξη προτύπου δεικτών ISO 37122</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Υποστήριξη δεικτών του Υπουργείου Εσωτερικών σύμφωνα με τις προβλέψεις του άρθρου 33 του ν. 5056/2023 (Α’ 163)</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Δείκτες εισροών-εκροών και δυνατότητα σύνδεσης με χρηματοδοτούμενα προγράμματα και δημιουργία αναφορών αποτελεσμάτων σε σχέση με τους αντίστοιχούς δείκτες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οργανωτικής διάρθρωσης φορέα για την αντιστοίχιση ευθύνης λειτουργίας του προτύπου διαχείρισης ποιότητας.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 διαχείρισης προτύπου διαχείρισης ποιότητας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 διαχείρισης δεικτών ανά πρότυπο</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 διαχείρισης μετρήσεων/παραμέτρων υπολογισμού δεικτών κοινών για όλα τα πρότυπα ανά φορέα. Οι παράμετροι μπορεί να είναι απλοί ή σύνθετοι τύπου (που να υπολογίζονται και αυτοί με την σειρά τους)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τύπων υπολογισμού δεικτών και παραμέτρων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πηγών άντλησης δεδομένων παραμέτρων.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εισαγωγής παραμέτρων από χειριστή υπεύθυνο επεξεργασίας της παραμέτρου.</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 xml:space="preserve">Δυνατότητα εισαγωγής παραμέτρου από χειριστή υπεύθυνο επεξεργασίας της </w:t>
            </w:r>
            <w:r>
              <w:lastRenderedPageBreak/>
              <w:t>παραμέτρου μέσω τυποποιημένου εγγράφου.</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εισαγωγής παραμέτρου μέσω</w:t>
            </w:r>
          </w:p>
          <w:p w:rsidR="00B8646B" w:rsidRDefault="00B8646B" w:rsidP="00286410">
            <w:r>
              <w:t>διαλειτουργικότητας .</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 τυποποιημένων εγγράφων ανά υπεύθυνο επεξεργασίας άτομο ή τμήμα φορέα</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υπεύθυνου επεξεργασίας/εισαγωγής στοιχείων παραμέτρων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διασύνδεσης με τρίτα συστήματα για την άντληση μετρήσεων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παραμετροποίησης περιοδικότητας μέτρησης δείκτη και παραμέτρου.</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μέγιστων και ελάχιστων τιμών για κάθε δείκτη</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καθορισμού τιμή στόχου για κάθε δείκτη</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μηχανισμού ειδοποιήσεων με email για αποκλίσεις τιμών ή για επίτευξη στόχων ή για νέες μετρήσεις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Καρτέλα ειδοποιήσεων - μυνημάτων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δημιουργίας/διαχείριση δράσεων που επηρεάζουν την τιμή ενός δείκτη / ανά φορέα. Μία δράση μπορεί να επηρεάζει πάνω του ενός προτύπου διαχείρισης ποιότητας.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του συνόλου των μετρήσεων / ανά υπεύθυνο επεξεργασίας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δεικτών που επηρεάζονται ανά μέτρηση</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νέων μετρήσεων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lastRenderedPageBreak/>
              <w:t>Δυνατότητα προβολής νέων τιμών δεικτών που προέκυψαν από νέες μετρήσεις.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άντλησης στοιχείων από μηχανογραφημένες πηγές στον παρόντα χρόνο.</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σύνθετης αναζήτησης , φορέων, προτύπων, δεικτών, μετρήσεων, πηγών, στόχων.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διαγραμμάτων εξέλιξης δεικτών.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προβολής μετρήσεων δείκτη σε λίστα</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επιλογής διαγραμμάτων, δεικτών σε λίστα , ειδοποιήσεων σε αρχική σελίδα (dashboard)</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ύπαρξης πολλαπλών παραμετροποιήσεων/εκδοχών dashboard</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Εγκατάσταση υψηλής διαθεσιμότητας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χρήσης μέσω Ιδιωτικού Εικονικού Δικτύου (VPN)</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αντιγράφων ασφαλείας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Ύπαρξη μηχανισμού επαναφοράς πρότερης κατάστασης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Καταγραφή κινήσεων χρηστών (audit)</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ύπαρξης εξωστρεφούς dashboard.</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παροχής δεδομένων σε τρίτους με ασφάλειας</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Δυνατότητα παροχής ανοικτών δεδομένων</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t>Υποστήριξη ταυτοποίησης μεσω πρωτοκόλλου Oauth2</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bottom w:val="single" w:sz="8" w:space="0" w:color="000000"/>
            </w:tcBorders>
            <w:shd w:val="clear" w:color="auto" w:fill="auto"/>
            <w:vAlign w:val="center"/>
          </w:tcPr>
          <w:p w:rsidR="00B8646B" w:rsidRDefault="00B8646B" w:rsidP="00286410">
            <w:r>
              <w:lastRenderedPageBreak/>
              <w:t>Πλήρης πρόσβαση σε δεδομένα και λειτουργικότητα μέσω REST API</w:t>
            </w:r>
          </w:p>
        </w:tc>
        <w:tc>
          <w:tcPr>
            <w:tcW w:w="1252"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rPr>
          <w:jc w:val="center"/>
        </w:trPr>
        <w:tc>
          <w:tcPr>
            <w:tcW w:w="4320" w:type="dxa"/>
            <w:tcBorders>
              <w:left w:val="single" w:sz="8" w:space="0" w:color="000000"/>
            </w:tcBorders>
            <w:shd w:val="clear" w:color="auto" w:fill="auto"/>
            <w:vAlign w:val="center"/>
          </w:tcPr>
          <w:p w:rsidR="00B8646B" w:rsidRDefault="00B8646B" w:rsidP="00286410">
            <w:r>
              <w:t>Web based εφαρμογή</w:t>
            </w:r>
          </w:p>
        </w:tc>
        <w:tc>
          <w:tcPr>
            <w:tcW w:w="1252" w:type="dxa"/>
            <w:tcBorders>
              <w:left w:val="single" w:sz="8" w:space="0" w:color="000000"/>
            </w:tcBorders>
            <w:shd w:val="clear" w:color="auto" w:fill="auto"/>
            <w:vAlign w:val="center"/>
          </w:tcPr>
          <w:p w:rsidR="00B8646B" w:rsidRDefault="00B8646B" w:rsidP="00286410">
            <w:r>
              <w:rPr>
                <w:rFonts w:eastAsia="Verdana"/>
              </w:rPr>
              <w:t>ΝΑΙ</w:t>
            </w:r>
          </w:p>
        </w:tc>
        <w:tc>
          <w:tcPr>
            <w:tcW w:w="1259" w:type="dxa"/>
            <w:tcBorders>
              <w:left w:val="single" w:sz="8" w:space="0" w:color="000000"/>
            </w:tcBorders>
            <w:shd w:val="clear" w:color="auto" w:fill="auto"/>
            <w:vAlign w:val="center"/>
          </w:tcPr>
          <w:p w:rsidR="00B8646B" w:rsidRDefault="00B8646B" w:rsidP="00286410">
            <w:pPr>
              <w:rPr>
                <w:rFonts w:eastAsia="Verdana"/>
              </w:rPr>
            </w:pPr>
          </w:p>
        </w:tc>
        <w:tc>
          <w:tcPr>
            <w:tcW w:w="1552" w:type="dxa"/>
            <w:tcBorders>
              <w:left w:val="single" w:sz="8" w:space="0" w:color="000000"/>
              <w:right w:val="single" w:sz="8" w:space="0" w:color="000000"/>
            </w:tcBorders>
            <w:shd w:val="clear" w:color="auto" w:fill="auto"/>
            <w:vAlign w:val="center"/>
          </w:tcPr>
          <w:p w:rsidR="00B8646B" w:rsidRDefault="00B8646B" w:rsidP="00286410">
            <w:pPr>
              <w:rPr>
                <w:rFonts w:eastAsia="Verdana"/>
              </w:rPr>
            </w:pPr>
          </w:p>
        </w:tc>
      </w:tr>
    </w:tbl>
    <w:p w:rsidR="00B8646B" w:rsidRPr="00CE0C56" w:rsidRDefault="00B8646B" w:rsidP="00B8646B"/>
    <w:p w:rsidR="00B8646B" w:rsidRPr="00CE0C56" w:rsidRDefault="00B8646B" w:rsidP="00B8646B">
      <w:pPr>
        <w:rPr>
          <w:lang w:val="en-US"/>
        </w:rPr>
      </w:pPr>
    </w:p>
    <w:p w:rsidR="00B8646B" w:rsidRPr="00CE0C56" w:rsidRDefault="00B8646B" w:rsidP="00B8646B">
      <w:pPr>
        <w:pStyle w:val="4"/>
        <w:numPr>
          <w:ilvl w:val="0"/>
          <w:numId w:val="0"/>
        </w:numPr>
        <w:ind w:left="426"/>
        <w:rPr>
          <w:rFonts w:ascii="Calibri" w:hAnsi="Calibri" w:cs="Calibri"/>
          <w:szCs w:val="22"/>
          <w:lang w:val="el-GR"/>
        </w:rPr>
      </w:pPr>
      <w:bookmarkStart w:id="27" w:name="_Toc198120458"/>
      <w:r w:rsidRPr="00CE0C56">
        <w:rPr>
          <w:rFonts w:ascii="Calibri" w:hAnsi="Calibri" w:cs="Calibri"/>
          <w:szCs w:val="22"/>
          <w:lang w:val="el-GR"/>
        </w:rPr>
        <w:t>Δράση 6 Ολοκληρωμένη υποδομή  προστασίας από κυβερνοεπιθέσεις  (Network Firewall,Endpoint security, κλπ) και παροχή συστήματος τηλε-εργασίας.</w:t>
      </w:r>
      <w:bookmarkEnd w:id="27"/>
    </w:p>
    <w:p w:rsidR="00B8646B" w:rsidRPr="00CE0C56" w:rsidRDefault="00B8646B" w:rsidP="00B8646B">
      <w:pPr>
        <w:pStyle w:val="4"/>
        <w:numPr>
          <w:ilvl w:val="0"/>
          <w:numId w:val="0"/>
        </w:numPr>
        <w:ind w:left="568"/>
        <w:rPr>
          <w:rFonts w:ascii="Calibri" w:hAnsi="Calibri" w:cs="Calibri"/>
          <w:szCs w:val="22"/>
        </w:rPr>
      </w:pPr>
      <w:bookmarkStart w:id="28" w:name="_Toc198120459"/>
      <w:r w:rsidRPr="00CE0C56">
        <w:rPr>
          <w:rFonts w:ascii="Calibri" w:hAnsi="Calibri" w:cs="Calibri"/>
          <w:szCs w:val="22"/>
          <w:lang w:val="el-GR"/>
        </w:rPr>
        <w:t>Εφαρμογή για Λύση Τείχους Προστασίας</w:t>
      </w:r>
      <w:bookmarkEnd w:id="28"/>
    </w:p>
    <w:tbl>
      <w:tblPr>
        <w:tblW w:w="8531" w:type="dxa"/>
        <w:tblInd w:w="226" w:type="dxa"/>
        <w:tblLayout w:type="fixed"/>
        <w:tblLook w:val="0000" w:firstRow="0" w:lastRow="0" w:firstColumn="0" w:lastColumn="0" w:noHBand="0" w:noVBand="0"/>
      </w:tblPr>
      <w:tblGrid>
        <w:gridCol w:w="4323"/>
        <w:gridCol w:w="1270"/>
        <w:gridCol w:w="1254"/>
        <w:gridCol w:w="1684"/>
      </w:tblGrid>
      <w:tr w:rsidR="00B8646B" w:rsidTr="00286410">
        <w:trPr>
          <w:tblHeader/>
        </w:trPr>
        <w:tc>
          <w:tcPr>
            <w:tcW w:w="432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rPr>
                <w:rFonts w:eastAsia="Calibri"/>
              </w:rPr>
              <w:t>ΠΡΟΔΙΑΓΡΑΦΗ</w:t>
            </w:r>
          </w:p>
        </w:tc>
        <w:tc>
          <w:tcPr>
            <w:tcW w:w="12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rPr>
                <w:rFonts w:eastAsia="Calibri"/>
              </w:rPr>
              <w:t>ΑΠΑΙΤΗΣΗ</w:t>
            </w:r>
          </w:p>
        </w:tc>
        <w:tc>
          <w:tcPr>
            <w:tcW w:w="12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rPr>
                <w:rFonts w:eastAsia="Calibri"/>
              </w:rPr>
              <w:t>ΑΠΑΝΤΗΣΗ</w:t>
            </w:r>
          </w:p>
        </w:tc>
        <w:tc>
          <w:tcPr>
            <w:tcW w:w="16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Default="00B8646B" w:rsidP="00286410">
            <w:r>
              <w:rPr>
                <w:rFonts w:eastAsia="Calibri"/>
              </w:rPr>
              <w:t>ΠΑΡΑΠΟΜΠΗ ΤΕΚΜΗΡΙΩΣΗΣ</w:t>
            </w: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Οι συσκευές Next Generation Firewall (NGFW) να είναι παραμετροποιημένες σε συστάδα (Cluster) και να έχουν την δυνατότητα κατάστασης ενεργή – σε αναμονή (Active-Passive).</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 υπάρχει δυνατότητα υποστήριξης αποκλειστικής serial θύρας στην συσκευή για την διαχείριση του τείχους προστασίας (Console Port).</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Υποστήριξη λειτουργιών ασφαλείας προστασίας απειλών, με τουλάχιστον 1.5 Gbps throughput για την κεντρική υποδομή του τείχους προστασίας, και με ελάχιστα τα παρακάτω χαρακτηριστικά:</w:t>
            </w:r>
          </w:p>
          <w:p w:rsidR="00B8646B" w:rsidRDefault="00B8646B" w:rsidP="00286410">
            <w:r>
              <w:t>- Πρόληψη Απειλών (Antivirus, Anti-Bot, Anti-Spam &amp; Sandboxing)</w:t>
            </w:r>
            <w:r>
              <w:br/>
              <w:t xml:space="preserve"> - Φιλτράρισμα URL</w:t>
            </w:r>
            <w:r>
              <w:br/>
              <w:t xml:space="preserve"> - Έλεγχος Εφαρμογών</w:t>
            </w:r>
            <w:r>
              <w:br/>
              <w:t xml:space="preserve"> - Αναγνώριση Ταυτότητας Χρήστη</w:t>
            </w:r>
            <w:r>
              <w:br/>
              <w:t xml:space="preserve"> - Έλεγχο ασφάλειας εφαρμογών</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Η διαχείριση των συσκευών τείχους προστασίας NGFW να υποστηρίζει HTTPS γραφικό περιβάλλον (GUI) αλλά να επιτρέπεται η διαχείρισή της και κεντρικά μέσω διακομιστή διαχείρισης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Ο τρόπος λειτουργίας να περιλαμβάνει τα ακόλουθα:</w:t>
            </w:r>
          </w:p>
          <w:p w:rsidR="00B8646B" w:rsidRDefault="00B8646B" w:rsidP="00286410">
            <w:r>
              <w:lastRenderedPageBreak/>
              <w:t>Οι διεπαφές (Interfaces) του τείχους προστασίας να φέρουν την ικανότητα να λειτουργούν σε κατάσταση TAP (μόνο ανάλυση) χωρίς επέμβαση στην λειτουργία διακίνησης δεδομένων</w:t>
            </w:r>
          </w:p>
          <w:p w:rsidR="00B8646B" w:rsidRPr="00B8646B" w:rsidRDefault="00B8646B" w:rsidP="00286410">
            <w:pPr>
              <w:rPr>
                <w:lang w:val="en-US"/>
              </w:rPr>
            </w:pPr>
            <w:r w:rsidRPr="00B8646B">
              <w:rPr>
                <w:lang w:val="en-US"/>
              </w:rPr>
              <w:t>Layer 2,3</w:t>
            </w:r>
          </w:p>
          <w:p w:rsidR="00B8646B" w:rsidRPr="00B8646B" w:rsidRDefault="00B8646B" w:rsidP="00286410">
            <w:pPr>
              <w:rPr>
                <w:lang w:val="en-US"/>
              </w:rPr>
            </w:pPr>
            <w:r>
              <w:t>Διάφανη</w:t>
            </w:r>
            <w:r w:rsidRPr="00B8646B">
              <w:rPr>
                <w:lang w:val="en-US"/>
              </w:rPr>
              <w:t xml:space="preserve"> </w:t>
            </w:r>
            <w:r>
              <w:t>λειτουργία</w:t>
            </w:r>
            <w:r w:rsidRPr="00B8646B">
              <w:rPr>
                <w:lang w:val="en-US"/>
              </w:rPr>
              <w:t xml:space="preserve"> (Transparent mode)</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Οι παραπάνω λειτουργείες των διεπαφών θα πρέπει να χρησιμοποιούνται και να υποστηρίζονται ταυτόχρονα και από τις φυσικές διεπαφές (interfaces) του τείχους προστασίας αλλά και από τις εικονικές διεπαφές του συστήματος (Vlans, loopacks, and Tunnels).</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Τα δεδομένα που διακινούνται επιβάλλετε να εξετάζονται βάση της κυκλοφορίας HTTP ή της μεικτής κυκλοφορίας (enterprise mix), και υποχρεωτικά θα πρέπει να είναι ενεργοποιημένες όλες οι λειτουργίες καταγραφής, διαχείρισης και ταυτοποίησης των εφαρμογών (Layer 7), ή να επιτυγχάνεται με την ενεργοποίηση των λειτουργιών Αναγνώρισης Εφαρμογής (Application Identification).</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Το τείχος προστασίας θα πρέπει να έχει ενεργοποιημένες τις παρακάτω λειτουργίες: </w:t>
            </w:r>
            <w:r>
              <w:br/>
              <w:t>- Σύστημα πρόληψης εισβολής (IPS)</w:t>
            </w:r>
            <w:r>
              <w:br/>
              <w:t>- Αντιμετώπιση Ιών (Anti-Virus), - Αντιμετώπιση λογισμικών βιομηχανικής κατασκοπίας  (anti-Spyware)</w:t>
            </w:r>
            <w:r>
              <w:br/>
              <w:t>- Προηγμένη Προστασία από Απειλές (Advance Threat Protection)</w:t>
            </w:r>
            <w:r>
              <w:br/>
              <w:t>- Φιλτράρισμα διευθύνσεων επίσκεψης (URL Filtering)</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Το τείχος προστασίας θα πρέπει να διαθέτει ένα προηγμένο VPN agent λειτουργικού συστήματος το οποίο θα είναι υπεύθυνο για την προστασία των τερματικών σημείων που </w:t>
            </w:r>
            <w:r>
              <w:lastRenderedPageBreak/>
              <w:t>συνδέονται στο τείχος προστασίας μέσω VPN.  Επίσης, το VPN θα πρέπει να υποστηρίζει λειτουργικά συστήματα Windows, macOS, iOS και Android.</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Πολιτικές δρομολόγησης (Routing).</w:t>
            </w:r>
          </w:p>
          <w:p w:rsidR="00B8646B" w:rsidRDefault="00B8646B" w:rsidP="00286410">
            <w:r>
              <w:t>Θα πρέπει να επιτρέπεται η δημιουργία πολιτικών δρομολόγησης βάσει των ακόλουθων παραμέτρων: Χρήστη, IP πηγής (source IP), εφαρμογής (application), IP προορισμού (destination IP) και πόρτα (Port).</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Θα πρέπει να επιτρέπεται η δημιουργία (διαμόρφωση) πολιτικών ποιότητας υπηρεσιών (QoS) βάσει των ακόλουθων παραμέτρων:  </w:t>
            </w:r>
            <w:r>
              <w:br/>
              <w:t>- Χρήστη</w:t>
            </w:r>
          </w:p>
          <w:p w:rsidR="00B8646B" w:rsidRPr="00B8646B" w:rsidRDefault="00B8646B" w:rsidP="00286410">
            <w:pPr>
              <w:rPr>
                <w:lang w:val="en-US"/>
              </w:rPr>
            </w:pPr>
            <w:r w:rsidRPr="00B8646B">
              <w:rPr>
                <w:lang w:val="en-US"/>
              </w:rPr>
              <w:t xml:space="preserve">- IP </w:t>
            </w:r>
            <w:r>
              <w:t>πηγή</w:t>
            </w:r>
            <w:r w:rsidRPr="00B8646B">
              <w:rPr>
                <w:lang w:val="en-US"/>
              </w:rPr>
              <w:t xml:space="preserve"> (source IP) </w:t>
            </w:r>
            <w:r>
              <w:t>εφαρμογής</w:t>
            </w:r>
            <w:r w:rsidRPr="00B8646B">
              <w:rPr>
                <w:lang w:val="en-US"/>
              </w:rPr>
              <w:t xml:space="preserve"> (application),</w:t>
            </w:r>
          </w:p>
          <w:p w:rsidR="00B8646B" w:rsidRDefault="00B8646B" w:rsidP="00286410">
            <w:r>
              <w:t>- IP προορισμού (destination IP)</w:t>
            </w:r>
          </w:p>
          <w:p w:rsidR="00B8646B" w:rsidRDefault="00B8646B" w:rsidP="00286410">
            <w:r>
              <w:t>- Πόρτα (Port) και διευθύνσεων επίσκεψης (URL)</w:t>
            </w:r>
          </w:p>
          <w:p w:rsidR="00B8646B" w:rsidRDefault="00B8646B" w:rsidP="00286410">
            <w:r>
              <w:t>-</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καθορισμού προτεραιότητας (ιεράρχησης) της κίνησης, καταμερισμός της κίνησης βάση κάποιων συγκεκριμένων ποσοστών (weight ration policies on bandwidth).</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 υπάρχει υποστήριξη προστασίας από επιθέσεις άρνησης υπηρεσίας (DoS) βάσει πολιτικών ασφαλείας για την διαχείριση των διαθέσιμων πόρων του τείχους προστασίας, ώστε να κάνει drop την κίνηση σε περιπτώσεις Denial of Service επιθέσεων.</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Να υπάρχει προστασία από DoS επιθέσεις με περιορισμό άλλων τύπων  κυκλοφορίας όπως UDP / ICMP / ICMPv6 / και άλλων, με δυνατότητα ορισμού ορίων (thresholds) </w:t>
            </w:r>
            <w:r>
              <w:lastRenderedPageBreak/>
              <w:t>βάσει του αριθμού των πακέτων και των συνδέσεων ανά δευτερόλεπτο, καθώς και προστασία από ελέγχους σάρωσης (TCP and UDP port scan) βάσει του αριθμού των συνδέσεων ανά δευτερόλεπτο</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φιλτραρίσματος μη τυπικής ή ύποπτης κυκλοφορίας /επισκεψιμότητας:</w:t>
            </w:r>
          </w:p>
          <w:p w:rsidR="00B8646B" w:rsidRDefault="00B8646B" w:rsidP="00286410">
            <w:r>
              <w:t>- Κατακερματισμένη / Διασπασμένη κυκλοφορία IP (Fragmented IP Traffic)</w:t>
            </w:r>
          </w:p>
          <w:p w:rsidR="00B8646B" w:rsidRPr="00B8646B" w:rsidRDefault="00B8646B" w:rsidP="00286410">
            <w:pPr>
              <w:rPr>
                <w:lang w:val="en-US"/>
              </w:rPr>
            </w:pPr>
            <w:r w:rsidRPr="00B8646B">
              <w:rPr>
                <w:lang w:val="en-US"/>
              </w:rPr>
              <w:t xml:space="preserve">- </w:t>
            </w:r>
            <w:r>
              <w:t>Μη</w:t>
            </w:r>
            <w:r w:rsidRPr="00B8646B">
              <w:rPr>
                <w:lang w:val="en-US"/>
              </w:rPr>
              <w:t xml:space="preserve"> </w:t>
            </w:r>
            <w:r>
              <w:t>τυπική</w:t>
            </w:r>
            <w:r w:rsidRPr="00B8646B">
              <w:rPr>
                <w:lang w:val="en-US"/>
              </w:rPr>
              <w:t xml:space="preserve"> </w:t>
            </w:r>
            <w:r>
              <w:t>κυκλοφορία</w:t>
            </w:r>
            <w:r w:rsidRPr="00B8646B">
              <w:rPr>
                <w:lang w:val="en-US"/>
              </w:rPr>
              <w:t xml:space="preserve"> TCP (syn with data, syn/ack with data, segments in overlap).</w:t>
            </w:r>
          </w:p>
          <w:p w:rsidR="00B8646B" w:rsidRPr="00B8646B" w:rsidRDefault="00B8646B" w:rsidP="00286410">
            <w:pPr>
              <w:rPr>
                <w:lang w:val="en-US"/>
              </w:rPr>
            </w:pPr>
            <w:r w:rsidRPr="00B8646B">
              <w:rPr>
                <w:lang w:val="en-US"/>
              </w:rPr>
              <w:t>- ICMP Ping ID 0</w:t>
            </w:r>
          </w:p>
          <w:p w:rsidR="00B8646B" w:rsidRPr="00B8646B" w:rsidRDefault="00B8646B" w:rsidP="00286410">
            <w:pPr>
              <w:rPr>
                <w:lang w:val="en-US"/>
              </w:rPr>
            </w:pPr>
            <w:r w:rsidRPr="00B8646B">
              <w:rPr>
                <w:lang w:val="en-US"/>
              </w:rPr>
              <w:t xml:space="preserve">- </w:t>
            </w:r>
            <w:r>
              <w:t>Κατακερματισμένο</w:t>
            </w:r>
            <w:r w:rsidRPr="00B8646B">
              <w:rPr>
                <w:lang w:val="en-US"/>
              </w:rPr>
              <w:t xml:space="preserve">/ </w:t>
            </w:r>
            <w:r>
              <w:t>διασπασμένο</w:t>
            </w:r>
            <w:r w:rsidRPr="00B8646B">
              <w:rPr>
                <w:lang w:val="en-US"/>
              </w:rPr>
              <w:t xml:space="preserve"> ICMP (Fragmented ICMP)</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r>
              <w:t>Υποστήριξη προστασίας από άρνηση υπηρεσιών (DoS) βάσει πολιτικών, με δυνατότητες: καθορισμού πολιτικών ανά διεύθυνση (IP), ζώνη και χρήστη.</w:t>
            </w:r>
          </w:p>
          <w:p w:rsidR="00B8646B" w:rsidRDefault="00B8646B" w:rsidP="00286410">
            <w:pPr>
              <w:rPr>
                <w:rFonts w:eastAsia="Calibri"/>
              </w:rPr>
            </w:pP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Στο τείχος προστασίας εφαρμογών (Application Firewalling), οι κανόνες προστασίας για τις εφαρμογές θα πρέπει να ορίζονται βάσει των ακόλουθων παραμέτρων:</w:t>
            </w:r>
          </w:p>
          <w:p w:rsidR="00B8646B" w:rsidRPr="00B8646B" w:rsidRDefault="00B8646B" w:rsidP="00286410">
            <w:pPr>
              <w:rPr>
                <w:lang w:val="en-US"/>
              </w:rPr>
            </w:pPr>
            <w:r w:rsidRPr="00B8646B">
              <w:rPr>
                <w:lang w:val="en-US"/>
              </w:rPr>
              <w:t xml:space="preserve">- </w:t>
            </w:r>
            <w:r>
              <w:t>Χρήστη</w:t>
            </w:r>
          </w:p>
          <w:p w:rsidR="00B8646B" w:rsidRPr="00B8646B" w:rsidRDefault="00B8646B" w:rsidP="00286410">
            <w:pPr>
              <w:rPr>
                <w:lang w:val="en-US"/>
              </w:rPr>
            </w:pPr>
            <w:r w:rsidRPr="00B8646B">
              <w:rPr>
                <w:lang w:val="en-US"/>
              </w:rPr>
              <w:t xml:space="preserve">- IP </w:t>
            </w:r>
            <w:r>
              <w:t>πηγής</w:t>
            </w:r>
            <w:r w:rsidRPr="00B8646B">
              <w:rPr>
                <w:lang w:val="en-US"/>
              </w:rPr>
              <w:t xml:space="preserve"> (source IP)</w:t>
            </w:r>
          </w:p>
          <w:p w:rsidR="00B8646B" w:rsidRPr="00B8646B" w:rsidRDefault="00B8646B" w:rsidP="00286410">
            <w:pPr>
              <w:rPr>
                <w:lang w:val="en-US"/>
              </w:rPr>
            </w:pPr>
            <w:r w:rsidRPr="00B8646B">
              <w:rPr>
                <w:lang w:val="en-US"/>
              </w:rPr>
              <w:t xml:space="preserve">- IP </w:t>
            </w:r>
            <w:r>
              <w:t>προορισμού</w:t>
            </w:r>
            <w:r w:rsidRPr="00B8646B">
              <w:rPr>
                <w:lang w:val="en-US"/>
              </w:rPr>
              <w:t xml:space="preserve"> (destination IP)</w:t>
            </w:r>
          </w:p>
          <w:p w:rsidR="00B8646B" w:rsidRPr="00B8646B" w:rsidRDefault="00B8646B" w:rsidP="00286410">
            <w:pPr>
              <w:rPr>
                <w:lang w:val="en-US"/>
              </w:rPr>
            </w:pPr>
            <w:r w:rsidRPr="00B8646B">
              <w:rPr>
                <w:lang w:val="en-US"/>
              </w:rPr>
              <w:t xml:space="preserve">- </w:t>
            </w:r>
            <w:r>
              <w:t>Πόρτα</w:t>
            </w:r>
            <w:r w:rsidRPr="00B8646B">
              <w:rPr>
                <w:lang w:val="en-US"/>
              </w:rPr>
              <w:t xml:space="preserve"> (Port)</w:t>
            </w:r>
          </w:p>
          <w:p w:rsidR="00B8646B" w:rsidRDefault="00B8646B" w:rsidP="00286410">
            <w:r>
              <w:t>- Διευθύνσεων επίσκεψης (URL)</w:t>
            </w:r>
          </w:p>
          <w:p w:rsidR="00B8646B" w:rsidRDefault="00B8646B" w:rsidP="00286410">
            <w:r>
              <w:t>- Ανά εφαρμογή</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Να υπάρχει η δυνατότητα να εκτελείται έλεγχος και προστασία βάση μόνο </w:t>
            </w:r>
            <w:r>
              <w:lastRenderedPageBreak/>
              <w:t>συγκεκριμένης εφαρμογής και να μην είναι απαραίτητη η χρήση IP πηγής (source IP), IP προορισμού (destination IP) ή  πόρτας (Port). Ενώ, η βάση δεδομένων της λειτουργίας ελέγχου και αναγνώρισης εφαρμογών θα πρέπει να περιλαμβάνει τουλάχιστον 4.500 γνωστές εφαρμογές.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Το τείχος προστασίας εφαρμογών θα πρέπει αυτόματα να παρέχει την δυνατότητα να εντοπίζει και να περιορίζει εφαρμογές που δεν χρησιμοποιούν γνωστές πόρτες και ταυτόχρονα να μπορεί να εφαρμόζεται σε κάποιο συγκεκριμένο κανόνα ασφαλείας.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Οι κανόνες αποκρυπτογράφησης (SSL Decryption) θα πρέπει να μπορούν να ορίζονται βάσει των ακόλουθων παραμέτρων:</w:t>
            </w:r>
          </w:p>
          <w:p w:rsidR="00B8646B" w:rsidRDefault="00B8646B" w:rsidP="00286410">
            <w:r>
              <w:t>- Xρήστη, IP πηγής (source IP)</w:t>
            </w:r>
            <w:r>
              <w:br/>
              <w:t>- IP προορισμού (destination IP) - Πόρτα (Port)</w:t>
            </w:r>
          </w:p>
          <w:p w:rsidR="00B8646B" w:rsidRDefault="00B8646B" w:rsidP="00286410">
            <w:r>
              <w:t>- Διευθύνσεων επίσκεψης (URL)</w:t>
            </w:r>
          </w:p>
          <w:p w:rsidR="00B8646B" w:rsidRDefault="00B8646B" w:rsidP="00286410">
            <w:r>
              <w:t>- Ανά εφαρμογή.</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εκτέλεσης αποκρυπτογράφησης διαμεσολαβητών προώθησης SSL (SSL Forward Proxy)  για την προστασία πελατών που επισκέπτονται ιστότοπους οι οποίοι προστατεύονται με SSL, με δυνατότητα διαχείρισης CA.</w:t>
            </w:r>
          </w:p>
          <w:p w:rsidR="00B8646B" w:rsidRDefault="00B8646B" w:rsidP="00286410">
            <w:r>
              <w:t>Ενώ το σύστημα θα πρέπει να μπορεί να εφαρμόσει τις πολιτικές αποκρυπτογράφησης της κίνησης.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Θα πρέπει να παρέχεται η δυνατότητα ελέγχου και αποκρυπτογράφησης της εισερχόμενης κίνησης SSL προς τους διακομιστές, φορτώνοντας τα προσωπικά </w:t>
            </w:r>
            <w:r>
              <w:lastRenderedPageBreak/>
              <w:t>κλειδιά των πιστοποιητικών των διακομιστών στο τείχος προστασίας.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Η δυνατότητα ελέγχου και αποκρυπτογράφησης πρέπει να εκτελείται αυτόματα στο τείχος προστασίας.</w:t>
            </w:r>
          </w:p>
          <w:p w:rsidR="00B8646B" w:rsidRDefault="00B8646B" w:rsidP="00286410">
            <w:r>
              <w:t>Το σύστημα πρέπει να μπορεί να εφαρμόσει τις πολιτικές αποκρυπτογράφησης κυκλοφορίας.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προστασίας κίνησης από εφαρμογές προς το internet και πρόσβασης χρηστών σε URLs με κακόβουλο περιεχόμενο (πρόληψη κλοπής διαπιστευτηρίων σε phishing sites, download κακόβουλων προγραμμάτων, κτλ.), με την χρήση αντίστοιχων κανόνων.</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Φιλτράρισμα διευθύνσεων επίσκεψης (URL Filtering), καθώς και δυνατότητα φιλτραρίσματος διευθύνσεων επισκεψιμότητας, βάσει των τυπικών κατηγοριών.</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Φιλτράρισμα διευθύνσεων επίσκεψης (URL Filtering) με δυνατότητα δημιουργίας προσαρμοσμένων (custom) κατηγοριών για καταχώρηση  διευθύνσεων επισκεψιμότητας.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ενεργοποίησης μηχανισμού προστασίας από κακόβουλα URLs μέσω ασφαλούς αναζήτησης από browser (safe search) για την λειτουργία φιλτραρίσματος των διευθύνσεων επίσκεψης (URL Filtering).</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Το τείχος προστασίας θα πρέπει να παρέχει την δυνατότητα μέσα από το περιβάλλον διαχείρισης (GUI) των ρυθμίσεων του URL filtering, την για την προσωρινή δυνατότητα πρόσβασης (ή εναλλακτικά την άρνηση πρόσβασης) σε URLs, ενώ γίνεται παράλληλα ο αντίστοιχος έλεγχος για την κατηγοριοποίηση της διεύθυνσης </w:t>
            </w:r>
            <w:r>
              <w:lastRenderedPageBreak/>
              <w:t>επισκεψιμότητας (URL), ώστε να μειωθεί ο χρόνος ανάκτησης της σελίδας.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 απαιτείται η δυνατότητα καταπολέμησης ιών (AntiVirus) σε πρωτόκολλά SMTP, IMAP, POP3, HTTP, FTP, για την λειτουργία καταπολέμησης των ιών με αντίστοιχες ρυθμίσεις προστασίας και να ενημερώνεται για όλες τις απειλές σε πραγματικό χρόνο από την αντίστοιχη κεντρική υπηρεσία του κατασκευαστή.</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Το σύστημα πρόληψης εισβολών (IPS) του τείχους προστασίας να έχει δυνατότητα καθορισμού προσαρμοσμένων ενεργειών (active, detect, inactive) αναφορικά με πρόσφατα κατεβασμένους IPS protections  απευθείας από το γραφικό περιβάλλον (GUI) του.</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Απαιτείται να υπάρχει ένα εξωτερικό (cloud) περιβάλλον εκτέλεσης μη αξιόπιστων και μη εξουσιοδοτημένων εφαρμογών , με την παροχή δυνατότητας του τείχους προστασίας να στέλνει τα άγνωστα αντικείμενα που ανιχνεύει προς ανάλυση στο περιβάλλον αυτό (Sandboxing in the Cloud) χωρίς κανένα περιορισμό και όσο το δυνατόν σε πραγματικό χρόνο εκτέλεσης.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Απαιτείται να υπάρχει η δυνατότητα το σύστημα ανίχνευσης/ανάλυσης μη αξιόπιστων και μη εξουσιοδοτημένων εφαρμογών/αρχείων (Sandboxing) να μπορεί να εκτελείται στο Cloud Sandboxing περιβάλλοντος του κατασκευαστή ή σε ένα απομακρυσμένο ιδιωτικό δίκτυο (remote private Sandboxing environment)</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 xml:space="preserve">Απαιτείται η δυνατότητα αναγνώρισης ταυτότητας χρήστη (User Identification), καθώς και η δυνατότητα ορισμού πολιτικών βάσει χρηστών και ομάδων χρηστών οι </w:t>
            </w:r>
            <w:r>
              <w:lastRenderedPageBreak/>
              <w:t>οποίες μπορεί να προέρχονται από σύνδεση μέσω LDAP/Active Directory.</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Η λύση θα πρέπει να διαθέτει εφαρμογή του ίδιου κατασκευαστή για κινητό τηλέφωνο, μέσω της οποίας θα επιτρέπεται η επίβλεψη γεγονότων σε πραγματικό χρόνο, η ενημέρωση για αυξημένο ρίσκο στο δίκτυο, ο αποκλεισμός απειλών, ενημέρωση για συσκευές οι οποίες είναι συνδεδεμένες στο δίκτυο και η διαμόρφωση της πολιτικής ασφαλείας.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Δυνατότητα καταγραφής των ενεργών συσκευών που ανιχνεύονται στα εσωτερικά ως προς το gateway δίκτυα. Θα πρέπει να δίνονται στοιχεία σχετικά με την κάθε συσκευή όπως IP address, MAC address, device details, interface κλπ., καθώς και δυνατότητα προσωρινού αποκλεισμού μιας συσκευής από το ίδιο σημείο του διαχειριστικού περιβάλλοντος.</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Η λύση θα πρέπει να περιλαμβάνει μηχανισμό παραγωγής αναφορών σχετικά με την κατάσταση δικτύου, ασφάλειας, μολυσμένων συσκευών. Η λειτουργία αναφορών θα πρέπει να παρέχεται από το ενσωματωμένο γραφικό περιβάλλον διαχείρισης της συσκευής και να παράγει αναφορές σε μηνιαία, εβδομαδιαία, ημερήσια και ωριαία βάση.</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Για την περιμετρική προστασία της υποδομής, η συστάδα τείχους προστασίας θα πρέπει να περιλαμβάνει δύο συσκευές ανά εγκατάσταση υποδομών του οργανισμού</w:t>
            </w:r>
          </w:p>
        </w:tc>
        <w:tc>
          <w:tcPr>
            <w:tcW w:w="1270"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rPr>
          <w:trHeight w:val="1884"/>
        </w:trPr>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 αποτελείται από τεχνολογίας Stateful  Inspection, Next Generation Firewall συσκευές, ρυθμισμένες να λειτουργούν σε συστάδα αρχιτεκτονικής υψηλής διαθεσιμότητας</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Ο προτεινόμενος εξοπλισμός απαιτείται να προσφέρεται με hardware appliance (on-premise), ενώ πρέπει είναι τελευταίας τεχνολογίας μοντέλο και να μην βρίσκεται σε κατάσταση End-of-Life ή End-Of-Support τουλάχιστο για την επόμενη 3 ετία.</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 τεκμηριωθεί η τεχνολογική θέση του κατασκευαστή στην αγορά των Next Generation Firewall του κατασκευαστή των συσκευών τείχους προστασίας, ενώ να χαρακτηρίζεται ως "Vendor Leader" στην ετήσια έκθεση Gartner Magic Quadrant Enterprise Network Firewall τουλάχιστον τα τελευταία 2 χρόνια</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 προσφέρει την δυνατότητα ταυτόχρονης απομακρυσμένης σύνδεσης (VPN connections) του συνόλου των εργαζομένων του Δήμου.</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Η προσφερόμενη λύση ασφαλείας να συνοδεύεται από αντίστοιχη υπηρεσία ενημέρωσης λογισμικού, της οποίας η χρονική διάρκεια ισχύος να συμπίπτει με την διάρκεια της ζητούμενης εγγύησης του εξοπλισμού.</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r w:rsidR="00B8646B" w:rsidTr="00286410">
        <w:tc>
          <w:tcPr>
            <w:tcW w:w="43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Η προσφερόμενη λύση ασφαλείας να γίνετε managed είτε από την IT ομάδα του Δήμου, είτε από υπηρεσίες υποστήριξης που θα παράσχει ο ανάδοχος, βάση συγκεκριμένου συμβολαίου υποστήριξής.</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2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c>
          <w:tcPr>
            <w:tcW w:w="16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pPr>
              <w:rPr>
                <w:rFonts w:eastAsia="Calibri"/>
              </w:rPr>
            </w:pPr>
          </w:p>
        </w:tc>
      </w:tr>
    </w:tbl>
    <w:p w:rsidR="00B8646B" w:rsidRPr="00CE0C56" w:rsidRDefault="00B8646B" w:rsidP="00B8646B"/>
    <w:p w:rsidR="00B8646B" w:rsidRPr="008E49A3" w:rsidRDefault="00B8646B" w:rsidP="00B8646B">
      <w:pPr>
        <w:pStyle w:val="4"/>
        <w:numPr>
          <w:ilvl w:val="0"/>
          <w:numId w:val="0"/>
        </w:numPr>
        <w:ind w:left="568"/>
        <w:rPr>
          <w:rFonts w:ascii="Calibri" w:hAnsi="Calibri" w:cs="Calibri"/>
          <w:szCs w:val="22"/>
          <w:lang w:val="el-GR"/>
        </w:rPr>
      </w:pPr>
      <w:bookmarkStart w:id="29" w:name="_Toc198120460"/>
      <w:r w:rsidRPr="008E49A3">
        <w:rPr>
          <w:rFonts w:ascii="Calibri" w:hAnsi="Calibri" w:cs="Calibri"/>
          <w:szCs w:val="22"/>
          <w:lang w:val="el-GR"/>
        </w:rPr>
        <w:lastRenderedPageBreak/>
        <w:t>Εφαρμογή για Λύση Τείχους Προστασίας Περιφερειακού</w:t>
      </w:r>
      <w:bookmarkEnd w:id="29"/>
      <w:r w:rsidRPr="008E49A3">
        <w:rPr>
          <w:rFonts w:ascii="Calibri" w:hAnsi="Calibri" w:cs="Calibri"/>
          <w:szCs w:val="22"/>
          <w:lang w:val="el-GR"/>
        </w:rPr>
        <w:t xml:space="preserve"> </w:t>
      </w:r>
    </w:p>
    <w:tbl>
      <w:tblPr>
        <w:tblW w:w="9628" w:type="dxa"/>
        <w:tblInd w:w="226" w:type="dxa"/>
        <w:tblLayout w:type="fixed"/>
        <w:tblLook w:val="04A0" w:firstRow="1" w:lastRow="0" w:firstColumn="1" w:lastColumn="0" w:noHBand="0" w:noVBand="1"/>
      </w:tblPr>
      <w:tblGrid>
        <w:gridCol w:w="740"/>
        <w:gridCol w:w="4635"/>
        <w:gridCol w:w="1296"/>
        <w:gridCol w:w="1450"/>
        <w:gridCol w:w="1507"/>
      </w:tblGrid>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pPr>
              <w:rPr>
                <w:b/>
                <w:bCs/>
              </w:rPr>
            </w:pPr>
            <w:r>
              <w:rPr>
                <w:b/>
                <w:bCs/>
              </w:rPr>
              <w:t>Α/Α</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pPr>
              <w:rPr>
                <w:b/>
                <w:bCs/>
              </w:rPr>
            </w:pPr>
            <w:r>
              <w:rPr>
                <w:b/>
                <w:bCs/>
              </w:rPr>
              <w:t>Προδιαγραφή</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pPr>
              <w:rPr>
                <w:b/>
                <w:bCs/>
              </w:rPr>
            </w:pPr>
            <w:r>
              <w:rPr>
                <w:b/>
                <w:bCs/>
              </w:rPr>
              <w:t>Απαίτηση</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pPr>
              <w:rPr>
                <w:b/>
                <w:bCs/>
              </w:rPr>
            </w:pPr>
            <w:r>
              <w:rPr>
                <w:b/>
                <w:bCs/>
              </w:rPr>
              <w:t> Απάντηση</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pPr>
              <w:rPr>
                <w:b/>
                <w:bCs/>
              </w:rPr>
            </w:pPr>
            <w:r>
              <w:rPr>
                <w:b/>
                <w:bCs/>
              </w:rPr>
              <w:t>Παραπομπή</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Να αναφερθεί ο κατασκευαστής και το μοντέλο.</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μηχανισμούς εντοπισμού και αποτροπής εισβολών (Intrusion Prevention – IPS).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μηχανισμό Application Control.</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4</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μηχανισμό Anti Bot.</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5</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μηχανισμό Anti Virus.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6</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μηχανισμό ULR Filtering.</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7</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συσκευή να διαθέτει μηχανισμό Sandbox - Zero Day Protection</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8</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Μέγιστη προσφερόμενη ρυθμο-απόδοση της συσκευής UDP 1518</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2 Gbps</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9</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Μέγιστο προσφερόμενο VPN throughput AES-128 για κάθε συσκευή</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1.3 Gbps</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10</w:t>
            </w:r>
          </w:p>
        </w:tc>
        <w:tc>
          <w:tcPr>
            <w:tcW w:w="4635" w:type="dxa"/>
            <w:tcBorders>
              <w:top w:val="single" w:sz="4" w:space="0" w:color="000000"/>
              <w:left w:val="single" w:sz="4" w:space="0" w:color="000000"/>
              <w:bottom w:val="single" w:sz="4" w:space="0" w:color="000000"/>
              <w:right w:val="single" w:sz="4" w:space="0" w:color="000000"/>
            </w:tcBorders>
          </w:tcPr>
          <w:p w:rsidR="00B8646B" w:rsidRPr="00B8646B" w:rsidRDefault="00B8646B" w:rsidP="00286410">
            <w:pPr>
              <w:rPr>
                <w:lang w:val="en-US"/>
              </w:rPr>
            </w:pPr>
            <w:r>
              <w:t>Μέγιστο</w:t>
            </w:r>
            <w:r w:rsidRPr="00B8646B">
              <w:rPr>
                <w:lang w:val="en-US"/>
              </w:rPr>
              <w:t xml:space="preserve"> </w:t>
            </w:r>
            <w:r>
              <w:t>προσφερόμενο</w:t>
            </w:r>
            <w:r w:rsidRPr="00B8646B">
              <w:rPr>
                <w:lang w:val="en-US"/>
              </w:rPr>
              <w:t xml:space="preserve"> IPS throughput </w:t>
            </w:r>
            <w:r>
              <w:t>της</w:t>
            </w:r>
            <w:r w:rsidRPr="00B8646B">
              <w:rPr>
                <w:lang w:val="en-US"/>
              </w:rPr>
              <w:t xml:space="preserve"> </w:t>
            </w:r>
            <w:r>
              <w:t>κάθε</w:t>
            </w:r>
            <w:r w:rsidRPr="00B8646B">
              <w:rPr>
                <w:lang w:val="en-US"/>
              </w:rPr>
              <w:t xml:space="preserve"> </w:t>
            </w:r>
            <w:r>
              <w:t>συσκευής</w:t>
            </w:r>
            <w:r w:rsidRPr="00B8646B">
              <w:rPr>
                <w:lang w:val="en-US"/>
              </w:rPr>
              <w:t xml:space="preserve"> </w:t>
            </w:r>
            <w:r>
              <w:t>σε</w:t>
            </w:r>
            <w:r w:rsidRPr="00B8646B">
              <w:rPr>
                <w:lang w:val="en-US"/>
              </w:rPr>
              <w:t xml:space="preserve"> enterprise testing conditions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900 Μbps</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11</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Μέγιστο προσφερόμενο  NGFW Throughput της κάθε συσκευής σε enterprise testing conditions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800 Μbps</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12</w:t>
            </w:r>
          </w:p>
        </w:tc>
        <w:tc>
          <w:tcPr>
            <w:tcW w:w="4635" w:type="dxa"/>
            <w:tcBorders>
              <w:top w:val="single" w:sz="4" w:space="0" w:color="000000"/>
              <w:left w:val="single" w:sz="4" w:space="0" w:color="000000"/>
              <w:bottom w:val="single" w:sz="4" w:space="0" w:color="000000"/>
              <w:right w:val="single" w:sz="4" w:space="0" w:color="000000"/>
            </w:tcBorders>
          </w:tcPr>
          <w:p w:rsidR="00B8646B" w:rsidRPr="00B8646B" w:rsidRDefault="00B8646B" w:rsidP="00286410">
            <w:pPr>
              <w:rPr>
                <w:lang w:val="en-US"/>
              </w:rPr>
            </w:pPr>
            <w:r>
              <w:t>Μέγιστο</w:t>
            </w:r>
            <w:r w:rsidRPr="00B8646B">
              <w:rPr>
                <w:lang w:val="en-US"/>
              </w:rPr>
              <w:t xml:space="preserve"> </w:t>
            </w:r>
            <w:r>
              <w:t>προσφερόμενο</w:t>
            </w:r>
            <w:r w:rsidRPr="00B8646B">
              <w:rPr>
                <w:lang w:val="en-US"/>
              </w:rPr>
              <w:t xml:space="preserve"> Threat Prevention Throughput </w:t>
            </w:r>
            <w:r>
              <w:t>της</w:t>
            </w:r>
            <w:r w:rsidRPr="00B8646B">
              <w:rPr>
                <w:lang w:val="en-US"/>
              </w:rPr>
              <w:t xml:space="preserve"> </w:t>
            </w:r>
            <w:r>
              <w:t>κάθε</w:t>
            </w:r>
            <w:r w:rsidRPr="00B8646B">
              <w:rPr>
                <w:lang w:val="en-US"/>
              </w:rPr>
              <w:t xml:space="preserve"> </w:t>
            </w:r>
            <w:r>
              <w:t>συσκευής</w:t>
            </w:r>
            <w:r w:rsidRPr="00B8646B">
              <w:rPr>
                <w:lang w:val="en-US"/>
              </w:rPr>
              <w:t xml:space="preserve"> </w:t>
            </w:r>
            <w:r>
              <w:t>σε</w:t>
            </w:r>
            <w:r w:rsidRPr="00B8646B">
              <w:rPr>
                <w:lang w:val="en-US"/>
              </w:rPr>
              <w:t xml:space="preserve"> enterprise testing conditions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450 Μbps</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13</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Μέγιστος προσφερόμενος αριθμός ταυτόχρονων συνδέσεων για κάθε συσκευή (Concurrent Connections)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1 M</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14</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Μέγιστος προσφερόμενος αριθμός νέων συνδέσεων το δευτερόλεπτο για κάθε συσκευή (Connections Per Second)</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14 K</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15</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Προσφερόμενος αριθμός δικτυακών θυρών 1GbE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≥5</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lastRenderedPageBreak/>
              <w:t>16</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Δυνατότητα διαχείρισης μέσω console port τύπου USB-C.</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NAI</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17</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Δυνατότητα αναβάθμισης του λογισμικού του firewall προκειμένου να  παραμένει διαρκώς  ενήμερο με τα είδη των επιθέσεων που προκύπτουν.</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18</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Δυνατότητα διασύνδεσης με το Active Directory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NAI</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19</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Εφαρμογή κανόνων ασφαλείας με βάση τον χρήστη ή το group ή/και συνδυασμό όλων.</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20</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H λειτουργία Anti – Bot θα πρέπει να βασίζεται στην ανίχνευση και καταστολή ύποπτης και μη φυσικής δικτυακής κίνησης ή/και με βάση domain/IP/URL reputation.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NAI</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21</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λειτουργία Anti Virus θα πρέπει να έχει δυνατότητα ελέγχου με βάση τον τύπο του αρχείου.</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22</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λειτουργία Anti Virus θα πρέπει να ελέγχει HTTP κίνηση, mail (SMTP, POP3, IMAP), FTP αμφίδρομα (inbound &amp; outbound traffic).</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NAI</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23</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Οι υπηρεσίες, Application Control, Anti Bot, Anti-Virus και URL Filtering θα πρέπει να λαμβάνουν ανανεώσεις σε πραγματικό χρόνο από cloud based service.</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24</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βάση δεδομένων της λειτουργίας Application Control θα πρέπει να περιλαμβάνει τουλάχιστον 8000 γνωστές εφαρμογές</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25</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Υποστήριξη Static/Dynamic ΝΑΤ.</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26</w:t>
            </w:r>
          </w:p>
        </w:tc>
        <w:tc>
          <w:tcPr>
            <w:tcW w:w="4635" w:type="dxa"/>
            <w:tcBorders>
              <w:top w:val="single" w:sz="4" w:space="0" w:color="000000"/>
              <w:left w:val="single" w:sz="4" w:space="0" w:color="000000"/>
              <w:bottom w:val="single" w:sz="4" w:space="0" w:color="000000"/>
              <w:right w:val="single" w:sz="4" w:space="0" w:color="000000"/>
            </w:tcBorders>
          </w:tcPr>
          <w:p w:rsidR="00B8646B" w:rsidRPr="00B8646B" w:rsidRDefault="00B8646B" w:rsidP="00286410">
            <w:pPr>
              <w:rPr>
                <w:lang w:val="en-US"/>
              </w:rPr>
            </w:pPr>
            <w:r>
              <w:t>Υποστήριξη</w:t>
            </w:r>
            <w:r w:rsidRPr="00B8646B">
              <w:rPr>
                <w:lang w:val="en-US"/>
              </w:rPr>
              <w:t xml:space="preserve"> routing OSPFv2, BGPv4 and 4++, RIP, IGMP.</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27</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Λειτουργία Site-to-site VPN για σύνδεση με απομακρυσμένα σημεία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28</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Συνεργασία με ΑΑΑ servers, κατ' ελάχιστο RADIUS.</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29</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Να υποστηρίζει λειτουργία DHCP.</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lastRenderedPageBreak/>
              <w:t>30</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Υποστήριξη Network Time Protocol.</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31</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Υποστήριξη (Remote Access VPN) με την χρήση Client λογισμικού.</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32</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Για την απομακρυσμένη πρόσβαση των χρηστών (Remote Access VPN), θα πρέπει να παρέχονται αντίστοιχες άδειες με κάθε συσκευή.</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 100</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1320"/>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33</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λύση θα πρέπει να διαθέτει εφαρμογή του ίδιου κατασκευαστή για κινητό τηλέφωνο, μέσω της οποίας θα επιτρέπεται η επίβλεψη γεγονότων σε πραγματικό χρόνο, η ενημέρωση για αυξημένο ρίσκο στο δίκτυο, ο αποκλεισμός απειλών, ενημέρωση για συσκευές οι οποίες είναι συνδεδεμένες στο δίκτυο και η διαμόρφωση της πολιτικής ασφαλείας.</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34</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Η λύση θα πρέπει να επιτρέπει αναβάθμιση των συστημάτων ασφαλείας σε νεότερες εκδόσεις λογισμικού μέσα από το ενσωματωμένο γραφικό περιβάλλον διαχείρισης.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35</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Προστασία από κακόβουλο λογισμικό μηδενικού χρόνου (zero day malware) σε HTTPS, HTTPS, SMTP, POP3, IMAP κίνηση.</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360"/>
        </w:trPr>
        <w:tc>
          <w:tcPr>
            <w:tcW w:w="740"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36</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Υποστήριξη κατ’ ελάχιστο των ακόλουθων τύπων αρχείων:</w:t>
            </w:r>
          </w:p>
        </w:tc>
        <w:tc>
          <w:tcPr>
            <w:tcW w:w="1296"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NAI</w:t>
            </w:r>
          </w:p>
        </w:tc>
        <w:tc>
          <w:tcPr>
            <w:tcW w:w="1450"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Adobe PDF</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Microsoft Office</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Exe</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Files in archives</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Flash</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        Java </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399"/>
        </w:trPr>
        <w:tc>
          <w:tcPr>
            <w:tcW w:w="740"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37</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Υποστήριξη κατ’ ελάχιστο των ακόλουθων περιβάλλοντων εξομοίωσης:</w:t>
            </w:r>
          </w:p>
        </w:tc>
        <w:tc>
          <w:tcPr>
            <w:tcW w:w="1296"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vMerge w:val="restart"/>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Microsoft Windοws XP,7,8,10</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Microsoft Office</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Adobe Reader</w:t>
            </w:r>
          </w:p>
        </w:tc>
        <w:tc>
          <w:tcPr>
            <w:tcW w:w="1296"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450"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c>
          <w:tcPr>
            <w:tcW w:w="1507" w:type="dxa"/>
            <w:vMerge/>
            <w:tcBorders>
              <w:top w:val="single" w:sz="4" w:space="0" w:color="000000"/>
              <w:left w:val="single" w:sz="4" w:space="0" w:color="000000"/>
              <w:bottom w:val="single" w:sz="4" w:space="0" w:color="000000"/>
              <w:right w:val="single" w:sz="4" w:space="0" w:color="000000"/>
            </w:tcBorders>
          </w:tcPr>
          <w:p w:rsidR="00B8646B" w:rsidRDefault="00B8646B" w:rsidP="00286410"/>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38</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Υποστήριξη της ανάλυσης ενός αρχείου σε επίπεδο επεξεργαστή.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52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39</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Η λύση θα πρέπει να ανιχνεύει επιθέσεις από το exploitation στάδιο πριν ο κακόβουλος κώδικας εκτελεστεί</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288"/>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40</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 xml:space="preserve">Για κάθε κακόβουλο αρχείο να δημιουργείται αναλυτική αναφορά. </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r w:rsidR="00B8646B" w:rsidTr="00286410">
        <w:trPr>
          <w:trHeight w:val="1056"/>
        </w:trPr>
        <w:tc>
          <w:tcPr>
            <w:tcW w:w="740" w:type="dxa"/>
            <w:tcBorders>
              <w:top w:val="single" w:sz="4" w:space="0" w:color="000000"/>
              <w:left w:val="single" w:sz="4" w:space="0" w:color="000000"/>
              <w:bottom w:val="single" w:sz="4" w:space="0" w:color="000000"/>
              <w:right w:val="single" w:sz="4" w:space="0" w:color="000000"/>
            </w:tcBorders>
          </w:tcPr>
          <w:p w:rsidR="00B8646B" w:rsidRDefault="00B8646B" w:rsidP="00286410">
            <w:r>
              <w:t>41</w:t>
            </w:r>
          </w:p>
        </w:tc>
        <w:tc>
          <w:tcPr>
            <w:tcW w:w="4635" w:type="dxa"/>
            <w:tcBorders>
              <w:top w:val="single" w:sz="4" w:space="0" w:color="000000"/>
              <w:left w:val="single" w:sz="4" w:space="0" w:color="000000"/>
              <w:bottom w:val="single" w:sz="4" w:space="0" w:color="000000"/>
              <w:right w:val="single" w:sz="4" w:space="0" w:color="000000"/>
            </w:tcBorders>
          </w:tcPr>
          <w:p w:rsidR="00B8646B" w:rsidRDefault="00B8646B" w:rsidP="00286410">
            <w:r>
              <w:t>Να παρέχονται αναφορές σχετικά με την κατάσταση δικτύου, ασφάλειας, μολυσμένων συσκευών. Η λειτουργία αναφορών θα πρέπει να παρέχεται από το ενσωματωμένο γραφικό περιβάλλον διαχείρισης της συσκευής και να παράγει αναφορές σε μηνιαία, εβδομαδιαία, ημερήσια και ωριαία βάση.</w:t>
            </w:r>
          </w:p>
        </w:tc>
        <w:tc>
          <w:tcPr>
            <w:tcW w:w="1296" w:type="dxa"/>
            <w:tcBorders>
              <w:top w:val="single" w:sz="4" w:space="0" w:color="000000"/>
              <w:left w:val="single" w:sz="4" w:space="0" w:color="000000"/>
              <w:bottom w:val="single" w:sz="4" w:space="0" w:color="000000"/>
              <w:right w:val="single" w:sz="4" w:space="0" w:color="000000"/>
            </w:tcBorders>
          </w:tcPr>
          <w:p w:rsidR="00B8646B" w:rsidRDefault="00B8646B" w:rsidP="00286410">
            <w:r>
              <w:t>ΝΑΙ</w:t>
            </w:r>
          </w:p>
        </w:tc>
        <w:tc>
          <w:tcPr>
            <w:tcW w:w="1450"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c>
          <w:tcPr>
            <w:tcW w:w="1507" w:type="dxa"/>
            <w:tcBorders>
              <w:top w:val="single" w:sz="4" w:space="0" w:color="000000"/>
              <w:left w:val="single" w:sz="4" w:space="0" w:color="000000"/>
              <w:bottom w:val="single" w:sz="4" w:space="0" w:color="000000"/>
              <w:right w:val="single" w:sz="4" w:space="0" w:color="000000"/>
            </w:tcBorders>
          </w:tcPr>
          <w:p w:rsidR="00B8646B" w:rsidRDefault="00B8646B" w:rsidP="00286410">
            <w:r>
              <w:t> </w:t>
            </w:r>
          </w:p>
        </w:tc>
      </w:tr>
    </w:tbl>
    <w:p w:rsidR="00B8646B" w:rsidRPr="008E49A3" w:rsidRDefault="00B8646B" w:rsidP="00B8646B"/>
    <w:p w:rsidR="00B8646B" w:rsidRPr="008E49A3" w:rsidRDefault="00B8646B" w:rsidP="00B8646B"/>
    <w:p w:rsidR="00B8646B" w:rsidRPr="008E49A3" w:rsidRDefault="00B8646B" w:rsidP="00B8646B">
      <w:pPr>
        <w:pStyle w:val="4"/>
        <w:numPr>
          <w:ilvl w:val="0"/>
          <w:numId w:val="0"/>
        </w:numPr>
        <w:ind w:left="568"/>
        <w:rPr>
          <w:rFonts w:ascii="Calibri" w:hAnsi="Calibri" w:cs="Calibri"/>
          <w:szCs w:val="22"/>
          <w:lang w:val="en-US"/>
        </w:rPr>
      </w:pPr>
      <w:bookmarkStart w:id="30" w:name="_Toc198120461"/>
      <w:r w:rsidRPr="008E49A3">
        <w:rPr>
          <w:rFonts w:ascii="Calibri" w:hAnsi="Calibri" w:cs="Calibri"/>
          <w:szCs w:val="22"/>
          <w:lang w:val="el-GR"/>
        </w:rPr>
        <w:t>Εφαρμογή</w:t>
      </w:r>
      <w:r w:rsidRPr="008E49A3">
        <w:rPr>
          <w:rFonts w:ascii="Calibri" w:hAnsi="Calibri" w:cs="Calibri"/>
          <w:szCs w:val="22"/>
          <w:lang w:val="en-US"/>
        </w:rPr>
        <w:t xml:space="preserve"> </w:t>
      </w:r>
      <w:r w:rsidRPr="008E49A3">
        <w:rPr>
          <w:rFonts w:ascii="Calibri" w:hAnsi="Calibri" w:cs="Calibri"/>
          <w:szCs w:val="22"/>
          <w:lang w:val="el-GR"/>
        </w:rPr>
        <w:t>για</w:t>
      </w:r>
      <w:r w:rsidRPr="008E49A3">
        <w:rPr>
          <w:rFonts w:ascii="Calibri" w:hAnsi="Calibri" w:cs="Calibri"/>
          <w:szCs w:val="22"/>
          <w:lang w:val="en-US"/>
        </w:rPr>
        <w:t xml:space="preserve"> </w:t>
      </w:r>
      <w:r w:rsidRPr="008E49A3">
        <w:rPr>
          <w:rFonts w:ascii="Calibri" w:hAnsi="Calibri" w:cs="Calibri"/>
          <w:szCs w:val="22"/>
          <w:lang w:val="el-GR"/>
        </w:rPr>
        <w:t>Λύση</w:t>
      </w:r>
      <w:r w:rsidRPr="008E49A3">
        <w:rPr>
          <w:rFonts w:ascii="Calibri" w:hAnsi="Calibri" w:cs="Calibri"/>
          <w:szCs w:val="22"/>
          <w:lang w:val="en-US"/>
        </w:rPr>
        <w:t xml:space="preserve"> End-Point Protection</w:t>
      </w:r>
      <w:bookmarkEnd w:id="30"/>
    </w:p>
    <w:tbl>
      <w:tblPr>
        <w:tblW w:w="5000" w:type="pct"/>
        <w:tblInd w:w="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3067"/>
        <w:gridCol w:w="1256"/>
        <w:gridCol w:w="1321"/>
        <w:gridCol w:w="1564"/>
      </w:tblGrid>
      <w:tr w:rsidR="00B8646B" w:rsidTr="00286410">
        <w:trPr>
          <w:trHeight w:val="304"/>
          <w:tblHeader/>
        </w:trPr>
        <w:tc>
          <w:tcPr>
            <w:tcW w:w="1249" w:type="dxa"/>
            <w:shd w:val="clear" w:color="auto" w:fill="D9D9D9"/>
            <w:vAlign w:val="center"/>
          </w:tcPr>
          <w:p w:rsidR="00B8646B" w:rsidRDefault="00B8646B" w:rsidP="00286410">
            <w:r>
              <w:t>Α/Α</w:t>
            </w:r>
          </w:p>
        </w:tc>
        <w:tc>
          <w:tcPr>
            <w:tcW w:w="3601" w:type="dxa"/>
            <w:shd w:val="clear" w:color="auto" w:fill="D9D9D9"/>
            <w:vAlign w:val="center"/>
          </w:tcPr>
          <w:p w:rsidR="00B8646B" w:rsidRDefault="00B8646B" w:rsidP="00286410">
            <w:r>
              <w:t>ΠΡΟΔΙΑΓΡΑΦΗ</w:t>
            </w:r>
          </w:p>
        </w:tc>
        <w:tc>
          <w:tcPr>
            <w:tcW w:w="1448" w:type="dxa"/>
            <w:shd w:val="clear" w:color="auto" w:fill="D9D9D9"/>
            <w:vAlign w:val="center"/>
          </w:tcPr>
          <w:p w:rsidR="00B8646B" w:rsidRDefault="00B8646B" w:rsidP="00286410">
            <w:r>
              <w:t>ΑΠΑΙΤΗΣΗ</w:t>
            </w:r>
          </w:p>
        </w:tc>
        <w:tc>
          <w:tcPr>
            <w:tcW w:w="1526" w:type="dxa"/>
            <w:shd w:val="clear" w:color="auto" w:fill="D9D9D9"/>
            <w:vAlign w:val="center"/>
          </w:tcPr>
          <w:p w:rsidR="00B8646B" w:rsidRDefault="00B8646B" w:rsidP="00286410">
            <w:r>
              <w:t>ΑΠΑΝΤΗΣΗ</w:t>
            </w:r>
          </w:p>
        </w:tc>
        <w:tc>
          <w:tcPr>
            <w:tcW w:w="1814" w:type="dxa"/>
            <w:shd w:val="clear" w:color="auto" w:fill="D9D9D9"/>
            <w:vAlign w:val="center"/>
          </w:tcPr>
          <w:p w:rsidR="00B8646B" w:rsidRDefault="00B8646B" w:rsidP="00286410">
            <w:r>
              <w:t>ΠΑΡΑΠΟΜΠΗ ΤΕΚΜΗΡΙΩΣΗΣ</w:t>
            </w:r>
          </w:p>
        </w:tc>
      </w:tr>
      <w:tr w:rsidR="00B8646B" w:rsidTr="00286410">
        <w:trPr>
          <w:trHeight w:val="291"/>
        </w:trPr>
        <w:tc>
          <w:tcPr>
            <w:tcW w:w="1249" w:type="dxa"/>
            <w:shd w:val="clear" w:color="auto" w:fill="auto"/>
          </w:tcPr>
          <w:p w:rsidR="00B8646B" w:rsidRPr="00323596" w:rsidRDefault="00B8646B" w:rsidP="00286410">
            <w:r>
              <w:t>1</w:t>
            </w:r>
          </w:p>
        </w:tc>
        <w:tc>
          <w:tcPr>
            <w:tcW w:w="3601" w:type="dxa"/>
            <w:shd w:val="clear" w:color="auto" w:fill="auto"/>
          </w:tcPr>
          <w:p w:rsidR="00B8646B" w:rsidRDefault="00B8646B" w:rsidP="00286410">
            <w:r>
              <w:t>Η λύση θα πρέπει να ανιχνεύει και να αποτρέπει επιθέσεις από το exploitation στάδιο πριν ο κακόβουλος κώδικας εκτελεστεί.</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w:t>
            </w:r>
          </w:p>
        </w:tc>
        <w:tc>
          <w:tcPr>
            <w:tcW w:w="3601" w:type="dxa"/>
            <w:shd w:val="clear" w:color="auto" w:fill="auto"/>
          </w:tcPr>
          <w:p w:rsidR="00B8646B" w:rsidRDefault="00B8646B" w:rsidP="00286410">
            <w:r>
              <w:t>Η λύση θα πρέπει να εκτελεί το κακόβουλο αρχείο σε περιβάλλον sandbox για την ασφαλή κατηγοριοποίηση και αποτροπή του.</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304"/>
        </w:trPr>
        <w:tc>
          <w:tcPr>
            <w:tcW w:w="1249" w:type="dxa"/>
            <w:shd w:val="clear" w:color="auto" w:fill="auto"/>
          </w:tcPr>
          <w:p w:rsidR="00B8646B" w:rsidRPr="00323596" w:rsidRDefault="00B8646B" w:rsidP="00286410">
            <w:r>
              <w:t>3</w:t>
            </w:r>
          </w:p>
        </w:tc>
        <w:tc>
          <w:tcPr>
            <w:tcW w:w="3601" w:type="dxa"/>
            <w:shd w:val="clear" w:color="auto" w:fill="auto"/>
          </w:tcPr>
          <w:p w:rsidR="00B8646B" w:rsidRDefault="00B8646B" w:rsidP="00286410">
            <w:r>
              <w:t>Η λύση θα πρέπει να αποτρέπει πιθανές κακόβουλες επικοινωνίες από μολυσμένα τερματικά προς κακόβουλους servers προς το Internet (Command &amp; Control servers).</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lastRenderedPageBreak/>
              <w:t>4</w:t>
            </w:r>
          </w:p>
        </w:tc>
        <w:tc>
          <w:tcPr>
            <w:tcW w:w="3601" w:type="dxa"/>
            <w:shd w:val="clear" w:color="auto" w:fill="auto"/>
          </w:tcPr>
          <w:p w:rsidR="00B8646B" w:rsidRDefault="00B8646B" w:rsidP="00286410">
            <w:r>
              <w:t>Η λύση θα πρέπει να μπορεί να ανιχνεύει και να σταματά επιθέσεις ransomware ή άλλες ύποπτες συμπεριφορές που παρατηρούνται στο τερματικό.</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304"/>
        </w:trPr>
        <w:tc>
          <w:tcPr>
            <w:tcW w:w="1249" w:type="dxa"/>
            <w:shd w:val="clear" w:color="auto" w:fill="auto"/>
          </w:tcPr>
          <w:p w:rsidR="00B8646B" w:rsidRPr="00323596" w:rsidRDefault="00B8646B" w:rsidP="00286410">
            <w:r>
              <w:t>5</w:t>
            </w:r>
          </w:p>
        </w:tc>
        <w:tc>
          <w:tcPr>
            <w:tcW w:w="3601" w:type="dxa"/>
            <w:shd w:val="clear" w:color="auto" w:fill="auto"/>
          </w:tcPr>
          <w:p w:rsidR="00B8646B" w:rsidRDefault="00B8646B" w:rsidP="00286410">
            <w:r>
              <w:t>Η λύση θα πρέπει να επαναφέρει τα μολυσμένα τερματικά και αρχεία που έχουν επηρεαστεί από την επίθεση, στην αρχική τους κατάσταση, χωρίς να βασίζεται σε shadow copies του λειτουργικού συστήματος ή σε τρίτο/εξωτερικό backup σύστημα.</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6</w:t>
            </w:r>
          </w:p>
        </w:tc>
        <w:tc>
          <w:tcPr>
            <w:tcW w:w="3601" w:type="dxa"/>
            <w:shd w:val="clear" w:color="auto" w:fill="auto"/>
          </w:tcPr>
          <w:p w:rsidR="00B8646B" w:rsidRDefault="00B8646B" w:rsidP="00286410">
            <w:r>
              <w:t>Η λειτουργία anti-ransomware θα πρέπει να λειτουργεί ακόμη και σε περιπτώσεις που δεν είναι δυνατή η σύνδεση στο internet.</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304"/>
        </w:trPr>
        <w:tc>
          <w:tcPr>
            <w:tcW w:w="1249" w:type="dxa"/>
            <w:shd w:val="clear" w:color="auto" w:fill="auto"/>
          </w:tcPr>
          <w:p w:rsidR="00B8646B" w:rsidRPr="00323596" w:rsidRDefault="00B8646B" w:rsidP="00286410">
            <w:r>
              <w:t>7</w:t>
            </w:r>
          </w:p>
        </w:tc>
        <w:tc>
          <w:tcPr>
            <w:tcW w:w="3601" w:type="dxa"/>
            <w:shd w:val="clear" w:color="auto" w:fill="auto"/>
          </w:tcPr>
          <w:p w:rsidR="00B8646B" w:rsidRDefault="00B8646B" w:rsidP="00286410">
            <w:r>
              <w:t>Η λύση θα πρέπει να προσφέρει λειτουργίες αποτροπής ηλεκτρονικού "ψαρέματος" (anti-phishing) με έλεγχο φορμών web για την ακεραιότητά τους.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8</w:t>
            </w:r>
          </w:p>
        </w:tc>
        <w:tc>
          <w:tcPr>
            <w:tcW w:w="3601" w:type="dxa"/>
            <w:shd w:val="clear" w:color="auto" w:fill="auto"/>
          </w:tcPr>
          <w:p w:rsidR="00B8646B" w:rsidRDefault="00B8646B" w:rsidP="00286410">
            <w:r>
              <w:t>Η λύση θα πρέπει να προσφέρει λειτουργίες αποτροπής απώλειας εταιρικών κωδικών χρηστών (corporate credentials exposure).</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9</w:t>
            </w:r>
          </w:p>
        </w:tc>
        <w:tc>
          <w:tcPr>
            <w:tcW w:w="3601" w:type="dxa"/>
            <w:shd w:val="clear" w:color="auto" w:fill="auto"/>
          </w:tcPr>
          <w:p w:rsidR="00B8646B" w:rsidRDefault="00B8646B" w:rsidP="00286410">
            <w:r>
              <w:t xml:space="preserve">Η λύση θα πρέπει να ελέγχει αρχεία και να τα παραδίδει σε πραγματικό χρόνο στο χρήστη σε καθαρή μορφή, από όπου έχει αφαιρεθεί οποιοδήποτε κακόβουλο περιεχόμενο (file scrubbing). Θα πρέπει να </w:t>
            </w:r>
            <w:r>
              <w:lastRenderedPageBreak/>
              <w:t>δίνεται επιλογή διατήρησης του τύπου του αρχείου ή μετατροπής του σε .pdf.</w:t>
            </w:r>
          </w:p>
        </w:tc>
        <w:tc>
          <w:tcPr>
            <w:tcW w:w="1448" w:type="dxa"/>
            <w:shd w:val="clear" w:color="auto" w:fill="auto"/>
            <w:vAlign w:val="center"/>
          </w:tcPr>
          <w:p w:rsidR="00B8646B" w:rsidRDefault="00B8646B" w:rsidP="00286410">
            <w:r>
              <w:lastRenderedPageBreak/>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10</w:t>
            </w:r>
          </w:p>
        </w:tc>
        <w:tc>
          <w:tcPr>
            <w:tcW w:w="3601" w:type="dxa"/>
            <w:shd w:val="clear" w:color="auto" w:fill="auto"/>
          </w:tcPr>
          <w:p w:rsidR="00B8646B" w:rsidRDefault="00B8646B" w:rsidP="00286410">
            <w:r>
              <w:t>Η λύση θα πρέπει να παρέχει έλεγχο θυρών του συστήματος, αφαιρούμενων και περιφερειακών συσκευών.</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11</w:t>
            </w:r>
          </w:p>
        </w:tc>
        <w:tc>
          <w:tcPr>
            <w:tcW w:w="3601" w:type="dxa"/>
            <w:shd w:val="clear" w:color="auto" w:fill="auto"/>
          </w:tcPr>
          <w:p w:rsidR="00B8646B" w:rsidRDefault="00B8646B" w:rsidP="00286410">
            <w:r>
              <w:t>Η λύση θα πρέπει να παρέχει ενσωματωμένο VPN client για την ασφαλή σύνδεση φορητών συσκευών με τον οργανισμό.</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12</w:t>
            </w:r>
          </w:p>
        </w:tc>
        <w:tc>
          <w:tcPr>
            <w:tcW w:w="3601" w:type="dxa"/>
            <w:shd w:val="clear" w:color="auto" w:fill="auto"/>
          </w:tcPr>
          <w:p w:rsidR="00B8646B" w:rsidRDefault="00B8646B" w:rsidP="00286410">
            <w:r>
              <w:t>Η λύση θα πρέπει να παρέχει αναφορές και forensics με σκοπό τον έλεγχο της ασφάλειας των τερματικών και την ανεύρεση πιθανών περιστατικών ασφαλείας.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13</w:t>
            </w:r>
          </w:p>
        </w:tc>
        <w:tc>
          <w:tcPr>
            <w:tcW w:w="3601" w:type="dxa"/>
            <w:shd w:val="clear" w:color="auto" w:fill="auto"/>
          </w:tcPr>
          <w:p w:rsidR="00B8646B" w:rsidRDefault="00B8646B" w:rsidP="00286410">
            <w:r>
              <w:t>Η λύση θα πρέπει να διαθέτει κεντρική κονσόλα διαχείρισης μέσω της οποίας θα υποστηρίζονται ο ορισμός πολιτικών ασφαλείας, η δημιουργία ομάδων χρηστών/συστημάτων, η καταγραφή των logs, η εγκατάσταση ενημερώσεων, η εξαγωγή αναφορών, ή εύρεση πιθανών περιστατικών και η περαιτέρω διερεύνηση.</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14</w:t>
            </w:r>
          </w:p>
        </w:tc>
        <w:tc>
          <w:tcPr>
            <w:tcW w:w="3601" w:type="dxa"/>
            <w:shd w:val="clear" w:color="auto" w:fill="auto"/>
          </w:tcPr>
          <w:p w:rsidR="00B8646B" w:rsidRDefault="00B8646B" w:rsidP="00286410">
            <w:r>
              <w:t>Θα πρέπει να είναι εφικτός ο ορισμός επιτρεπόμενων λιστών (whitelists) για την υλοποίηση εξαιρέσεων στη βασική πολιτική.</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15</w:t>
            </w:r>
          </w:p>
        </w:tc>
        <w:tc>
          <w:tcPr>
            <w:tcW w:w="3601" w:type="dxa"/>
            <w:shd w:val="clear" w:color="auto" w:fill="auto"/>
          </w:tcPr>
          <w:p w:rsidR="00B8646B" w:rsidRDefault="00B8646B" w:rsidP="00286410">
            <w:r>
              <w:t xml:space="preserve">Η λύση θα πρέπει να υποστηρίζει σταθμούς εργασίας (Η/Υ) είτε αυτοί βρίσκονται εντός της </w:t>
            </w:r>
            <w:r>
              <w:lastRenderedPageBreak/>
              <w:t>περιμέτρου είτε είναι απομακρυσμένοι.</w:t>
            </w:r>
          </w:p>
        </w:tc>
        <w:tc>
          <w:tcPr>
            <w:tcW w:w="1448" w:type="dxa"/>
            <w:shd w:val="clear" w:color="auto" w:fill="auto"/>
            <w:vAlign w:val="center"/>
          </w:tcPr>
          <w:p w:rsidR="00B8646B" w:rsidRDefault="00B8646B" w:rsidP="00286410">
            <w:r>
              <w:lastRenderedPageBreak/>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16</w:t>
            </w:r>
          </w:p>
        </w:tc>
        <w:tc>
          <w:tcPr>
            <w:tcW w:w="3601" w:type="dxa"/>
            <w:shd w:val="clear" w:color="auto" w:fill="auto"/>
          </w:tcPr>
          <w:p w:rsidR="00B8646B" w:rsidRDefault="00B8646B" w:rsidP="00286410">
            <w:r>
              <w:t>Η λύση θα πρέπει να παρέχει πρόσβαση στην κονσόλα διαχείρισης μέσω role-based λογαριασμών.</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17</w:t>
            </w:r>
          </w:p>
        </w:tc>
        <w:tc>
          <w:tcPr>
            <w:tcW w:w="3601" w:type="dxa"/>
            <w:shd w:val="clear" w:color="auto" w:fill="auto"/>
          </w:tcPr>
          <w:p w:rsidR="00B8646B" w:rsidRDefault="00B8646B" w:rsidP="00286410">
            <w:r>
              <w:t>Η λύση θα πρέπει να παρέχει τη δυνατότητα εξαιρέσεων με βάση αρχεία και φακέλους.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18</w:t>
            </w:r>
          </w:p>
        </w:tc>
        <w:tc>
          <w:tcPr>
            <w:tcW w:w="3601" w:type="dxa"/>
            <w:shd w:val="clear" w:color="auto" w:fill="auto"/>
          </w:tcPr>
          <w:p w:rsidR="00B8646B" w:rsidRDefault="00B8646B" w:rsidP="00286410">
            <w:r>
              <w:t>Η λύση θα πρέπει να παρέχει τη δυνατότητα προσωρινής απενεργοποίησης συγκεκριμένων λειτουργιών σύμφωνα με τις ανάγκες του διαχειριστή.</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19</w:t>
            </w:r>
          </w:p>
        </w:tc>
        <w:tc>
          <w:tcPr>
            <w:tcW w:w="3601" w:type="dxa"/>
            <w:shd w:val="clear" w:color="auto" w:fill="auto"/>
          </w:tcPr>
          <w:p w:rsidR="00B8646B" w:rsidRPr="005B6825" w:rsidRDefault="00B8646B" w:rsidP="00286410">
            <w:r>
              <w:t>Η</w:t>
            </w:r>
            <w:r w:rsidRPr="005B6825">
              <w:t xml:space="preserve"> </w:t>
            </w:r>
            <w:r>
              <w:t>λύση</w:t>
            </w:r>
            <w:r w:rsidRPr="005B6825">
              <w:t xml:space="preserve"> </w:t>
            </w:r>
            <w:r>
              <w:t>θα</w:t>
            </w:r>
            <w:r w:rsidRPr="005B6825">
              <w:t xml:space="preserve"> </w:t>
            </w:r>
            <w:r>
              <w:t>πρέπει</w:t>
            </w:r>
            <w:r w:rsidRPr="005B6825">
              <w:t xml:space="preserve"> </w:t>
            </w:r>
            <w:r>
              <w:t>να</w:t>
            </w:r>
            <w:r w:rsidRPr="005B6825">
              <w:t xml:space="preserve"> </w:t>
            </w:r>
            <w:r>
              <w:t>υποστηρίζει</w:t>
            </w:r>
            <w:r w:rsidRPr="005B6825">
              <w:t xml:space="preserve">  </w:t>
            </w:r>
            <w:r>
              <w:t>τα</w:t>
            </w:r>
            <w:r w:rsidRPr="005B6825">
              <w:t xml:space="preserve"> </w:t>
            </w:r>
            <w:r>
              <w:t>λειτουργικά</w:t>
            </w:r>
            <w:r w:rsidRPr="005B6825">
              <w:t xml:space="preserve"> </w:t>
            </w:r>
            <w:r>
              <w:t>συστήματα</w:t>
            </w:r>
            <w:r w:rsidRPr="005B6825">
              <w:t xml:space="preserve"> </w:t>
            </w:r>
            <w:r>
              <w:t>Windows</w:t>
            </w:r>
            <w:r w:rsidRPr="005B6825">
              <w:t xml:space="preserve"> 7 </w:t>
            </w:r>
            <w:r>
              <w:t>SP</w:t>
            </w:r>
            <w:r w:rsidRPr="005B6825">
              <w:t xml:space="preserve">1, </w:t>
            </w:r>
            <w:r>
              <w:rPr>
                <w:lang w:val="en-US"/>
              </w:rPr>
              <w:t>Windows</w:t>
            </w:r>
            <w:r w:rsidRPr="005B6825">
              <w:t xml:space="preserve"> 8.1, </w:t>
            </w:r>
            <w:r>
              <w:rPr>
                <w:lang w:val="en-US"/>
              </w:rPr>
              <w:t>Windows</w:t>
            </w:r>
            <w:r w:rsidRPr="005B6825">
              <w:t xml:space="preserve"> 10, </w:t>
            </w:r>
            <w:r>
              <w:rPr>
                <w:lang w:val="en-US"/>
              </w:rPr>
              <w:t>Windows</w:t>
            </w:r>
            <w:r w:rsidRPr="005B6825">
              <w:t xml:space="preserve"> 11, </w:t>
            </w:r>
            <w:r>
              <w:t>Windows</w:t>
            </w:r>
            <w:r w:rsidRPr="005B6825">
              <w:t xml:space="preserve"> 2008 </w:t>
            </w:r>
            <w:r>
              <w:t>R</w:t>
            </w:r>
            <w:r w:rsidRPr="005B6825">
              <w:t xml:space="preserve">2, </w:t>
            </w:r>
            <w:r>
              <w:rPr>
                <w:lang w:val="en-US"/>
              </w:rPr>
              <w:t>Windows</w:t>
            </w:r>
            <w:r w:rsidRPr="005B6825">
              <w:t xml:space="preserve"> </w:t>
            </w:r>
            <w:r>
              <w:rPr>
                <w:lang w:val="en-US"/>
              </w:rPr>
              <w:t>Server</w:t>
            </w:r>
            <w:r w:rsidRPr="005B6825">
              <w:t xml:space="preserve"> 2012, </w:t>
            </w:r>
            <w:r>
              <w:rPr>
                <w:lang w:val="en-US"/>
              </w:rPr>
              <w:t>Windows</w:t>
            </w:r>
            <w:r w:rsidRPr="005B6825">
              <w:t xml:space="preserve"> </w:t>
            </w:r>
            <w:r>
              <w:rPr>
                <w:lang w:val="en-US"/>
              </w:rPr>
              <w:t>Server</w:t>
            </w:r>
            <w:r w:rsidRPr="005B6825">
              <w:t xml:space="preserve"> 2012 </w:t>
            </w:r>
            <w:r>
              <w:rPr>
                <w:lang w:val="en-US"/>
              </w:rPr>
              <w:t>R</w:t>
            </w:r>
            <w:r w:rsidRPr="005B6825">
              <w:t xml:space="preserve">2, </w:t>
            </w:r>
            <w:r>
              <w:rPr>
                <w:lang w:val="en-US"/>
              </w:rPr>
              <w:t>Windows</w:t>
            </w:r>
            <w:r w:rsidRPr="005B6825">
              <w:t xml:space="preserve"> 2016, </w:t>
            </w:r>
            <w:r>
              <w:rPr>
                <w:lang w:val="en-US"/>
              </w:rPr>
              <w:t>Windows</w:t>
            </w:r>
            <w:r w:rsidRPr="005B6825">
              <w:t xml:space="preserve"> 2019, </w:t>
            </w:r>
            <w:r>
              <w:t>VDI</w:t>
            </w:r>
            <w:r w:rsidRPr="005B6825">
              <w:t xml:space="preserve">, </w:t>
            </w:r>
            <w:r>
              <w:t>Linux</w:t>
            </w:r>
            <w:r w:rsidRPr="005B6825">
              <w:t>.</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1504"/>
        </w:trPr>
        <w:tc>
          <w:tcPr>
            <w:tcW w:w="1249" w:type="dxa"/>
            <w:shd w:val="clear" w:color="auto" w:fill="auto"/>
          </w:tcPr>
          <w:p w:rsidR="00B8646B" w:rsidRPr="00323596" w:rsidRDefault="00B8646B" w:rsidP="00286410">
            <w:r>
              <w:t>20</w:t>
            </w:r>
          </w:p>
        </w:tc>
        <w:tc>
          <w:tcPr>
            <w:tcW w:w="3601" w:type="dxa"/>
            <w:shd w:val="clear" w:color="auto" w:fill="auto"/>
          </w:tcPr>
          <w:p w:rsidR="00B8646B" w:rsidRDefault="00B8646B" w:rsidP="00286410">
            <w:r>
              <w:t>Η λύση θα πρέπει να παρέχει πληροφόρηση για την κατάσταση/health του agent.</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21</w:t>
            </w:r>
          </w:p>
        </w:tc>
        <w:tc>
          <w:tcPr>
            <w:tcW w:w="3601" w:type="dxa"/>
            <w:shd w:val="clear" w:color="auto" w:fill="auto"/>
          </w:tcPr>
          <w:p w:rsidR="00B8646B" w:rsidRDefault="00B8646B" w:rsidP="00286410">
            <w:r>
              <w:t xml:space="preserve">Η λύση θα πρέπει να παράγει αναφορές οι οποίες απεικονίζουν γραφικά σε μορφή "δέντρου" τις δραστηριότητες του συστήματος με σκοπό την ευκολότερη διερεύνηση περιστατικών ασφαλείας. Να υποστηρίζεται αναπαράσταση </w:t>
            </w:r>
            <w:r>
              <w:lastRenderedPageBreak/>
              <w:t>των ευρημάτων σύμφωνα με το MITRE framework.</w:t>
            </w:r>
          </w:p>
        </w:tc>
        <w:tc>
          <w:tcPr>
            <w:tcW w:w="1448" w:type="dxa"/>
            <w:shd w:val="clear" w:color="auto" w:fill="auto"/>
            <w:vAlign w:val="center"/>
          </w:tcPr>
          <w:p w:rsidR="00B8646B" w:rsidRDefault="00B8646B" w:rsidP="00286410">
            <w:r>
              <w:lastRenderedPageBreak/>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22</w:t>
            </w:r>
          </w:p>
        </w:tc>
        <w:tc>
          <w:tcPr>
            <w:tcW w:w="3601" w:type="dxa"/>
            <w:shd w:val="clear" w:color="auto" w:fill="auto"/>
          </w:tcPr>
          <w:p w:rsidR="00B8646B" w:rsidRDefault="00B8646B" w:rsidP="00286410">
            <w:r>
              <w:t>Η λύση θα πρέπει να παρέχει τρόπους απομόνωσης ενός μολυσμένου συστήματος.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23</w:t>
            </w:r>
          </w:p>
        </w:tc>
        <w:tc>
          <w:tcPr>
            <w:tcW w:w="3601" w:type="dxa"/>
            <w:shd w:val="clear" w:color="auto" w:fill="auto"/>
          </w:tcPr>
          <w:p w:rsidR="00B8646B" w:rsidRDefault="00B8646B" w:rsidP="00286410">
            <w:r>
              <w:t>Η λύση θα πρέπει να έχει τη δυνατότητα να εφαρμόζει μέτρα προστασίας και αποτροπής (block/prevent) κακόβουλης δραστηριότητας.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24</w:t>
            </w:r>
          </w:p>
        </w:tc>
        <w:tc>
          <w:tcPr>
            <w:tcW w:w="3601" w:type="dxa"/>
            <w:shd w:val="clear" w:color="auto" w:fill="auto"/>
          </w:tcPr>
          <w:p w:rsidR="00B8646B" w:rsidRDefault="00B8646B" w:rsidP="00286410">
            <w:r>
              <w:t>Η λύση θα πρέπει να προσφέρει τη δυνατότητα απομακρυσμένης λήψης ενεργειών στα συστήματα (quarantine, reboot, isolate κ.α.) με σκοπό την ευκολότερη διαχείρισή τους.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25</w:t>
            </w:r>
          </w:p>
        </w:tc>
        <w:tc>
          <w:tcPr>
            <w:tcW w:w="3601" w:type="dxa"/>
            <w:shd w:val="clear" w:color="auto" w:fill="auto"/>
          </w:tcPr>
          <w:p w:rsidR="00B8646B" w:rsidRDefault="00B8646B" w:rsidP="00286410">
            <w:r>
              <w:t>Η λύση θα πρέπει να αποτρέπει πάντα την  απόπειρα απεγκατάστασης του agent από το χρήστη είτε αυτός έχει δικαιώματα administrator είτε όχι. Για να επιτραπεί η απεγκατάσταση θα ζητείται μυστικό συνθηματικό το οποίο έχει οριστεί στην αντίστοιχη πολιτική από το διαχειριστή της λύσης ασφαλείας.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26</w:t>
            </w:r>
          </w:p>
        </w:tc>
        <w:tc>
          <w:tcPr>
            <w:tcW w:w="3601" w:type="dxa"/>
            <w:shd w:val="clear" w:color="auto" w:fill="auto"/>
          </w:tcPr>
          <w:p w:rsidR="00B8646B" w:rsidRDefault="00B8646B" w:rsidP="00286410">
            <w:r>
              <w:t>Η λύση θα πρέπει να ανιχνεύει παραπλανητικές ιστοσελίδες (phishing websites) και να αποτρέπει την καταχώρηση οποιωνδήποτε δεδομένων στις φόρμες που αυτές περιλαμβάνουν.</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27</w:t>
            </w:r>
          </w:p>
        </w:tc>
        <w:tc>
          <w:tcPr>
            <w:tcW w:w="3601" w:type="dxa"/>
            <w:shd w:val="clear" w:color="auto" w:fill="auto"/>
          </w:tcPr>
          <w:p w:rsidR="00B8646B" w:rsidRDefault="00B8646B" w:rsidP="00286410">
            <w:r>
              <w:t xml:space="preserve">Η λύση θα πρέπει να ανιχνεύει και να καταγράφει περιστατικά διαρροής εταιρικών κωδικών </w:t>
            </w:r>
            <w:r>
              <w:lastRenderedPageBreak/>
              <w:t>πρόσβασης χρηστών (corporate credentials exposure) προς τρίτα/προσωπικά sites.</w:t>
            </w:r>
          </w:p>
        </w:tc>
        <w:tc>
          <w:tcPr>
            <w:tcW w:w="1448" w:type="dxa"/>
            <w:shd w:val="clear" w:color="auto" w:fill="auto"/>
            <w:vAlign w:val="center"/>
          </w:tcPr>
          <w:p w:rsidR="00B8646B" w:rsidRDefault="00B8646B" w:rsidP="00286410">
            <w:r>
              <w:lastRenderedPageBreak/>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28</w:t>
            </w:r>
          </w:p>
        </w:tc>
        <w:tc>
          <w:tcPr>
            <w:tcW w:w="3601" w:type="dxa"/>
            <w:shd w:val="clear" w:color="auto" w:fill="auto"/>
          </w:tcPr>
          <w:p w:rsidR="00B8646B" w:rsidRDefault="00B8646B" w:rsidP="00286410">
            <w:r>
              <w:t>Η λύση θα πρέπει να υποστηρίζει λειτουργία sandboxing και μέσω αυτής, την αποτροπή κακόβουλων αρχείων.</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29</w:t>
            </w:r>
          </w:p>
        </w:tc>
        <w:tc>
          <w:tcPr>
            <w:tcW w:w="3601" w:type="dxa"/>
            <w:shd w:val="clear" w:color="auto" w:fill="auto"/>
          </w:tcPr>
          <w:p w:rsidR="00B8646B" w:rsidRDefault="00B8646B" w:rsidP="00286410">
            <w:r>
              <w:t>H διαχείριση της λύσης θα πρέπει να προσφέρεται ως managed cloud υπηρεσία.</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30</w:t>
            </w:r>
          </w:p>
        </w:tc>
        <w:tc>
          <w:tcPr>
            <w:tcW w:w="3601" w:type="dxa"/>
            <w:shd w:val="clear" w:color="auto" w:fill="auto"/>
          </w:tcPr>
          <w:p w:rsidR="00B8646B" w:rsidRDefault="00B8646B" w:rsidP="00286410">
            <w:r>
              <w:t>H διαχείριση της λύσης η οποία προσφέρεται ως managed cloud υπηρεσία θα πρέπει να υποστηρίζει διασύνδεση με Active Directory.</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31</w:t>
            </w:r>
          </w:p>
        </w:tc>
        <w:tc>
          <w:tcPr>
            <w:tcW w:w="3601" w:type="dxa"/>
            <w:shd w:val="clear" w:color="auto" w:fill="auto"/>
          </w:tcPr>
          <w:p w:rsidR="00B8646B" w:rsidRDefault="00B8646B" w:rsidP="00286410">
            <w:r>
              <w:t>Θα πρέπει να υπάρχει δυνατότητα η πολιτική να υλοποιείται διακριτά με κανόνες σύμφωνα με το Active Directory.</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32</w:t>
            </w:r>
          </w:p>
        </w:tc>
        <w:tc>
          <w:tcPr>
            <w:tcW w:w="3601" w:type="dxa"/>
            <w:shd w:val="clear" w:color="auto" w:fill="auto"/>
          </w:tcPr>
          <w:p w:rsidR="00B8646B" w:rsidRDefault="00B8646B" w:rsidP="00286410">
            <w:r>
              <w:t>Η λύση θα πρέπει να περιλαμβάνει host firewall, application control και URL filtering λειτουργίες.</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33</w:t>
            </w:r>
          </w:p>
        </w:tc>
        <w:tc>
          <w:tcPr>
            <w:tcW w:w="3601" w:type="dxa"/>
            <w:shd w:val="clear" w:color="auto" w:fill="auto"/>
          </w:tcPr>
          <w:p w:rsidR="00B8646B" w:rsidRDefault="00B8646B" w:rsidP="00286410">
            <w:r>
              <w:t>Η λύση θα πρέπει να προσφέρεται με menu του agent στα Ελληνικά.</w:t>
            </w:r>
          </w:p>
        </w:tc>
        <w:tc>
          <w:tcPr>
            <w:tcW w:w="1448" w:type="dxa"/>
            <w:shd w:val="clear" w:color="auto" w:fill="auto"/>
            <w:vAlign w:val="center"/>
          </w:tcPr>
          <w:p w:rsidR="00B8646B" w:rsidRDefault="00B8646B" w:rsidP="00286410">
            <w:r>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r w:rsidR="00B8646B" w:rsidTr="00286410">
        <w:trPr>
          <w:trHeight w:val="291"/>
        </w:trPr>
        <w:tc>
          <w:tcPr>
            <w:tcW w:w="1249" w:type="dxa"/>
            <w:shd w:val="clear" w:color="auto" w:fill="auto"/>
          </w:tcPr>
          <w:p w:rsidR="00B8646B" w:rsidRPr="00323596" w:rsidRDefault="00B8646B" w:rsidP="00286410">
            <w:r>
              <w:t>34</w:t>
            </w:r>
          </w:p>
        </w:tc>
        <w:tc>
          <w:tcPr>
            <w:tcW w:w="3601" w:type="dxa"/>
            <w:shd w:val="clear" w:color="auto" w:fill="auto"/>
          </w:tcPr>
          <w:p w:rsidR="00B8646B" w:rsidRDefault="00B8646B" w:rsidP="00286410">
            <w:r>
              <w:t xml:space="preserve">Η λύση θα πρέπει να προσφέρει δυνατότητες Threat Hunting, όπου με προκαθορισμένα ή customized queries θα είναι δυνατή η εύρεση ύποπτων περιστατικών και η λήψη ενεργειών για την </w:t>
            </w:r>
            <w:r>
              <w:lastRenderedPageBreak/>
              <w:t>αποκατάσταση του κάθε περιστατικού ασφάλειας..</w:t>
            </w:r>
          </w:p>
        </w:tc>
        <w:tc>
          <w:tcPr>
            <w:tcW w:w="1448" w:type="dxa"/>
            <w:shd w:val="clear" w:color="auto" w:fill="auto"/>
            <w:vAlign w:val="center"/>
          </w:tcPr>
          <w:p w:rsidR="00B8646B" w:rsidRDefault="00B8646B" w:rsidP="00286410">
            <w:r>
              <w:lastRenderedPageBreak/>
              <w:t>ΝΑΙ</w:t>
            </w:r>
          </w:p>
        </w:tc>
        <w:tc>
          <w:tcPr>
            <w:tcW w:w="1526" w:type="dxa"/>
            <w:shd w:val="clear" w:color="auto" w:fill="auto"/>
            <w:vAlign w:val="center"/>
          </w:tcPr>
          <w:p w:rsidR="00B8646B" w:rsidRDefault="00B8646B" w:rsidP="00286410"/>
        </w:tc>
        <w:tc>
          <w:tcPr>
            <w:tcW w:w="1814" w:type="dxa"/>
            <w:shd w:val="clear" w:color="auto" w:fill="auto"/>
            <w:vAlign w:val="center"/>
          </w:tcPr>
          <w:p w:rsidR="00B8646B" w:rsidRDefault="00B8646B" w:rsidP="00286410"/>
        </w:tc>
      </w:tr>
    </w:tbl>
    <w:p w:rsidR="00B8646B" w:rsidRPr="008E49A3" w:rsidRDefault="00B8646B" w:rsidP="00B8646B">
      <w:pPr>
        <w:rPr>
          <w:lang w:val="en-US"/>
        </w:rPr>
      </w:pPr>
    </w:p>
    <w:p w:rsidR="00B8646B" w:rsidRPr="008E49A3" w:rsidRDefault="00B8646B" w:rsidP="00B8646B">
      <w:pPr>
        <w:pStyle w:val="4"/>
        <w:numPr>
          <w:ilvl w:val="0"/>
          <w:numId w:val="0"/>
        </w:numPr>
        <w:ind w:left="1576"/>
        <w:rPr>
          <w:rFonts w:ascii="Calibri" w:hAnsi="Calibri" w:cs="Calibri"/>
          <w:szCs w:val="22"/>
          <w:lang w:val="en-US"/>
        </w:rPr>
      </w:pPr>
    </w:p>
    <w:p w:rsidR="00B8646B" w:rsidRPr="008E49A3" w:rsidRDefault="00B8646B" w:rsidP="00B8646B">
      <w:pPr>
        <w:pStyle w:val="4"/>
        <w:numPr>
          <w:ilvl w:val="0"/>
          <w:numId w:val="0"/>
        </w:numPr>
        <w:ind w:left="1576"/>
        <w:rPr>
          <w:rFonts w:ascii="Calibri" w:hAnsi="Calibri" w:cs="Calibri"/>
          <w:szCs w:val="22"/>
          <w:lang w:val="en-US"/>
        </w:rPr>
      </w:pPr>
    </w:p>
    <w:p w:rsidR="00B8646B" w:rsidRPr="00CE0C56" w:rsidRDefault="00B8646B" w:rsidP="00B8646B">
      <w:pPr>
        <w:pStyle w:val="4"/>
        <w:numPr>
          <w:ilvl w:val="0"/>
          <w:numId w:val="0"/>
        </w:numPr>
        <w:ind w:left="568"/>
        <w:rPr>
          <w:rFonts w:ascii="Calibri" w:hAnsi="Calibri" w:cs="Calibri"/>
          <w:szCs w:val="22"/>
          <w:lang w:val="el-GR"/>
        </w:rPr>
      </w:pPr>
      <w:bookmarkStart w:id="31" w:name="_Toc198120462"/>
      <w:r w:rsidRPr="00CE0C56">
        <w:rPr>
          <w:rFonts w:ascii="Calibri" w:hAnsi="Calibri" w:cs="Calibri"/>
          <w:szCs w:val="22"/>
          <w:lang w:val="el-GR"/>
        </w:rPr>
        <w:t>Μητρώο Χρηστών και Ωφελούμενων  και σύστημα ενιαίας διαχείρισης χρηστών και δικαιωμάτων</w:t>
      </w:r>
      <w:bookmarkEnd w:id="31"/>
    </w:p>
    <w:p w:rsidR="00B8646B" w:rsidRPr="00CE0C56" w:rsidRDefault="00B8646B" w:rsidP="00B8646B"/>
    <w:tbl>
      <w:tblPr>
        <w:tblW w:w="8738" w:type="dxa"/>
        <w:tblInd w:w="372" w:type="dxa"/>
        <w:tblLayout w:type="fixed"/>
        <w:tblLook w:val="0000" w:firstRow="0" w:lastRow="0" w:firstColumn="0" w:lastColumn="0" w:noHBand="0" w:noVBand="0"/>
      </w:tblPr>
      <w:tblGrid>
        <w:gridCol w:w="3629"/>
        <w:gridCol w:w="1514"/>
        <w:gridCol w:w="1496"/>
        <w:gridCol w:w="2099"/>
      </w:tblGrid>
      <w:tr w:rsidR="00B8646B" w:rsidTr="00286410">
        <w:tc>
          <w:tcPr>
            <w:tcW w:w="3628"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ΠΡΟΔΙΑΓΡΑΦΕΣ</w:t>
            </w:r>
          </w:p>
        </w:tc>
        <w:tc>
          <w:tcPr>
            <w:tcW w:w="1514"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ΑΠΑΙΤΗΣΗ</w:t>
            </w:r>
          </w:p>
        </w:tc>
        <w:tc>
          <w:tcPr>
            <w:tcW w:w="1496"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ΑΠΑΝΤΗΣΗ</w:t>
            </w:r>
          </w:p>
        </w:tc>
        <w:tc>
          <w:tcPr>
            <w:tcW w:w="2099" w:type="dxa"/>
            <w:tcBorders>
              <w:top w:val="single" w:sz="8" w:space="0" w:color="000000"/>
              <w:left w:val="single" w:sz="8" w:space="0" w:color="000000"/>
              <w:bottom w:val="single" w:sz="8" w:space="0" w:color="000000"/>
              <w:right w:val="single" w:sz="8" w:space="0" w:color="000000"/>
            </w:tcBorders>
            <w:shd w:val="clear" w:color="auto" w:fill="FBE4D5"/>
            <w:vAlign w:val="center"/>
          </w:tcPr>
          <w:p w:rsidR="00B8646B" w:rsidRDefault="00B8646B" w:rsidP="00286410">
            <w:r>
              <w:rPr>
                <w:rFonts w:eastAsia="Verdana"/>
              </w:rPr>
              <w:t>ΠΑΡΑΠΟΜΠΗ ΤΕΚΜΗΡΙΩΣΗΣ</w:t>
            </w: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Καταγραφή χρηστών και τύπων χρηστών</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Καταγραφή εφαρμογών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Καταγραφή ρόλων και δικαιωμάτων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Καταγραφή προγραμματιστικών διεπαφών (API’s)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Καταγραφή οργανωτικής δομής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Λύση που βασίζεται σε ανοιχτό λογισμικό με εταιρική υποστήριξης του βασικού υποσυστήματος.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Λύση ανεξάρτητη αδειών ανά αριθμό ταυτοτήτων (όχι per user license)</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Αναζήτηση χρηστών μέσω UI και API</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Δημιουργίας/διαγραφής χρήστη μέσω UI και API</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Τροποποίησης στοιχείων χρήστη μέσω UI και API</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Διαχείριση πρόσβασης/ρόλων χρηστών μέσω UI και API</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lastRenderedPageBreak/>
              <w:t>Διαχειριστικό περιβάλλον Τελικού Χρήστη</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Διαχειριστικό περιβάλλον διαχειριστή χρηστών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αλλαγής κατάστασης μέσω αυτόματων ενημερώσεων από τρίτα συστήματα διαχείρισης στοιχείων προσώπου και αντίστοιχη ενημέρωση προσβάσεων και δικαιωμάτων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Ενεργοποίησης/ απενεργοποίησης χρήστη για συγκεκριμένο χρονικό διάστημα</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Δημιουργίας/διαγραφής ομάδας χρηστών</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Αποστολής μαζικών email σε ομάδα χρηστών ή ατομικού σε μεμονωμένους χρήστες.</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παραμετροποίησης αποστολής μυνημάτων email</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παραμετροποίησης αποστολής μυνημάτων SMS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Καταγραφής ιστορικού κινήσεων χρηστών</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Δυνατότητα να διασυνδέει και να ελέγχει την πρόσβαση στα διαφορετικά πληροφοριακά συστήματα με χρήση μηχανισμού single sign-on (SSO)</w:t>
            </w:r>
          </w:p>
        </w:tc>
        <w:tc>
          <w:tcPr>
            <w:tcW w:w="1514"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Δυνατότητες SSO για έλεγχο πρόσβασης τόσο από desktop browsers όσο και από κινητά</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 xml:space="preserve">Δυνατότητες διασυνδεδεμένης (federated) SSO λειτουργίας με ομοσπονδίες εξακρίβωσης </w:t>
            </w:r>
            <w:r>
              <w:lastRenderedPageBreak/>
              <w:t>ταυτότητας και με τρίτους παρόχους υπηρεσιών cloud</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Δυνατότητες διασυνδεδεμένης (federated) SSO λειτουργίας με Oauth2 ΓΓΠΣ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Δυνατότητες διασυνδεδεμένης (federated) SSO λειτουργίας με Oauth2 ΓΓΠΣ (υπαλλήλων)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Δυνατότητες διασυνδεδεμένης (federated) SSO λειτουργίας με κόμβο  eIDAS και υποστήριξη αντίστοιχου σχήματος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ισχυρής ταυτοποίησης με μεθόδους multi-factor authentication (OTP, hardware tokens)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πολιτικών πρόσβασης ανάλογα με τον χρήστη, συσκευή, τοποθεσία, πόρο (adaptive authentication. contextual access policies)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διαδικασιών κύκλου ζωής λογαριασμών, τόσο για μέλη του οργανισμού, όσο και για τρίτους συνεργάτες του οργανισμού (account life-cycle management)</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ορισμού προγραμματισμένων ενεργειών στην πορεία του χρόνου</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ελέγχου πρόσβασης με βάση το ρόλο (Role Based Access Control)</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Διαχείριση ρόλων και δικαιωμάτων πρόσβασης, είτε βάση της οργανωτικής δομής και της ιεραρχίας, είτε βάση ad-hoc ομάδων εργασίας, επιτροπών κ.λπ.</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 xml:space="preserve">Υλοποίηση  σύνδεσης με τρίτα συστήματα αποθήεκυσης χρηστών </w:t>
            </w:r>
            <w:r>
              <w:lastRenderedPageBreak/>
              <w:t>μέσω connectors (OpenLDAP, AD, MySQL, MSSQL)</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διασύνδεσης εφαρμογών μέσω πρωτοκόλλου SAML2</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διασύνδεσης εφαρμογών μέσω πρωτοκόλλου  Oauth2 και υποστήριξη OpenID</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λειτουργίας διαχείρισης χρηστών μέσω πρωτοκόλλου  SCIM2</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αυτό-εγγραφής από χρήστες (self-service registration) και διόρθωσης / ενημέρωσης στοιχείων από τον ίδιο τον ενδιαφερόμενο τόσο μέσω UI όσο και μέσω API</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προσαρμοσμένης πρόσβασης (Adaptive authentication) ανάλογα με τα στοιχεία του χρήστη, συμπεριφοράς του χρήστη ή στοιχείων AI ή Risk Analysis.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Multitenancy</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XACML Policies για τον έλεγχο της πολιτικής πρόσβασης.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RPr="00A06372"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πρωτοκόλλου ελέγχου πρόσβασης UMA2</w:t>
            </w:r>
          </w:p>
        </w:tc>
        <w:tc>
          <w:tcPr>
            <w:tcW w:w="1514"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διαχείρισης συναίνεσης consent management βάση του Γενικού Κανονισμού Προστασίας Δεδομένων.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ροών διαδικασιών ελέγχου, έγκρισης και αποδοχής αιτημάτων πρόσβασης από υπεύθυνους πόρων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rPr>
                <w:rFonts w:eastAsia="Verdana"/>
              </w:rPr>
              <w:t>Υποστήριξη αναφορών ελέγχου πολιτικών πρόσβασης (reporting, auditing, policy compliance)</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lastRenderedPageBreak/>
              <w:t>Δυνατότητα έκδοσης OAuth2 Token μέσω API</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ελέγχου Oauth2 Token</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Δυνατότητα ανταλλαγής SAML2 Bearer token με OAuth2 access token</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Εγκατάσταση υψηλής διαθεσιμότητας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Εγκατάσταση staging περιβάλλοντος</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Εγκατάσταση σε περιβάλλον docker containers</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Εγκατάσταση και παραμετροποίηση σε παραγωγική λειτουργία</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Μετάπτωση/διασύνδεση υπαρχόντων πηγών χρηστών</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Υποστήριξη 2 έτών από τον ανάδοχο</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628" w:type="dxa"/>
            <w:tcBorders>
              <w:left w:val="single" w:sz="8" w:space="0" w:color="000000"/>
              <w:bottom w:val="single" w:sz="8" w:space="0" w:color="000000"/>
            </w:tcBorders>
            <w:shd w:val="clear" w:color="auto" w:fill="auto"/>
            <w:vAlign w:val="center"/>
          </w:tcPr>
          <w:p w:rsidR="00B8646B" w:rsidRDefault="00B8646B" w:rsidP="00286410">
            <w:r>
              <w:t>Παροχή πηγαίου κώδικα σε αποθετήριο</w:t>
            </w:r>
          </w:p>
        </w:tc>
        <w:tc>
          <w:tcPr>
            <w:tcW w:w="1514"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496"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bl>
    <w:p w:rsidR="00B8646B" w:rsidRPr="00CE0C56" w:rsidRDefault="00B8646B" w:rsidP="00B8646B"/>
    <w:p w:rsidR="00B8646B" w:rsidRPr="00CE0C56" w:rsidRDefault="00B8646B" w:rsidP="00B8646B"/>
    <w:p w:rsidR="00B8646B" w:rsidRPr="00CE0C56" w:rsidRDefault="00B8646B" w:rsidP="00B8646B">
      <w:pPr>
        <w:pStyle w:val="4"/>
        <w:numPr>
          <w:ilvl w:val="0"/>
          <w:numId w:val="0"/>
        </w:numPr>
        <w:ind w:left="426"/>
        <w:rPr>
          <w:rFonts w:ascii="Calibri" w:hAnsi="Calibri" w:cs="Calibri"/>
          <w:szCs w:val="22"/>
          <w:lang w:val="el-GR"/>
        </w:rPr>
      </w:pPr>
      <w:bookmarkStart w:id="32" w:name="%25252525252525_1_Αντίγραφο_1"/>
      <w:bookmarkStart w:id="33" w:name="_Toc198120463"/>
      <w:bookmarkEnd w:id="32"/>
      <w:r w:rsidRPr="00CE0C56">
        <w:rPr>
          <w:rFonts w:ascii="Calibri" w:hAnsi="Calibri" w:cs="Calibri"/>
          <w:szCs w:val="22"/>
          <w:lang w:val="el-GR"/>
        </w:rPr>
        <w:t xml:space="preserve">Δράση 7 </w:t>
      </w:r>
      <w:r w:rsidRPr="00CE0C56">
        <w:rPr>
          <w:rFonts w:ascii="Calibri" w:eastAsia="Calibri" w:hAnsi="Calibri" w:cs="Calibri"/>
          <w:szCs w:val="22"/>
          <w:lang w:val="el-GR"/>
        </w:rPr>
        <w:t>Κεντρική ενιαία πλατφόρμα διαχείρισης και συλλογής δεδομένων δράσεων ψηφιακού μετασχηματισμού των ΟΤΑ.</w:t>
      </w:r>
      <w:bookmarkEnd w:id="33"/>
    </w:p>
    <w:p w:rsidR="00B8646B" w:rsidRPr="00CE0C56" w:rsidRDefault="00B8646B" w:rsidP="00B8646B">
      <w:pPr>
        <w:pStyle w:val="4"/>
        <w:numPr>
          <w:ilvl w:val="0"/>
          <w:numId w:val="0"/>
        </w:numPr>
        <w:ind w:left="568"/>
        <w:rPr>
          <w:rFonts w:ascii="Calibri" w:hAnsi="Calibri" w:cs="Calibri"/>
          <w:szCs w:val="22"/>
        </w:rPr>
      </w:pPr>
      <w:bookmarkStart w:id="34" w:name="_Toc198120464"/>
      <w:r w:rsidRPr="00CE0C56">
        <w:rPr>
          <w:rFonts w:ascii="Calibri" w:hAnsi="Calibri" w:cs="Calibri"/>
          <w:szCs w:val="22"/>
          <w:lang w:val="el-GR"/>
        </w:rPr>
        <w:t>Κεντρική πλατφόρμα</w:t>
      </w:r>
      <w:bookmarkEnd w:id="34"/>
      <w:r w:rsidRPr="00CE0C56">
        <w:rPr>
          <w:rFonts w:ascii="Calibri" w:hAnsi="Calibri" w:cs="Calibri"/>
          <w:szCs w:val="22"/>
          <w:lang w:val="el-GR"/>
        </w:rPr>
        <w:t xml:space="preserve"> </w:t>
      </w:r>
    </w:p>
    <w:p w:rsidR="00B8646B" w:rsidRPr="00CE0C56" w:rsidRDefault="00B8646B" w:rsidP="00B8646B"/>
    <w:tbl>
      <w:tblPr>
        <w:tblW w:w="8473" w:type="dxa"/>
        <w:jc w:val="center"/>
        <w:tblLayout w:type="fixed"/>
        <w:tblCellMar>
          <w:left w:w="5" w:type="dxa"/>
          <w:right w:w="5" w:type="dxa"/>
        </w:tblCellMar>
        <w:tblLook w:val="0000" w:firstRow="0" w:lastRow="0" w:firstColumn="0" w:lastColumn="0" w:noHBand="0" w:noVBand="0"/>
      </w:tblPr>
      <w:tblGrid>
        <w:gridCol w:w="3603"/>
        <w:gridCol w:w="1525"/>
        <w:gridCol w:w="1448"/>
        <w:gridCol w:w="1897"/>
      </w:tblGrid>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r>
              <w:t>ΠΡΟΔΙΑΓΡΑΦΗ</w:t>
            </w:r>
          </w:p>
        </w:tc>
        <w:tc>
          <w:tcPr>
            <w:tcW w:w="1525"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r>
              <w:t>ΑΠΑΙΤΗΣΗ</w:t>
            </w:r>
          </w:p>
        </w:tc>
        <w:tc>
          <w:tcPr>
            <w:tcW w:w="1448"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r>
              <w:t>ΑΠΑΝΤΗΣΗ</w:t>
            </w:r>
          </w:p>
        </w:tc>
        <w:tc>
          <w:tcPr>
            <w:tcW w:w="1897" w:type="dxa"/>
            <w:tcBorders>
              <w:top w:val="single" w:sz="4" w:space="0" w:color="000000"/>
              <w:left w:val="single" w:sz="4" w:space="0" w:color="000000"/>
              <w:bottom w:val="single" w:sz="4" w:space="0" w:color="000000"/>
              <w:right w:val="single" w:sz="4" w:space="0" w:color="000000"/>
            </w:tcBorders>
            <w:shd w:val="clear" w:color="auto" w:fill="D9D9D9"/>
          </w:tcPr>
          <w:p w:rsidR="00B8646B" w:rsidRDefault="00B8646B" w:rsidP="00286410">
            <w:r>
              <w:t>ΠΑΡΑΠΟΜΠΗ ΤΕΚΜΗΡΙΩΣΗΣ</w:t>
            </w:r>
          </w:p>
        </w:tc>
      </w:tr>
      <w:tr w:rsidR="00B8646B" w:rsidTr="00286410">
        <w:trPr>
          <w:jc w:val="center"/>
        </w:trPr>
        <w:tc>
          <w:tcPr>
            <w:tcW w:w="5128" w:type="dxa"/>
            <w:gridSpan w:val="2"/>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Γενικές Απαιτήσεις</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Θα προσφερθεί πλατφόρμα (Web App) για τους διαχειριστές του Δήμου, η οποία θα ενσωματώνει και θα παρουσιάζει όλα τα υποσυστήματα</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 xml:space="preserve">Τμήμα της παράδοσης θα πρέπει να είναι η εγκατάσταση, η παραμετροποίηση και η ολοκλήρωση </w:t>
            </w:r>
            <w:r>
              <w:lastRenderedPageBreak/>
              <w:t>της πλατφόρμας smart city με όλες τις εφαρμογές του έργου.</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lastRenderedPageBreak/>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Η προσφερόμενη πλατφόρμα προσφέρει δυνατότητες επιπλέον αναβάθμισης και προσθήκης νέων εφαρμογών με εύκολο τρόπο.</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Η πλατφόρμα προσφέρει περιβάλλον διαχείρισης συσκευών για τους διαχειριστές έτσι ώστε να προσθέτουν μόνοι τους νέους αισθητήρες, νέες συσκευές μέσα από ένα ενιαία περιβάλλον λειτουργίας μέσω του οποίου να παρακολουθείται και η σωστή λειτουργία της κάθε συσκευής και του κάθε αισθητήρα.</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Η πλατφόρμα προσφέρει δυνατότητα χρήσης μέσα από οποιοδήποτε web browser.</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H πλατφόρμα θα εγκατασταθεί σε υποδομές της Αναθέτουσας Αρχή ή σε υποδομές στο G-Cloud</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NAI</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H πλατφόρμα μπορεί να διαχειριστεί εκατοντάδες αισθητήρες και συσκευές ταυτόχρονα συνδεδεμένες στο σύστημα χωρίς καθυστερήσεις στην απόκριση, στο data storage, στο data polling και στην προβολή των δεδομένων σε κάθε browser.</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Ο Ανάδοχος πρέπει να μπορεί να τεκμηριώσει την ικανότητα του να υποστηρίξει την προτεινόμενη υποδομή. Για το σκοπό αυτό θα πρέπει να έχει έτοιμη προς επίδειξη την πλατφόρμα έξυπνης πόλης που να βασίζεται στην υπάρχουσα τεχνολογικά λύση και η οποία θα γίνει επίδειξη μετά από σχετική πρόσκληση της επιτροπής διενέργειας και αξιολόγησης</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lastRenderedPageBreak/>
              <w:t>Διαθέσιμο API για την χρήση από 3α συστήματα (να παρουσιαστεί αναλυτικά)</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Να αναφερθεί ένα επιπλέον σύστημα/ εφαρμογή με το οποίο μπορεί να διασυνδεθεί η πλατφόρμα στο Δήμο</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left w:val="single" w:sz="4" w:space="0" w:color="000000"/>
              <w:bottom w:val="single" w:sz="4" w:space="0" w:color="000000"/>
            </w:tcBorders>
            <w:shd w:val="clear" w:color="auto" w:fill="auto"/>
          </w:tcPr>
          <w:p w:rsidR="00B8646B" w:rsidRDefault="00B8646B" w:rsidP="00286410">
            <w:r>
              <w:t>Ο προσφέρων προσφέρει και το Open Data Portal για την διάχυση των δεδομένων)</w:t>
            </w:r>
          </w:p>
        </w:tc>
        <w:tc>
          <w:tcPr>
            <w:tcW w:w="1525" w:type="dxa"/>
            <w:tcBorders>
              <w:left w:val="single" w:sz="4" w:space="0" w:color="000000"/>
              <w:bottom w:val="single" w:sz="4" w:space="0" w:color="000000"/>
              <w:right w:val="single" w:sz="4" w:space="0" w:color="000000"/>
            </w:tcBorders>
            <w:shd w:val="clear" w:color="auto" w:fill="auto"/>
          </w:tcPr>
          <w:p w:rsidR="00B8646B" w:rsidRDefault="00B8646B" w:rsidP="00286410">
            <w:r>
              <w:t>ΝΑΙ</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5128" w:type="dxa"/>
            <w:gridSpan w:val="2"/>
            <w:tcBorders>
              <w:left w:val="single" w:sz="4" w:space="0" w:color="000000"/>
              <w:bottom w:val="single" w:sz="4" w:space="0" w:color="000000"/>
              <w:right w:val="single" w:sz="4" w:space="0" w:color="000000"/>
            </w:tcBorders>
            <w:shd w:val="clear" w:color="auto" w:fill="auto"/>
          </w:tcPr>
          <w:p w:rsidR="00B8646B" w:rsidRDefault="00B8646B" w:rsidP="00286410">
            <w:r>
              <w:t>Αρχιτεκτονική</w:t>
            </w:r>
          </w:p>
        </w:tc>
        <w:tc>
          <w:tcPr>
            <w:tcW w:w="1448" w:type="dxa"/>
            <w:tcBorders>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προσφερθεί πλατφόρμα (Web App) για τους διαχειριστές του Δήμου, η οποία θα ενσωματώνει και θα παρουσιάζει όλα τα υποσυστήματα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προσφερθεί πλατφόρμα (Web Portal) για τους πολίτες.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προσφερθεί Mobile App για τους πολίτες, η οποία θα ενσωματώνει και θα παρουσιάζει τις απαραίτητες πληροφορίες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διαιρείται σε διαφορετικά Modules/ Applications τα οποία ο Δήμος μπορεί να προσθέσει/ ενεργοποιήσει σε διαφορετικούς χρόνους (όποτε το θελήσει) – πλήρης επεκτασιμότητα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trHeight w:val="60"/>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επικοινωνία των διαφορετικών Modules/ Applications γίνεται μέσω Enterprise Service Bus (ESB).</w:t>
            </w:r>
          </w:p>
          <w:p w:rsidR="00B8646B" w:rsidRDefault="00B8646B" w:rsidP="00286410">
            <w:r>
              <w:t>Η πλατφόρμα επεξεργάζεται όλα τα δεδομένα των αισθητήρων σε πραγματικό χρόνο</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περιλαμβάνει μία μηχανή βασισμένη σε κανόνες (ενσωματωμένο Module στο εργαλείο διαχείρισης - rule-based engine (Rule Engine)) ώστε ο διαχειριστής να μπορεί να ορίζει κανόνες λειτουργίες και να </w:t>
            </w:r>
            <w:r>
              <w:lastRenderedPageBreak/>
              <w:t>συνθέτει διαφορετικά συνέρια λειτουργίας. Ο διαχειριστής μπορεί να ορίσει σενάρια με βάση τα δεδομένα που δέχεται από συσκευές ή αισθητήρες.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περιλαμβάνει ενιαίο περιβάλλον διαχείρισης των συσκευών ανεξάρτητα από κατασκευαστή</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θα πρέπει να υποστηρίζει RESTfull και WebService API για την ολοκλήρωση με τρίτα συστήματα.  Το προσφερόμενο API θα πρέπει κατ’ ελάχιστο να έχει τις εξής μεθόδους/ endpoints: Item list, Item status, Item history and Item availability</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Τα δεδομένα που θα «προσφέρονται» στους web clients διανέμονται σε πραγματικό χρόνο (real-time).</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Λειτουργίες Παρακολούθησης (Monitoring)</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παρέχεται μαζί με εργαλείο για σχεδιασμό κόμβων δικτύου (όπου δίκτυο κάθε σετ από αισθητήρες ή συσκευές) όπου για κάθε κόμβο θα μπορεί ο χρήστης να περιλαμβάνει πληροφορίες όπως συντεταγμένες, διεύθυνση, στοιχεία του κατασκευαστή και τύπο επικοινωνίας ανάμεσα στην συσκευή και στην πλατφόρμα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μπορεί να συλλέγει και να οπτικοποιεί κάθε πληροφορία που θα παράγεται από κάθε αισθητήρα ή συσκευή και η οποία θα είναι σημαντική για την παρακολούθηση της λειτουργίας της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πλατφόρμα ορίζει με ενιαίο τρόπο την αποθήκευση όλων των πληροφοριών που αφορούν τον τρόπο λειτουργίας της κάθε συσκευής ή </w:t>
            </w:r>
            <w:r>
              <w:lastRenderedPageBreak/>
              <w:t>αισθητήρα καθώς και των events που λαμβάνει από τον κάθε αισθητήρα.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παρακολουθεί κάθε αισθητήρα αναφορικά με πιθανά προβλήματα σύνδεσης, αποστολής και λήψης δεδομένων ή γενικού status.</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διαχειριστής μπορεί να ορίσει ομάδες συσκευών μέσω ενσωματωμένου εργαλείου διαχείρισης καθώς και διαφορετικά επίπεδα μεταξύ των αισθητήρων/ συσκευών ακολουθώντας δενδροειδή δομή και έχοντας δυνατότητα να ορίσει σχέσεις μεταξύ συσκευών (parent/ slave) και τρόπους σύνδεσης στο δίκτυο δεδομένων.</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υποστηρίζει την εμφάνιση διαθεσιμότητας κάθε συσκευής για συγκεκριμένη περίοδο που θα ορίζει ο διαχειριστής.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υποστηρίζει ειδοποιήσεις μέσω email και SMS. Οι ειδοποιήσεις θα πρέπει να λαμβάνονται όταν υπάρχει αστοχία μετάδοσης δεδομένων, αστοχία σύνδεσης ή κάθε άλλη δυσλειτουργία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8473" w:type="dxa"/>
            <w:gridSpan w:val="4"/>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Web Browser Support</w:t>
            </w:r>
          </w:p>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υποστηρίζει όλες τις βασικούς browsers στις τελευταίες τους εκδόσεις.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λειτουργεί χωρίς την χρήση κάποιου 3ου plugin όπως Adobe Flash, Java Applet ή αντίστοιχο.</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χρήση της πλατφόρμας από τον χρήστη θα πρέπει να γίνεται σε μία φιλική εφαρμογή, web based με την χρήση ενιαίου Dashboard που δεν θα απαιτεί διαρκή επαναφόρτωση της σελίδας και με φόρτωση της σελίδας με </w:t>
            </w:r>
            <w:r>
              <w:lastRenderedPageBreak/>
              <w:t>όλα τα δεδομένα από το πρώτο άνοιγμα (first load).</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Απαιτήσεις δεδομένων</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Όλα τα δεδομένα συγκεντρώνονται και επεξεργάζονται σε πραγματικό χρόνο.</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data storage μπορεί να επεξεργαστεί εκατομμύρια εγγραφές/ ημέρα.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data storage είναι ικανό να αποθηκεύσει οποιαδήποτε επιπρόσθετα metadata για τις υφιστάμενες εγγραφές χωρίς να τροποποιείται η δομή τους.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Pr="00B8646B" w:rsidRDefault="00B8646B" w:rsidP="00286410">
            <w:pPr>
              <w:rPr>
                <w:lang w:val="en-US"/>
              </w:rPr>
            </w:pPr>
            <w:r>
              <w:t>Το</w:t>
            </w:r>
            <w:r w:rsidRPr="00B8646B">
              <w:rPr>
                <w:lang w:val="en-US"/>
              </w:rPr>
              <w:t xml:space="preserve"> data storage </w:t>
            </w:r>
            <w:r>
              <w:t>διαχωρίζεται</w:t>
            </w:r>
            <w:r w:rsidRPr="00B8646B">
              <w:rPr>
                <w:lang w:val="en-US"/>
              </w:rPr>
              <w:t xml:space="preserve"> </w:t>
            </w:r>
            <w:r>
              <w:t>σε</w:t>
            </w:r>
            <w:r w:rsidRPr="00B8646B">
              <w:rPr>
                <w:lang w:val="en-US"/>
              </w:rPr>
              <w:t xml:space="preserve"> on-line data storage, off-line data storage </w:t>
            </w:r>
            <w:r>
              <w:t>και</w:t>
            </w:r>
            <w:r w:rsidRPr="00B8646B">
              <w:rPr>
                <w:lang w:val="en-US"/>
              </w:rPr>
              <w:t xml:space="preserve"> pre-computed statistical data storage.</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μετατρέπει περιοδικά όλα τα pre-computed στατιστικά δεδομένα data σε SQL-based βάση δεδομένων για μεγαλύτερη ανάλυση με χρήση Business Intelligence</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υποψήφιος ανάδοχος θα πρέπει να παρουσιάσει στην τεχνική του προσφορά, τον τρόπο διασύνδεσης των δεδομένων με μια πλατφόρμα ΒΙ (Business Intelligence) παρουσιάζοντας την εν λόγω λειτουργικότητα από μια υφιστάμενη εγκατάσταση σε Δήμο.</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Περιβάλλον πλατφόρμας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πλατφόρμα θα πρέπει να μπορεί να εγκατασταθεί εξυπηρετητές με λειτουργικό σύστημα Microsoft Windows ή ισοδύναμα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Όλα τα HTTP/HTTPS services που είναι τμήματα της πλατφόρμας θα πρέπει να είναι σχεδιασμένα ώστε να «τρέχουν» </w:t>
            </w:r>
            <w:r>
              <w:lastRenderedPageBreak/>
              <w:t>σε Microsoft Internet Information servers (IIS) ή ισοδύναμα.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Τα events θα αποθηκεύονται σε βάση δεδομένων MongoDB ή ισοδύναμη</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Για την επεξεργασία των δεδομένων θα χρησιμοποιείται SQL server ή ισοδύναμος.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σύνολο του περιβάλλοντος (interface) θα είναι στα ελληνικά</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GUI και εργαλεία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προσφερθεί ένα set εργαλείων για τη διαχείριση της πλατφόρμας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υπάρχει ορισμός διαχειριστή στοιχείων, μέσω διαδικασίας SSO (Single-sign-on)</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NAI</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περιλαμβάνει ένα εργαλείο Διαχείρισης Μηχανισμού Κανόνων (Rule Engine management tool) για κάθε σύστημα/ υπηρεσία που διασυνδέεται στην πλατφόρμα</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Θα υπάρχει ορισμός σχεδιαστή γεγονότων</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r w:rsidR="00B8646B" w:rsidTr="00286410">
        <w:trPr>
          <w:jc w:val="center"/>
        </w:trPr>
        <w:tc>
          <w:tcPr>
            <w:tcW w:w="3603"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Αναφορές</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NAI</w:t>
            </w:r>
          </w:p>
        </w:tc>
        <w:tc>
          <w:tcPr>
            <w:tcW w:w="14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897"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tc>
      </w:tr>
    </w:tbl>
    <w:p w:rsidR="00B8646B" w:rsidRPr="00CE0C56" w:rsidRDefault="00B8646B" w:rsidP="00B8646B"/>
    <w:p w:rsidR="00B8646B" w:rsidRPr="00CE0C56" w:rsidRDefault="00B8646B" w:rsidP="00B8646B"/>
    <w:p w:rsidR="00B8646B" w:rsidRPr="00CE0C56" w:rsidRDefault="00B8646B" w:rsidP="00B8646B">
      <w:pPr>
        <w:pStyle w:val="4"/>
        <w:numPr>
          <w:ilvl w:val="0"/>
          <w:numId w:val="0"/>
        </w:numPr>
        <w:ind w:left="568"/>
        <w:rPr>
          <w:rFonts w:ascii="Calibri" w:hAnsi="Calibri" w:cs="Calibri"/>
          <w:szCs w:val="22"/>
          <w:lang w:val="el-GR"/>
        </w:rPr>
      </w:pPr>
      <w:bookmarkStart w:id="35" w:name="_Toc198120465"/>
      <w:r w:rsidRPr="00CE0C56">
        <w:rPr>
          <w:rFonts w:ascii="Calibri" w:hAnsi="Calibri" w:cs="Calibri"/>
          <w:szCs w:val="22"/>
          <w:lang w:val="el-GR"/>
        </w:rPr>
        <w:t>Χωρική Βάση Δεδομένων – Διαδικτυακές Υπηρεσίες OGC</w:t>
      </w:r>
      <w:bookmarkEnd w:id="35"/>
    </w:p>
    <w:p w:rsidR="00B8646B" w:rsidRPr="00CE0C56" w:rsidRDefault="00B8646B" w:rsidP="00B8646B"/>
    <w:p w:rsidR="00B8646B" w:rsidRPr="00CE0C56" w:rsidRDefault="00B8646B" w:rsidP="00B8646B"/>
    <w:tbl>
      <w:tblPr>
        <w:tblW w:w="8864" w:type="dxa"/>
        <w:tblInd w:w="410" w:type="dxa"/>
        <w:tblLayout w:type="fixed"/>
        <w:tblLook w:val="0000" w:firstRow="0" w:lastRow="0" w:firstColumn="0" w:lastColumn="0" w:noHBand="0" w:noVBand="0"/>
      </w:tblPr>
      <w:tblGrid>
        <w:gridCol w:w="3760"/>
        <w:gridCol w:w="1505"/>
        <w:gridCol w:w="1500"/>
        <w:gridCol w:w="2099"/>
      </w:tblGrid>
      <w:tr w:rsidR="00B8646B" w:rsidTr="00286410">
        <w:tc>
          <w:tcPr>
            <w:tcW w:w="3759"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ΠΡΟΔΙΑΓΡΑΦΕΣ</w:t>
            </w:r>
          </w:p>
        </w:tc>
        <w:tc>
          <w:tcPr>
            <w:tcW w:w="1505"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ΑΠΑΙΤΗΣΗ</w:t>
            </w:r>
          </w:p>
        </w:tc>
        <w:tc>
          <w:tcPr>
            <w:tcW w:w="1500" w:type="dxa"/>
            <w:tcBorders>
              <w:top w:val="single" w:sz="8" w:space="0" w:color="000000"/>
              <w:left w:val="single" w:sz="8" w:space="0" w:color="000000"/>
              <w:bottom w:val="single" w:sz="8" w:space="0" w:color="000000"/>
            </w:tcBorders>
            <w:shd w:val="clear" w:color="auto" w:fill="FBE4D5"/>
            <w:vAlign w:val="center"/>
          </w:tcPr>
          <w:p w:rsidR="00B8646B" w:rsidRDefault="00B8646B" w:rsidP="00286410">
            <w:r>
              <w:rPr>
                <w:rFonts w:eastAsia="Verdana"/>
              </w:rPr>
              <w:t>ΑΠΑΝΤΗΣΗ</w:t>
            </w:r>
          </w:p>
        </w:tc>
        <w:tc>
          <w:tcPr>
            <w:tcW w:w="2099" w:type="dxa"/>
            <w:tcBorders>
              <w:top w:val="single" w:sz="8" w:space="0" w:color="000000"/>
              <w:left w:val="single" w:sz="8" w:space="0" w:color="000000"/>
              <w:bottom w:val="single" w:sz="8" w:space="0" w:color="000000"/>
              <w:right w:val="single" w:sz="8" w:space="0" w:color="000000"/>
            </w:tcBorders>
            <w:shd w:val="clear" w:color="auto" w:fill="FBE4D5"/>
            <w:vAlign w:val="center"/>
          </w:tcPr>
          <w:p w:rsidR="00B8646B" w:rsidRDefault="00B8646B" w:rsidP="00286410">
            <w:r>
              <w:rPr>
                <w:rFonts w:eastAsia="Verdana"/>
              </w:rPr>
              <w:t>ΣΤΟΙΧΕΙΑ ΤΕΚΜΗΡΙΩΣΗΣ</w:t>
            </w: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t xml:space="preserve">Η ανάπτυξη της της λύσης βασιστεί στη χρήση και παραμετροποίηση λογισμικών ΕΛ/ΛΑΚ (Ελεύθερο λογισμικό/ λογισμικό ανοικτού </w:t>
            </w:r>
            <w:r>
              <w:lastRenderedPageBreak/>
              <w:t>κώδικα) καθώς και στην ανάπτυξη ιδιοποιημένων εφαρμογών, αξιοποιώντας ταυτόχρονα την υφιστάμενη υποδομή σε υλικό και λογισμικό εξοπλισμό όπου είναι εφικτό.</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F2F2F2"/>
            <w:vAlign w:val="center"/>
          </w:tcPr>
          <w:p w:rsidR="00B8646B" w:rsidRDefault="00B8646B" w:rsidP="00286410">
            <w:r>
              <w:t>Θα είναι εφικτή η διαρκής αναβάθμιση των λογισμικών χωρίς κόστος, αποκλείοντας την απαξίωση του συστήματος λόγω κόστους των αδειών χρήσης.</w:t>
            </w:r>
          </w:p>
        </w:tc>
        <w:tc>
          <w:tcPr>
            <w:tcW w:w="1505" w:type="dxa"/>
            <w:tcBorders>
              <w:top w:val="single" w:sz="8" w:space="0" w:color="000000"/>
              <w:left w:val="single" w:sz="8" w:space="0" w:color="000000"/>
              <w:bottom w:val="single" w:sz="8" w:space="0" w:color="000000"/>
            </w:tcBorders>
            <w:shd w:val="clear" w:color="auto" w:fill="F2F2F2"/>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F2F2F2"/>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r>
              <w:rPr>
                <w:rFonts w:eastAsia="Verdana"/>
              </w:rPr>
              <w:t>το σύνολο του λογισμικού που θα αναπτύξει ο Ανάδοχος για το Δήμο, περιλαμβανομένου του πηγαίου κώδικα, της τεκμηρίωσης, των δοκιμαστικών αρχείων κ.λπ. θα προσφερθεί στο Δήμο με άδεια που θα της επιτρέπει:</w:t>
            </w:r>
          </w:p>
          <w:p w:rsidR="00B8646B" w:rsidRDefault="00B8646B" w:rsidP="00286410">
            <w:pPr>
              <w:rPr>
                <w:rFonts w:eastAsia="Verdana"/>
              </w:rPr>
            </w:pPr>
            <w:r>
              <w:rPr>
                <w:rFonts w:eastAsia="Verdana"/>
              </w:rPr>
              <w:t>α) να μελετά τον τρόπο λειτουργίας του λογισμικού</w:t>
            </w:r>
          </w:p>
          <w:p w:rsidR="00B8646B" w:rsidRDefault="00B8646B" w:rsidP="00286410">
            <w:pPr>
              <w:rPr>
                <w:rFonts w:eastAsia="Verdana"/>
              </w:rPr>
            </w:pPr>
            <w:r>
              <w:rPr>
                <w:rFonts w:eastAsia="Verdana"/>
              </w:rPr>
              <w:t>β) να το προσαρμόζει στις ανάγκες της</w:t>
            </w:r>
          </w:p>
          <w:p w:rsidR="00B8646B" w:rsidRDefault="00B8646B" w:rsidP="00286410">
            <w:pPr>
              <w:rPr>
                <w:rFonts w:eastAsia="Verdana"/>
              </w:rPr>
            </w:pPr>
            <w:r>
              <w:rPr>
                <w:rFonts w:eastAsia="Verdana"/>
              </w:rPr>
              <w:t>γ) να αναδιανέμει αντίγραφα του λογισμικού για οποιοδήποτε σκοπό και σε οποιοδήποτε,</w:t>
            </w:r>
          </w:p>
          <w:p w:rsidR="00B8646B" w:rsidRDefault="00B8646B" w:rsidP="00286410">
            <w:r>
              <w:rPr>
                <w:rFonts w:eastAsia="Verdana"/>
              </w:rPr>
              <w:t>δ) να βελτιώνει και να δημοσιεύει ή διαθέτει με οποιοδήποτε τρόπο τις βελτιώσεις του προϊόντος λογισμικού που έχει επιφέρει σε οποιοδήποτε.</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r>
              <w:rPr>
                <w:rFonts w:eastAsia="Verdana"/>
              </w:rPr>
              <w:t>Στην αρχιτεκτονική του συστήματος θα διακρίνονται τρία λογικά επίπεδα. Η διάκριση προκύπτει από την ομαδοποίηση των σχετικών λειτουργιών που αφορούν το αντικείμενο των επιχειρησιακών λειτουργιών και την απαίτηση για παροχή ηλεκτρονικών υπηρεσιών μέσω διαδικτύου. Τα επίπεδα αυτά είναι:</w:t>
            </w:r>
          </w:p>
          <w:p w:rsidR="00B8646B" w:rsidRDefault="00B8646B" w:rsidP="00286410">
            <w:pPr>
              <w:rPr>
                <w:rFonts w:eastAsia="Verdana"/>
              </w:rPr>
            </w:pPr>
            <w:r>
              <w:rPr>
                <w:rFonts w:eastAsia="Verdana"/>
              </w:rPr>
              <w:lastRenderedPageBreak/>
              <w:t>Επίπεδο Διαχείρισης: Το επίπεδο περιλαμβάνει την υποδομή για την αποθήκευση, διαχείριση και επεξεργασία των δεδομένων.</w:t>
            </w:r>
          </w:p>
          <w:p w:rsidR="00B8646B" w:rsidRDefault="00B8646B" w:rsidP="00286410">
            <w:pPr>
              <w:rPr>
                <w:rFonts w:eastAsia="Verdana"/>
              </w:rPr>
            </w:pPr>
            <w:r>
              <w:rPr>
                <w:rFonts w:eastAsia="Verdana"/>
              </w:rPr>
              <w:t>Επίπεδο Υπηρεσιών: Στο επίπεδο αυτό ενσωματώνεται όλη η επιχειρησιακή λογική με την ανάπτυξη των απαραίτητων εφαρμογών και (δια)δικτυακών υπηρεσιών.</w:t>
            </w:r>
          </w:p>
          <w:p w:rsidR="00B8646B" w:rsidRDefault="00B8646B" w:rsidP="00286410">
            <w:r>
              <w:rPr>
                <w:rFonts w:eastAsia="Verdana"/>
              </w:rPr>
              <w:t>Επίπεδο Παρουσίασης: Αποτελεί τη διεπαφή της υποδομής με τους χρήστες του συστήματος.</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Τα δεδομένα και το περιεχόμενο θα αποθηκεύονται σε κατάλληλα σχήματα Βάσεων Δεδομένων.</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Οι εφαρμογές και οι υπηρεσίες που θα διατίθενται μέσω της διαδικτυακής πύλης, θα εκτελούνται στους εξυπηρετητές</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Μέσω της διαδικτυακής πύλης θα παρέχεται πρόσβαση στις ηλεκτρονικές υπηρεσίες.</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Οι εφαρμογές και οι ηλεκτρονικές υπηρεσίες θα ενσωματωθούν στη λειτουργικότητα της Διαδικτυακής Πύλης</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r>
              <w:rPr>
                <w:rFonts w:eastAsia="Verdana"/>
              </w:rPr>
              <w:t>Για την υλοποίηση της αρχιτεκτονικής θεωρείται ότι πρέπει να γίνει εφαρμογή των ακολούθων επιπέδων:</w:t>
            </w:r>
          </w:p>
          <w:p w:rsidR="00B8646B" w:rsidRDefault="00B8646B" w:rsidP="00286410">
            <w:pPr>
              <w:rPr>
                <w:rFonts w:eastAsia="Verdana"/>
              </w:rPr>
            </w:pPr>
            <w:r>
              <w:rPr>
                <w:rFonts w:eastAsia="Verdana"/>
              </w:rPr>
              <w:t>Επίπεδο Βάσεων Δεδομένων (Database tier)</w:t>
            </w:r>
          </w:p>
          <w:p w:rsidR="00B8646B" w:rsidRDefault="00B8646B" w:rsidP="00286410">
            <w:pPr>
              <w:rPr>
                <w:rFonts w:eastAsia="Verdana"/>
              </w:rPr>
            </w:pPr>
            <w:r>
              <w:rPr>
                <w:rFonts w:eastAsia="Verdana"/>
              </w:rPr>
              <w:t xml:space="preserve">Το επίπεδο αυτό αποτελεί το χαμηλότερο στο φυσικό και λογικό σχεδιασμό. Σε αυτό πραγματοποιείται η αποθήκευση του συνόλου των δεδομένων (περιγραφικά, γεωχωρικά &amp; περιβαλλοντικά δεδομένα και συνοδευτικά έγγραφα). Η πρόσβαση </w:t>
            </w:r>
            <w:r>
              <w:rPr>
                <w:rFonts w:eastAsia="Verdana"/>
              </w:rPr>
              <w:lastRenderedPageBreak/>
              <w:t>των χρηστών στα δεδομένα θα είναι δυνατή είτε μέσω των intranet/web clients ή/και μέσω των desktop clients. Στο επίπεδο αυτό περιλαμβάνονται τα Συστήματα Διαχείρισης Βάσεων Δεδομένων και οι Βάσεις περιγραφικών και γεωχωρικών δεδομένων.</w:t>
            </w:r>
          </w:p>
          <w:p w:rsidR="00B8646B" w:rsidRDefault="00B8646B" w:rsidP="00286410">
            <w:pPr>
              <w:rPr>
                <w:rFonts w:eastAsia="Verdana"/>
              </w:rPr>
            </w:pPr>
            <w:r>
              <w:rPr>
                <w:rFonts w:eastAsia="Verdana"/>
              </w:rPr>
              <w:t>Επίπεδο Υποστηρικτικών Εφαρμογών Γραφείου (Desktop tier)</w:t>
            </w:r>
          </w:p>
          <w:p w:rsidR="00B8646B" w:rsidRDefault="00B8646B" w:rsidP="00286410">
            <w:pPr>
              <w:rPr>
                <w:rFonts w:eastAsia="Verdana"/>
              </w:rPr>
            </w:pPr>
            <w:r>
              <w:rPr>
                <w:rFonts w:eastAsia="Verdana"/>
              </w:rPr>
              <w:t>Το επίπεδο περιλαμβάνει τις υποστηρικτικές εφαρμογές γραφείου (desktop). Στο επίπεδο αυτό εντάσσεται κατά κύριο λόγο η διαχείριση αρχείων, εγγράφων καθώς και των αμιγώς γεωχωρικών  &amp; περιβαλλοντικών δεδομένων.</w:t>
            </w:r>
          </w:p>
          <w:p w:rsidR="00B8646B" w:rsidRDefault="00B8646B" w:rsidP="00286410">
            <w:pPr>
              <w:rPr>
                <w:rFonts w:eastAsia="Verdana"/>
              </w:rPr>
            </w:pPr>
            <w:r>
              <w:rPr>
                <w:rFonts w:eastAsia="Verdana"/>
              </w:rPr>
              <w:t>Επίπεδο Εφαρμογών (Application tier)</w:t>
            </w:r>
          </w:p>
          <w:p w:rsidR="00B8646B" w:rsidRDefault="00B8646B" w:rsidP="00286410">
            <w:pPr>
              <w:rPr>
                <w:rFonts w:eastAsia="Verdana"/>
              </w:rPr>
            </w:pPr>
            <w:r>
              <w:rPr>
                <w:rFonts w:eastAsia="Verdana"/>
              </w:rPr>
              <w:t>Aφορά το ενδιάμεσο επίπεδο, στο οποίο θα υλοποιηθεί πρακτικά το σύνολο της απαιτούμενης λειτουργικότητας (server side) που δεν θα παρέχεται από/στους πελάτες (clients). Η πρόσβαση προς αυτό θα είναι εφικτή μέσω των Web και Desktop tiers. Στο application tier, μεταξύ άλλων, θα γίνεται και η εξουσιοδότηση της εισόδου των διαχειριστών  με χρήση Single Sign On μηχανισμού, η απόδοση της ομάδας χρήστη (εσωτερικός/εξωτερικός, διαχειριστής κλπ), το επίπεδο ασφαλείας, τα επίπεδα πρόσβασης και χρήσης εφαρμογών, τα επίπεδα ανάγνωσης και γενικά διαχείρισης δεδομένων, οι δυνατότητες και ρόλοι για εισαγωγή και ενημέρωση όλων των δεδομένων κ.λπ.</w:t>
            </w:r>
          </w:p>
          <w:p w:rsidR="00B8646B" w:rsidRDefault="00B8646B" w:rsidP="00286410">
            <w:pPr>
              <w:rPr>
                <w:rFonts w:eastAsia="Verdana"/>
              </w:rPr>
            </w:pPr>
            <w:r>
              <w:rPr>
                <w:rFonts w:eastAsia="Verdana"/>
              </w:rPr>
              <w:t>Επίπεδο διαδικτύου (Web tier)</w:t>
            </w:r>
          </w:p>
          <w:p w:rsidR="00B8646B" w:rsidRDefault="00B8646B" w:rsidP="00286410">
            <w:r>
              <w:rPr>
                <w:rFonts w:eastAsia="Verdana"/>
              </w:rPr>
              <w:t xml:space="preserve">Αποτελεί το ανώτερο επίπεδο, προσβάσιμο μέσω τοπικού </w:t>
            </w:r>
            <w:r>
              <w:rPr>
                <w:rFonts w:eastAsia="Verdana"/>
              </w:rPr>
              <w:lastRenderedPageBreak/>
              <w:t>εσωτερικού δικτύου ή/και του διαδικτύου, όπου θα παρέχονται στους χρήστες οι εφαρμογές για την παρουσίαση του συνόλου του πληροφοριακού υλικού.</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Ο Σχεδιασμός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Arial"/>
              </w:rPr>
              <w:t>Το σύνολο του πηγαίου κώδικα που θα παραχθεί́ στα πλαίσια των υπηρεσιών υλοποίησης λογισμικού́ και το σχήμα της βάσης θα αποτελούν και παραδοτέα του έργου και θα επιτρέπεται η περαιτέρω χρήση τους από τον Δήμο.</w:t>
            </w:r>
          </w:p>
        </w:tc>
        <w:tc>
          <w:tcPr>
            <w:tcW w:w="1505" w:type="dxa"/>
            <w:tcBorders>
              <w:top w:val="single" w:sz="8" w:space="0" w:color="000000"/>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top w:val="single" w:sz="8" w:space="0" w:color="000000"/>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Θα αναπτυχθεί διαδικτυακό κέλυφος που θα ολοκληρώνει τα επιμέρους υποσυστήματα σε ένα ενιαίο περιβάλλον. Θα αναπτυχθεί με τη χρήση συστήματος διαχείρισης περιεχομένου ανοικτού λογιθσμικού και μέσω αυτού θα υπάρχει  η δυνατότητα εύκολης διαχείρισης του περιεχόμενου καθώς και του καθορισμού χρηστών και δικαιωμάτων πρόσβασης.</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r>
              <w:rPr>
                <w:rFonts w:eastAsia="Verdana"/>
              </w:rPr>
              <w:t>Στο περιβάλλον ολοκλήρωσης των υποσυστημάτων οι χρήστες θα μπορούν να βρουν:</w:t>
            </w:r>
          </w:p>
          <w:p w:rsidR="00B8646B" w:rsidRDefault="00B8646B" w:rsidP="00286410">
            <w:pPr>
              <w:rPr>
                <w:rFonts w:eastAsia="Verdana"/>
              </w:rPr>
            </w:pPr>
            <w:r>
              <w:rPr>
                <w:rFonts w:eastAsia="Verdana"/>
              </w:rPr>
              <w:t>Γενικές πληροφορίες για το έργο</w:t>
            </w:r>
          </w:p>
          <w:p w:rsidR="00B8646B" w:rsidRDefault="00B8646B" w:rsidP="00286410">
            <w:pPr>
              <w:rPr>
                <w:rFonts w:eastAsia="Verdana"/>
              </w:rPr>
            </w:pPr>
            <w:r>
              <w:rPr>
                <w:rFonts w:eastAsia="Verdana"/>
              </w:rPr>
              <w:t>Πληροφορίες για τα επιμέρους υποσυστήματα</w:t>
            </w:r>
          </w:p>
          <w:p w:rsidR="00B8646B" w:rsidRDefault="00B8646B" w:rsidP="00286410">
            <w:pPr>
              <w:rPr>
                <w:rFonts w:eastAsia="Verdana"/>
              </w:rPr>
            </w:pPr>
            <w:r>
              <w:rPr>
                <w:rFonts w:eastAsia="Verdana"/>
              </w:rPr>
              <w:t>Πρόσβαση στα υποσυστήματα</w:t>
            </w:r>
          </w:p>
          <w:p w:rsidR="00B8646B" w:rsidRDefault="00B8646B" w:rsidP="00286410">
            <w:pPr>
              <w:rPr>
                <w:rFonts w:eastAsia="Verdana"/>
              </w:rPr>
            </w:pPr>
            <w:r>
              <w:rPr>
                <w:rFonts w:eastAsia="Verdana"/>
              </w:rPr>
              <w:t>Δημιουργία νέου χρήστη</w:t>
            </w:r>
          </w:p>
          <w:p w:rsidR="00B8646B" w:rsidRDefault="00B8646B" w:rsidP="00286410">
            <w:pPr>
              <w:rPr>
                <w:rFonts w:eastAsia="Verdana"/>
              </w:rPr>
            </w:pPr>
            <w:r>
              <w:rPr>
                <w:rFonts w:eastAsia="Verdana"/>
              </w:rPr>
              <w:t>Βοήθεια στη χρήση</w:t>
            </w:r>
          </w:p>
          <w:p w:rsidR="00B8646B" w:rsidRDefault="00B8646B" w:rsidP="00286410">
            <w:pPr>
              <w:rPr>
                <w:rFonts w:eastAsia="Verdana"/>
              </w:rPr>
            </w:pPr>
            <w:r>
              <w:rPr>
                <w:rFonts w:eastAsia="Verdana"/>
              </w:rPr>
              <w:lastRenderedPageBreak/>
              <w:t>Συχνές ερωτήσεις</w:t>
            </w:r>
          </w:p>
          <w:p w:rsidR="00B8646B" w:rsidRDefault="00B8646B" w:rsidP="00286410">
            <w:r>
              <w:rPr>
                <w:rFonts w:eastAsia="Verdana"/>
              </w:rPr>
              <w:t>Επικοινωνία</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Η πλοήγηση στα υποσυστήματα θα γίνεται μέσα από ειδικά διαμορφωμένα μενού, αλλά και από υπερσυνδέσμους που θα υπάρχουν με τη μορφή λεκτικών αλλά και εικονιδίων.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Θα τηρούνται στατιστικά στοιχεία πρόσβασης / χρήσης της εφαρμογής και των επιμέρους υποσυστημάτων με τη χρήση του Google Analytics. Στα στοιχεία αυτά θα έχουν πρόσβαση οι διαχειριστές της εφαρμογής.  Τα επιμέρους υποσυστήματα είναι:</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To διαδικτυακό κέλυφος θα ολοκληρώνει τα επιμέρους υποσυστήματα σε ένα ενιαίο περιβάλλον.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Για την κεντρική και πιο αποτελεσματική διαχείριση των ψηφιακών δεδομένων, θα πραγματοποιηθεί σχεδιασμός (εννοιολογικός, λογικός, φυσικός) και υλοποίηση μίας βάσης γεωχωρικών δεδομένων.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Στη βάση γεωχωρικών δεδομένων αυτή θα εισαχθούν τα σύνολα γεωχωρικών δεδομένων του Δήμου  που βρίσκονται σε ψηφιακή μορφή.</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Η βάση γεωχωρικών δεδομένων θα αποτελέσει τον πυρήνα της Υποδοµής, καθώς θα υποστηρίζει όλες τις απαραίτητες λειτουργίες.</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 xml:space="preserve">Θα διαμορφωθούν κατάλληλοι ρόλοι χρηστών σύμφωνα µε τις απαιτήσεις των Υπηρεσιών του Δήμου, ώστε να εξασφαλίζεται ο μέγιστος λόγος απόδοσης / ασφάλειας, διατηρώντας </w:t>
            </w:r>
            <w:r>
              <w:rPr>
                <w:rFonts w:eastAsia="Verdana"/>
              </w:rPr>
              <w:lastRenderedPageBreak/>
              <w:t>όμως την ασφάλεια των δεδομένων σε απόλυτη προτεραιότητα.</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Η «ελεύθερα προσβάσιμη» (publication) βάση δεδομένων θα περιλαμβάνει τα δεδομένα που θα διαχέονται στο διαδίκτυο µέσω σειράς υπηρεσιών οι οποίες περιγράφονται αναλυτικά  σε επόμενη ενότητα.</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Η “publication” βάση θα είναι κατά το δυνατόν δυναµικά συνδεδεμένη µε τη βάση γεωχωρικών δεδομένων προκειμένου να ελαχιστοποιηθούν οι εργασίες συγχρονισµού των δύο βάσεων. Με αυτόν τον τρόπο, επιτυγχάνεται τόσο η απρόσκοπτη εκτέλεση των εργασιών στο εσωτερικό του Δήμου, όσο και η εξυπηρέτηση του στόχου της υπό ανάπτυξη υποδοµής.</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r>
              <w:rPr>
                <w:rFonts w:eastAsia="Verdana"/>
              </w:rPr>
              <w:t>Υλοποίηση των επιπέδων της αρχιτεκτονικής του συστήµατος µεταδεδοµένων, για:</w:t>
            </w:r>
          </w:p>
          <w:p w:rsidR="00B8646B" w:rsidRDefault="00B8646B" w:rsidP="00286410">
            <w:pPr>
              <w:rPr>
                <w:rFonts w:eastAsia="Verdana"/>
              </w:rPr>
            </w:pPr>
            <w:r>
              <w:rPr>
                <w:rFonts w:eastAsia="Verdana"/>
              </w:rPr>
              <w:t>•</w:t>
            </w:r>
            <w:r>
              <w:t xml:space="preserve"> </w:t>
            </w:r>
            <w:r>
              <w:rPr>
                <w:rFonts w:eastAsia="Verdana"/>
              </w:rPr>
              <w:t>Δημιουργία αρχείων μεταδεδομένων για τα σύνολα γεωχωρικών δεδομένων που θα ενταχθούν στην Υποδομή Γεωχωρικών Πληροφοριών του Δήμου</w:t>
            </w:r>
          </w:p>
          <w:p w:rsidR="00B8646B" w:rsidRDefault="00B8646B" w:rsidP="00286410">
            <w:pPr>
              <w:rPr>
                <w:rFonts w:eastAsia="Verdana"/>
              </w:rPr>
            </w:pPr>
            <w:r>
              <w:rPr>
                <w:rFonts w:eastAsia="Verdana"/>
              </w:rPr>
              <w:t>•</w:t>
            </w:r>
            <w:r>
              <w:t xml:space="preserve"> </w:t>
            </w:r>
            <w:r>
              <w:rPr>
                <w:rFonts w:eastAsia="Verdana"/>
              </w:rPr>
              <w:t>Παραμετροποίηση συστήματος διαχείρισης μεταδεδομένων</w:t>
            </w:r>
          </w:p>
          <w:p w:rsidR="00B8646B" w:rsidRDefault="00B8646B" w:rsidP="00286410">
            <w:r>
              <w:rPr>
                <w:rFonts w:eastAsia="Verdana"/>
              </w:rPr>
              <w:t>•</w:t>
            </w:r>
            <w:r>
              <w:t xml:space="preserve"> </w:t>
            </w:r>
            <w:r>
              <w:rPr>
                <w:rFonts w:eastAsia="Verdana"/>
              </w:rPr>
              <w:t>Ανάπτυξη Υπηρεσίας Εξεύρεσης</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Ανάπτυξη υπηρεσιών διαδικτύου (web services), συμβατών µε αναγνωρισμένα πρότυπα, για τη διάθεση των ψηφιακών γεωχωρικών δεδομένων και μεταδεδομένων.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 xml:space="preserve">Οι υπηρεσίες αυτές θα υποστηρίζουν την εύρεση και τη θέαση των δεδομένων και των μεταδεδομένων, τη μεταφόρτωση (download), καθώς </w:t>
            </w:r>
            <w:r>
              <w:rPr>
                <w:rFonts w:eastAsia="Verdana"/>
              </w:rPr>
              <w:lastRenderedPageBreak/>
              <w:t>και την επικαιροποίηση/τροποποίησή τους.</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Θα υλοποιηθούν οι ακόλουθες υπηρεσίες:</w:t>
            </w:r>
          </w:p>
          <w:p w:rsidR="00B8646B" w:rsidRDefault="00B8646B" w:rsidP="00286410"/>
          <w:p w:rsidR="00B8646B" w:rsidRDefault="00B8646B" w:rsidP="00286410">
            <w:pPr>
              <w:rPr>
                <w:rFonts w:eastAsia="Verdana"/>
              </w:rPr>
            </w:pPr>
            <w:r>
              <w:rPr>
                <w:rFonts w:eastAsia="Verdana"/>
              </w:rPr>
              <w:t>Υπηρεσίες Απεικόνισης (Θέασης)</w:t>
            </w:r>
          </w:p>
          <w:p w:rsidR="00B8646B" w:rsidRDefault="00B8646B" w:rsidP="00286410">
            <w:r>
              <w:rPr>
                <w:rFonts w:eastAsia="Verdana"/>
              </w:rPr>
              <w:t>Υπηρεσίες Τηλεφόρτωσης</w:t>
            </w:r>
          </w:p>
          <w:p w:rsidR="00B8646B" w:rsidRDefault="00B8646B" w:rsidP="00286410"/>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Οι Υπηρεσίες Τηλεφόρτωσης θα αφορούν στην πρόσβαση σε προκαθορισμένα σύνολα δεδομένων ή/και υποσύνολα αυτών, αλλά και απευθείας σε υπηρεσίες (direct access download services) με δυνατότητα υποβολής ερωτημάτων.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Μέσω  των  υπηρεσιών αυτών  θα  καθίσταται δυνατή η  τηλεφόρτωση αντιγράφων συνόλων χωρικών δεδομένων ενδιαφέροντος του Δήμου  ή μερών τους και, εφόσον είναι εφικτό, η άμεση πρόσβαση σε αυτά, σε συνδυασμό πάντα με τις κατηγορίες διαδικτυακών χρηστών και τα αντίστοιχα επιτρεπόμενα επίπεδα πρόσβασης, τα οποία θα καθορισθούν στο προγενέστερο στάδιο της ανάλυσης  των απαιτήσεων των χρηστών.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Οι διαδικτυακοί χρήστες θα μπορούν να μεταφορτώνουν δεδομένα της επιλογής τους (βάσει της πολιτικής διάθεσης των δεδομένων) σε διάφορους μορφότυπους (formats),όπως GML, ESRI Shapefile, CSV, υπολογιστικά φύλλα.</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Οι Υπηρεσίες Τηλεφόρτωσης θα βασίζονται στο πρότυπο WFS (Web Feature Service) του OGC.</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lastRenderedPageBreak/>
              <w:t>Θα υπάρχει η δυνατότητα χρήσης υποβάθρων που διατίθενται μέσω υπηρεσιών τρίτων, όπως για παράδειγμα η διαδικτυακή Υπηρεσία Θέασης Ορθοφωτογραφιών της Ε.Κ.Χ.Α Α.Ε. Η αποδοχή ή μη των όρων χρήσης αυτών των υπηρεσιών θα πραγματοποιηθεί από την Αναθέτουσα Αρχή κατά  το στάδιο της ανάλυσης των απαιτήσεων.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Η διαδικτυακή πύλη αποτελεί τη διεπαφή της υποδοµής που θα παρέχεται στους (δια)δικτυακούς χρήστες και αφορά στη διάχυση των γεωχωρικών δεδοµένων, µεταδεδοµένων και δικτυακών υπηρεσιών της Υποδοµής Γεωχωρικών Πληροφοριών (ΥΓΕΠ) του Δήμου.</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r w:rsidR="00B8646B" w:rsidTr="00286410">
        <w:tc>
          <w:tcPr>
            <w:tcW w:w="3759" w:type="dxa"/>
            <w:tcBorders>
              <w:left w:val="single" w:sz="8" w:space="0" w:color="000000"/>
              <w:bottom w:val="single" w:sz="8" w:space="0" w:color="000000"/>
            </w:tcBorders>
            <w:shd w:val="clear" w:color="auto" w:fill="auto"/>
            <w:vAlign w:val="center"/>
          </w:tcPr>
          <w:p w:rsidR="00B8646B" w:rsidRDefault="00B8646B" w:rsidP="00286410">
            <w:r>
              <w:rPr>
                <w:rFonts w:eastAsia="Verdana"/>
              </w:rPr>
              <w:t>Μέσω των Υπηρεσιών Τηλεφόρτωσης θα καθίσταται δυνατή η τηλεφόρτωση αντιγράφων συνόλων χωρικών δεδοµένων ενδιαφέροντος του Δήμου ή µερών τους και, εφόσον είναι εφικτό, η άµεση πρόσβαση σε αυτά, σε συνδυασµό πάντα µε τις κατηγορίες διαδικτυακών χρηστών και τα αντίστοιχα επιτρεπόµενα επίπεδα πρόσβασης, τα οποία θα καθορισθούν στη φάση ανάλυσης απαιτήσεων.</w:t>
            </w:r>
          </w:p>
        </w:tc>
        <w:tc>
          <w:tcPr>
            <w:tcW w:w="1505" w:type="dxa"/>
            <w:tcBorders>
              <w:left w:val="single" w:sz="8" w:space="0" w:color="000000"/>
              <w:bottom w:val="single" w:sz="8" w:space="0" w:color="000000"/>
            </w:tcBorders>
            <w:shd w:val="clear" w:color="auto" w:fill="auto"/>
            <w:vAlign w:val="center"/>
          </w:tcPr>
          <w:p w:rsidR="00B8646B" w:rsidRDefault="00B8646B" w:rsidP="00286410">
            <w:r>
              <w:rPr>
                <w:rFonts w:eastAsia="Verdana"/>
              </w:rPr>
              <w:t>ΝΑΙ</w:t>
            </w:r>
          </w:p>
        </w:tc>
        <w:tc>
          <w:tcPr>
            <w:tcW w:w="1500" w:type="dxa"/>
            <w:tcBorders>
              <w:left w:val="single" w:sz="8" w:space="0" w:color="000000"/>
              <w:bottom w:val="single" w:sz="8" w:space="0" w:color="000000"/>
            </w:tcBorders>
            <w:shd w:val="clear" w:color="auto" w:fill="auto"/>
            <w:vAlign w:val="center"/>
          </w:tcPr>
          <w:p w:rsidR="00B8646B" w:rsidRDefault="00B8646B" w:rsidP="00286410">
            <w:pPr>
              <w:rPr>
                <w:rFonts w:eastAsia="Verdana"/>
              </w:rPr>
            </w:pPr>
          </w:p>
        </w:tc>
        <w:tc>
          <w:tcPr>
            <w:tcW w:w="2099" w:type="dxa"/>
            <w:tcBorders>
              <w:left w:val="single" w:sz="8" w:space="0" w:color="000000"/>
              <w:bottom w:val="single" w:sz="8" w:space="0" w:color="000000"/>
              <w:right w:val="single" w:sz="8" w:space="0" w:color="000000"/>
            </w:tcBorders>
            <w:shd w:val="clear" w:color="auto" w:fill="auto"/>
            <w:vAlign w:val="center"/>
          </w:tcPr>
          <w:p w:rsidR="00B8646B" w:rsidRDefault="00B8646B" w:rsidP="00286410">
            <w:pPr>
              <w:rPr>
                <w:rFonts w:eastAsia="Verdana"/>
              </w:rPr>
            </w:pPr>
          </w:p>
        </w:tc>
      </w:tr>
    </w:tbl>
    <w:p w:rsidR="00B8646B" w:rsidRPr="00CE0C56" w:rsidRDefault="00B8646B" w:rsidP="00B8646B">
      <w:pPr>
        <w:pStyle w:val="4"/>
        <w:numPr>
          <w:ilvl w:val="0"/>
          <w:numId w:val="0"/>
        </w:numPr>
        <w:ind w:left="1576"/>
        <w:rPr>
          <w:rFonts w:ascii="Calibri" w:hAnsi="Calibri" w:cs="Calibri"/>
          <w:szCs w:val="22"/>
        </w:rPr>
      </w:pPr>
    </w:p>
    <w:p w:rsidR="00B8646B" w:rsidRPr="00CE0C56" w:rsidRDefault="00B8646B" w:rsidP="00B8646B">
      <w:pPr>
        <w:pStyle w:val="4"/>
        <w:numPr>
          <w:ilvl w:val="0"/>
          <w:numId w:val="0"/>
        </w:numPr>
        <w:ind w:left="426"/>
        <w:rPr>
          <w:rFonts w:ascii="Calibri" w:hAnsi="Calibri" w:cs="Calibri"/>
          <w:szCs w:val="22"/>
          <w:lang w:val="el-GR"/>
        </w:rPr>
      </w:pPr>
      <w:bookmarkStart w:id="36" w:name="_Toc198120466"/>
      <w:r w:rsidRPr="00CE0C56">
        <w:rPr>
          <w:rFonts w:ascii="Calibri" w:hAnsi="Calibri" w:cs="Calibri"/>
          <w:szCs w:val="22"/>
          <w:lang w:val="el-GR"/>
        </w:rPr>
        <w:t>Δράση 8 Δημιουργία διασύνδεσης με δίκτυα υψηλής ταχύτητας μεταξύ δημοτικών κτηρίων - υποδομών</w:t>
      </w:r>
      <w:r w:rsidRPr="00CE0C56">
        <w:rPr>
          <w:rFonts w:ascii="Calibri" w:eastAsia="Calibri" w:hAnsi="Calibri" w:cs="Calibri"/>
          <w:szCs w:val="22"/>
          <w:lang w:val="el-GR"/>
        </w:rPr>
        <w:t>.</w:t>
      </w:r>
      <w:bookmarkEnd w:id="36"/>
    </w:p>
    <w:tbl>
      <w:tblPr>
        <w:tblW w:w="9317" w:type="dxa"/>
        <w:tblInd w:w="360" w:type="dxa"/>
        <w:tblLayout w:type="fixed"/>
        <w:tblLook w:val="0000" w:firstRow="0" w:lastRow="0" w:firstColumn="0" w:lastColumn="0" w:noHBand="0" w:noVBand="0"/>
      </w:tblPr>
      <w:tblGrid>
        <w:gridCol w:w="4106"/>
        <w:gridCol w:w="1432"/>
        <w:gridCol w:w="1525"/>
        <w:gridCol w:w="2254"/>
      </w:tblGrid>
      <w:tr w:rsidR="00B8646B" w:rsidTr="00286410">
        <w:tc>
          <w:tcPr>
            <w:tcW w:w="4106"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B8646B" w:rsidRDefault="00B8646B" w:rsidP="00286410">
            <w:r>
              <w:t>ΠΡΟΔΙΑΓΡΑΦΗ</w:t>
            </w:r>
          </w:p>
        </w:tc>
        <w:tc>
          <w:tcPr>
            <w:tcW w:w="1432"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B8646B" w:rsidRDefault="00B8646B" w:rsidP="00286410">
            <w:r>
              <w:t>ΑΠΑΙΤΗΣΗ</w:t>
            </w:r>
          </w:p>
        </w:tc>
        <w:tc>
          <w:tcPr>
            <w:tcW w:w="1525"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B8646B" w:rsidRDefault="00B8646B" w:rsidP="00286410">
            <w:r>
              <w:t>ΑΠΑΝΤΗΣΗ</w:t>
            </w:r>
          </w:p>
        </w:tc>
        <w:tc>
          <w:tcPr>
            <w:tcW w:w="2254" w:type="dxa"/>
            <w:tcBorders>
              <w:top w:val="single" w:sz="4" w:space="0" w:color="000000"/>
              <w:left w:val="single" w:sz="4" w:space="0" w:color="000000"/>
              <w:bottom w:val="single" w:sz="4" w:space="0" w:color="000000"/>
              <w:right w:val="double" w:sz="4" w:space="0" w:color="000000"/>
            </w:tcBorders>
            <w:shd w:val="clear" w:color="auto" w:fill="B3B3B3"/>
            <w:vAlign w:val="center"/>
          </w:tcPr>
          <w:p w:rsidR="00B8646B" w:rsidRDefault="00B8646B" w:rsidP="00286410">
            <w:r>
              <w:t>ΠΑΡΑΠΟΜΠΗ</w:t>
            </w:r>
          </w:p>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Η διασύνδεση του περιφερειακού σημείου (Συνεργείο) του δήμου Ελευσίνας με το Δημαρχείο θα γίνει μέσω ενός ζεύγους οπτικών ινών τύπου dark fiber με σύμβαση αναφαίρετου δικαιώματος χρήσης (Indefeasible Right of Use) για δέκα (10) έτη και την παροχή του απαιτούμενου </w:t>
            </w:r>
            <w:r>
              <w:lastRenderedPageBreak/>
              <w:t>ενεργού εξοπλισμού για την μεταξύ τους επικοινωνία σε επίπεδο λογικής ζεύξης (Layer 2) με συντήρηση για τρία (3) έτη.</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Τα δύο συγκεκριμένα σημεία μεταξύ των οποίων ζητείται η παροχή του ζεύγους dark fiber είναι τα εξής:</w:t>
            </w:r>
          </w:p>
          <w:p w:rsidR="00B8646B" w:rsidRDefault="00B8646B" w:rsidP="00286410">
            <w:r>
              <w:t>Δημαρχείο (Άκρο Α’)</w:t>
            </w:r>
          </w:p>
          <w:p w:rsidR="00B8646B" w:rsidRDefault="00B8646B" w:rsidP="00286410">
            <w:r>
              <w:t>Συνεργείο (Άκρο Β’)</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Ανάδοχος θα πρέπει να παρέχει ένα ζεύγος οπτικών ινών που θα αποτελείται από δύο οπτικούς συνδέσμους (1ος σύνδεσμος - transmit, 2ος σύνδεσμος - receive) απευθείας από το άκρο Α’ προς το άκρο Β’, χωρίς τη μεσολάβηση ενδιάμεσου κόμβου.</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Σε αποστάσεις μικρότερες των 10 χιλιομέτρων κάθε άκρο θα πρέπει να εκπέμπει στα 1310nm, ενώ για αποστάσεις άνω των 10 χιλιομέτρων το laser θα πρέπει να εκπέμπει στα 1470nm ή 1550nm</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Ανάμεσα στο άκρο Α και στο άκρο Β, θα πρέπει να προσφερθεί ένα ζεύγος οπτικών ινών χωρίς να μεσολαβεί κάποιος ενεργός εξοπλισμός του υποψήφιου αναδόχου, δηλαδή να είναι με τη μορφή παροχής σκοτεινής ίνας (dark fiber).</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Κατά τη φάση της παράδοσης, ο υποψήφιος ανάδοχος, θα πρέπει να μεριμνήσει για την προμήθεια του όποιου παθητικού εξοπλισμού απαιτηθεί (π.χ. οπτικός κατανεμητής) για τη τελική υλοποίηση του ζεύγους οπτικών ινών (dark fiber).</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ζεύγος σκοτεινής ίνας (dark fiber) που θα παρέχει ο υποψήφιος ανάδοχος προς τον Δήμο Ελευσίνας, θα πρέπει να πληροί τις παρακάτω προδιαγραφές::</w:t>
            </w:r>
          </w:p>
          <w:p w:rsidR="00B8646B" w:rsidRDefault="00B8646B" w:rsidP="00286410">
            <w:r>
              <w:t>Τύπος Οπτικής Ίνας: Μονότροπη G.652d/c</w:t>
            </w:r>
          </w:p>
          <w:p w:rsidR="00B8646B" w:rsidRDefault="00B8646B" w:rsidP="00286410">
            <w:r>
              <w:lastRenderedPageBreak/>
              <w:t>Απόληξη οπτικής ίνας: FC</w:t>
            </w:r>
          </w:p>
          <w:p w:rsidR="00B8646B" w:rsidRDefault="00B8646B" w:rsidP="00286410">
            <w:r>
              <w:t>Επιτρεπτό μήκος κύματος: 1310nm – 1550nm</w:t>
            </w:r>
          </w:p>
          <w:p w:rsidR="00B8646B" w:rsidRDefault="00B8646B" w:rsidP="00286410">
            <w:r>
              <w:t>Μέγιστη εξασθένιση λόγω απόστασης:           0,4dB/km για μήκος κύματος 1310nm &amp;                 0,3 dB/km για μήκος κύματος 1550nm</w:t>
            </w:r>
          </w:p>
          <w:p w:rsidR="00B8646B" w:rsidRDefault="00B8646B" w:rsidP="00286410">
            <w:r>
              <w:t>Μέγιστη εξασθένιση λόγω απόληξης οπτικής ίνας ανά άκρο: 0,7dB</w:t>
            </w:r>
          </w:p>
          <w:p w:rsidR="00B8646B" w:rsidRDefault="00B8646B" w:rsidP="00286410">
            <w:r>
              <w:t>Χρήση Ενδιάμεσων Οπτικών Φρεατίων: &lt; 5</w:t>
            </w:r>
          </w:p>
          <w:p w:rsidR="00B8646B" w:rsidRDefault="00B8646B" w:rsidP="00286410">
            <w:r>
              <w:t>Μέγεθος εξασθένισης ανά οπτικό  φρεάτιο: 0,2dB</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Όσον αφορά την παράδοση της οπτικής σύνδεσης, ανάμεσα στα δύο σημεία του Δήμου, το ζεύγος οπτικών ινών dark fiber θα πρέπει να συνδέεται σε ένα Layer 2 Ethernet μεταγωγέα (switch) με οπτική διεπαφή Ethernet 10Gbps προς το άλλο άκρο για τον τερματισμό του dark fiber και σε πολλαπλές (τουλάχιστον 8) ηλεκτρικές διεπαφές Ethernet 1Gbps για την σύνδεση με τον τοπικό εξοπλισμό του κάθε άκρου.</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Σε κάθε σημείο θα πρέπει να παραδίδεται εξοπλισμός με τα παρακάτω χαρακτηριστικά:</w:t>
            </w:r>
          </w:p>
          <w:p w:rsidR="00B8646B" w:rsidRDefault="00B8646B" w:rsidP="00286410">
            <w:r>
              <w:t>Ενεργός Εξοπλισμός με δυνατότητες μετάδοσης δεδομένων σε Layer 2 Ethernet επίπεδο: 1 ΤΕΜ</w:t>
            </w:r>
          </w:p>
          <w:p w:rsidR="00B8646B" w:rsidRDefault="00B8646B" w:rsidP="00286410">
            <w:r>
              <w:t>10Gbps Ethernet Οπτικές XFP/SFP+ διεπαφές για τη WAN διασύνδεση δύο σημείων πάνω από dark fiber: &gt;= 1</w:t>
            </w:r>
          </w:p>
          <w:p w:rsidR="00B8646B" w:rsidRDefault="00B8646B" w:rsidP="00286410">
            <w:r>
              <w:t>1Gbps Ethernet ηλεκτρικές διεπαφές για παράδοση της κίνησης δεδομένων προς τo τοπικό (LAN) δίκτυο του σημείου: &gt;= 8</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ΥΠΗΡΕΣΙΕΣ ΤΕΧΝΙΚΗΣ ΥΠΟΣΤΗΡΙΞΗΣ - ΕΓΓΥΗΣΗΣ</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Ο Ανάδοχος, στα πλαίσια του έργου, θα πρέπει να παρέχει 24ώρη τεχνική </w:t>
            </w:r>
            <w:r>
              <w:lastRenderedPageBreak/>
              <w:t>υποστήριξη για δέκα (10) έτη στο ζεύγος οπτικής ίνας (dark fiber). Αυτή η τεχνική υποστήριξη θα πρέπει να περιλαμβάνει την αποκατάσταση της οπτικής συνέχειας εφόσον το ζεύγος dark fiber υποστεί τομή ή εξασθένιση που καθιστά μη λειτουργική την επικοινωνία του εν λόγω περιφερειακού σημείου με το κεντρικό σημείο (Δημαρχείο).</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Ο Ανάδοχος με την προμήθεια του ενεργού εξοπλισμού και των σχετικών αδειών χρήσης του στα  δύο σημεία και την αρχική παραμετροποίηση τους για την ορθή λειτουργία και επικοινωνία μεταξύ των δύο σημείων, θα παρέχει πλήρη τεχνική υποστήριξη επί 24ώρου βάσεως για δέκα (10) έτη που θα περιλαμβάνεται στο κόστος πώλησης.</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Η προσφερόμενη τεχνική υποστήριξη θα πρέπει να περιλαμβάνει (τουλάχιστον):</w:t>
            </w:r>
          </w:p>
          <w:p w:rsidR="00B8646B" w:rsidRDefault="00B8646B" w:rsidP="00286410">
            <w:r>
              <w:t>• Τη δυνατότητα επιτόπιας επέμβασης από εξειδικευμένο και πιστοποιημένο τεχνικό προσωπικό, με σκοπό την αλλαγή του εξοπλισμού σε περίπτωση βλάβης ή αστοχίας του.</w:t>
            </w:r>
          </w:p>
          <w:p w:rsidR="00B8646B" w:rsidRDefault="00B8646B" w:rsidP="00286410">
            <w:r>
              <w:t>• Την αναβάθμιση του λειτουργικού συστήματος του εξοπλισμού σε περίπτωση εντοπισμού κενού ασφαλείας με επιτόπια επέμβαση από εξειδικευμένο και πιστοποιημένο τεχνικό προσωπικό</w:t>
            </w:r>
          </w:p>
          <w:p w:rsidR="00B8646B" w:rsidRDefault="00B8646B" w:rsidP="00286410">
            <w:r>
              <w:t>• Την υποστήριξη από τον προμηθευτή του εξοπλισμού για τα παραπάνω 10 έτη για οποιαδήποτε από τις παραπάνω βλάβες ή αλλαγές χρειαστούν.</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κέντρο Διαχείρισης Υπηρεσιών του Αναδόχου, θα πρέπει να διαθέτει:</w:t>
            </w:r>
          </w:p>
          <w:p w:rsidR="00B8646B" w:rsidRDefault="00B8646B" w:rsidP="00286410">
            <w:r>
              <w:t>• Εξελιγμένα εργαλεία παρακολούθησης κυκλωμάτων</w:t>
            </w:r>
          </w:p>
          <w:p w:rsidR="00B8646B" w:rsidRDefault="00B8646B" w:rsidP="00286410">
            <w:r>
              <w:lastRenderedPageBreak/>
              <w:t>• Μηχανισμούς εντοπισμού &amp; ταχείας επίλυσης προβλημάτων</w:t>
            </w:r>
          </w:p>
          <w:p w:rsidR="00B8646B" w:rsidRDefault="00B8646B" w:rsidP="00286410">
            <w:r>
              <w:t>• 24ωρη επίβλεψη &amp; διαχείριση δικτύου, 365 ημέρες τον χρόνο</w:t>
            </w:r>
          </w:p>
          <w:p w:rsidR="00B8646B" w:rsidRDefault="00B8646B" w:rsidP="00286410">
            <w:r>
              <w:t>• Κεντρικά πλήρως επανδρωμένο NOC (Network Operation Center)</w:t>
            </w:r>
          </w:p>
          <w:p w:rsidR="00B8646B" w:rsidRDefault="00B8646B" w:rsidP="00286410">
            <w:r>
              <w:t>Να περιγραφεί αναλυτικά η λειτουργία του 24/7 NOC-HelpDesk του Υποψήφιου Αναδόχου.</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Το Help Desk θα πρέπει να παρέχει στον Δήμο επιβεβαίωση ότι κάθε αναγγελία βλάβης και κάθε αίτημα διαχειρίζεται με την ανάλογη προτεραιότητα.</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Επίσης, θα πρέπει να μπορεί:</w:t>
            </w:r>
          </w:p>
          <w:p w:rsidR="00B8646B" w:rsidRDefault="00B8646B" w:rsidP="00286410">
            <w:r>
              <w:t>Να λαμβάνει αιτήματα και βλάβες</w:t>
            </w:r>
          </w:p>
          <w:p w:rsidR="00B8646B" w:rsidRDefault="00B8646B" w:rsidP="00286410">
            <w:r>
              <w:t>Να καταγράφει και να παρακολουθεί την εξέλιξη όλων των αιτημάτων και βλαβών και να δημιουργεί/«ανοίγει» το σχετικό ticket, ενημερώνοντας τον Δήμο για την κατάσταση και την εξέλιξη κάθε αιτήματος</w:t>
            </w:r>
          </w:p>
          <w:p w:rsidR="00B8646B" w:rsidRDefault="00B8646B" w:rsidP="00286410">
            <w:r>
              <w:t>Να ακολουθεί τις ανάλογες διαδικασίες επίβλεψης και κλιμάκωσης</w:t>
            </w:r>
          </w:p>
          <w:p w:rsidR="00B8646B" w:rsidRDefault="00B8646B" w:rsidP="00286410">
            <w:r>
              <w:t>Να διαχειρίζεται τη βλάβη σε όλη της την εξέλιξη, συμπεριλαμβανομένου της επίλυσης και της επιβεβαίωσης</w:t>
            </w:r>
          </w:p>
          <w:p w:rsidR="00B8646B" w:rsidRDefault="00B8646B" w:rsidP="00286410">
            <w:r>
              <w:t>Να παρακολουθεί και να διαχειρίζεται τις ενέργειες όλων των ομάδων υποστήριξης συμπεριλαμβανομένων και των εξωτερικών ομάδων υποστήριξης</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Ο Ανάδοχος θα πρέπει να παράσχει ένα επαρκώς επανδρωμένο τηλεφωνικό κέντρο εξυπηρέτησης (helpdesk), για την επικοινωνία με τον Δήμο, χωρίς όριο σε κλήσεις από τον Δήμο. </w:t>
            </w:r>
            <w:r w:rsidRPr="002E23E9">
              <w:t>Να δοθούν τα στοιχεία επικοινωνίας με τον Ανάδοχο.</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r w:rsidR="00B8646B" w:rsidTr="00286410">
        <w:trPr>
          <w:trHeight w:val="70"/>
        </w:trPr>
        <w:tc>
          <w:tcPr>
            <w:tcW w:w="4106" w:type="dxa"/>
            <w:tcBorders>
              <w:top w:val="single" w:sz="4" w:space="0" w:color="000000"/>
              <w:left w:val="single" w:sz="4" w:space="0" w:color="000000"/>
              <w:bottom w:val="single" w:sz="4" w:space="0" w:color="000000"/>
              <w:right w:val="single" w:sz="4" w:space="0" w:color="000000"/>
            </w:tcBorders>
            <w:shd w:val="clear" w:color="auto" w:fill="auto"/>
          </w:tcPr>
          <w:p w:rsidR="00B8646B" w:rsidRDefault="00B8646B" w:rsidP="00286410">
            <w:r>
              <w:t xml:space="preserve">Το χρονοδιάγραμμα υλοποίησης του έργου παροχής dark fiber ζεύγους </w:t>
            </w:r>
            <w:r>
              <w:lastRenderedPageBreak/>
              <w:t>ανάμεσα στο περιφερειακό  σημείο και το Δημαρχείο, απαιτείται να έχει ολοκληρωθεί εντός πέντε (5) μηνών, στους οποίους δεν προσμετρούνται τα χρονικά διαστήματα έκδοσης των σχετικών αδειών από το Δήμο Ελευσίνας, για τυχόν κατασκευαστικά έργα από τον υποψήφιο ανάδοχο.</w:t>
            </w:r>
          </w:p>
        </w:tc>
        <w:tc>
          <w:tcPr>
            <w:tcW w:w="14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r>
              <w:lastRenderedPageBreak/>
              <w:t>ΝΑΙ</w:t>
            </w:r>
          </w:p>
        </w:tc>
        <w:tc>
          <w:tcPr>
            <w:tcW w:w="15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Default="00B8646B" w:rsidP="00286410"/>
        </w:tc>
        <w:tc>
          <w:tcPr>
            <w:tcW w:w="2254" w:type="dxa"/>
            <w:tcBorders>
              <w:top w:val="single" w:sz="4" w:space="0" w:color="000000"/>
              <w:left w:val="single" w:sz="4" w:space="0" w:color="000000"/>
              <w:bottom w:val="single" w:sz="4" w:space="0" w:color="000000"/>
              <w:right w:val="double" w:sz="4" w:space="0" w:color="000000"/>
            </w:tcBorders>
            <w:shd w:val="clear" w:color="auto" w:fill="auto"/>
            <w:vAlign w:val="center"/>
          </w:tcPr>
          <w:p w:rsidR="00B8646B" w:rsidRDefault="00B8646B" w:rsidP="00286410"/>
        </w:tc>
      </w:tr>
    </w:tbl>
    <w:p w:rsidR="00B8646B" w:rsidRPr="00CE0C56" w:rsidRDefault="00B8646B" w:rsidP="00B8646B"/>
    <w:p w:rsidR="00B8646B" w:rsidRPr="00CE0C56" w:rsidRDefault="00B8646B" w:rsidP="00B8646B">
      <w:pPr>
        <w:pStyle w:val="3"/>
        <w:numPr>
          <w:ilvl w:val="0"/>
          <w:numId w:val="0"/>
        </w:numPr>
        <w:rPr>
          <w:rFonts w:ascii="Calibri" w:hAnsi="Calibri" w:cs="Calibri"/>
          <w:szCs w:val="22"/>
          <w:lang w:val="el-GR"/>
        </w:rPr>
      </w:pPr>
      <w:bookmarkStart w:id="37" w:name="_Toc198120467"/>
      <w:r w:rsidRPr="00CE0C56">
        <w:rPr>
          <w:rFonts w:ascii="Calibri" w:hAnsi="Calibri" w:cs="Calibri"/>
          <w:szCs w:val="22"/>
          <w:lang w:val="el-GR"/>
        </w:rPr>
        <w:t>ΔΙΑΛΕΙΤΟΥΡΓΙΚΟΤΗΤΑ ΚΑΙ ΔΙΑΣΥΝΔΕΣΙΜΟΤΗΤΑ</w:t>
      </w:r>
      <w:bookmarkEnd w:id="37"/>
    </w:p>
    <w:p w:rsidR="00B8646B" w:rsidRPr="00CE0C56" w:rsidRDefault="00B8646B" w:rsidP="00B8646B"/>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Παροχή σχήματος δεδομένων</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Παροχή δεδομένων μέσω προγραμματιστικής επαφής (API)</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color w:val="000000"/>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 w:rsidR="00B8646B" w:rsidRPr="00CE0C56" w:rsidRDefault="00B8646B" w:rsidP="00B8646B">
      <w:pPr>
        <w:pStyle w:val="3"/>
        <w:numPr>
          <w:ilvl w:val="0"/>
          <w:numId w:val="0"/>
        </w:numPr>
        <w:rPr>
          <w:rFonts w:ascii="Calibri" w:eastAsia="Calibri" w:hAnsi="Calibri" w:cs="Calibri"/>
          <w:szCs w:val="22"/>
        </w:rPr>
      </w:pPr>
      <w:bookmarkStart w:id="38" w:name="_Toc198120468"/>
      <w:r w:rsidRPr="00CE0C56">
        <w:rPr>
          <w:rFonts w:ascii="Calibri" w:hAnsi="Calibri" w:cs="Calibri"/>
          <w:szCs w:val="22"/>
          <w:lang w:val="el-GR"/>
        </w:rPr>
        <w:t>ΥΠΟΔΟΜΕΣ ΚΑΙ ΔΙΚΤΥΑ</w:t>
      </w:r>
      <w:bookmarkEnd w:id="38"/>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rPr>
                <w:rFonts w:eastAsia="Calibri"/>
              </w:rPr>
            </w:pPr>
            <w:r w:rsidRPr="00CE0C56">
              <w:rPr>
                <w:rFonts w:eastAsia="Calibri"/>
                <w:color w:val="000000"/>
              </w:rPr>
              <w:t>Σύμφωνα με την</w:t>
            </w:r>
            <w:r w:rsidRPr="00CE0C56">
              <w:rPr>
                <w:rFonts w:eastAsia="Calibri"/>
              </w:rPr>
              <w:t xml:space="preserve"> </w:t>
            </w:r>
            <w:r w:rsidR="00361D27">
              <w:fldChar w:fldCharType="begin"/>
            </w:r>
            <w:r w:rsidR="00361D27">
              <w:instrText xml:space="preserve"> REF _Ref116033540 \r \h  \* MERGEFORMAT </w:instrText>
            </w:r>
            <w:r w:rsidR="00361D27">
              <w:fldChar w:fldCharType="separate"/>
            </w:r>
            <w:r w:rsidR="00361D27">
              <w:rPr>
                <w:b/>
                <w:bCs/>
              </w:rPr>
              <w:t>Σφάλμα! Το αρχείο προέλευσης της αναφοράς δεν βρέθηκε.</w:t>
            </w:r>
            <w:r w:rsidR="00361D27">
              <w:fldChar w:fldCharType="end"/>
            </w:r>
            <w:r w:rsidRPr="00CE0C56">
              <w:rPr>
                <w:rFonts w:eastAsia="Calibri"/>
              </w:rPr>
              <w:t xml:space="preserve"> </w:t>
            </w:r>
            <w:r w:rsidR="00361D27">
              <w:fldChar w:fldCharType="begin"/>
            </w:r>
            <w:r w:rsidR="00361D27">
              <w:instrText xml:space="preserve"> REF _Ref116033618 \h  \* MERGEFORMAT </w:instrText>
            </w:r>
            <w:r w:rsidR="00361D27">
              <w:fldChar w:fldCharType="separate"/>
            </w:r>
            <w:r w:rsidR="00361D27">
              <w:rPr>
                <w:b/>
                <w:bCs/>
              </w:rPr>
              <w:t>Σφάλμα! Το αρχείο προέλευσης της αναφοράς δεν βρέθηκε.</w:t>
            </w:r>
            <w:r w:rsidR="00361D27">
              <w:fldChar w:fldCharType="end"/>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r>
    </w:tbl>
    <w:p w:rsidR="00B8646B" w:rsidRPr="00CE0C56" w:rsidRDefault="00B8646B" w:rsidP="00B8646B"/>
    <w:p w:rsidR="00B8646B" w:rsidRPr="00CE0C56" w:rsidRDefault="00B8646B" w:rsidP="00B8646B"/>
    <w:p w:rsidR="00B8646B" w:rsidRPr="00CE0C56" w:rsidRDefault="00B8646B" w:rsidP="00B8646B">
      <w:pPr>
        <w:pStyle w:val="3"/>
        <w:numPr>
          <w:ilvl w:val="0"/>
          <w:numId w:val="0"/>
        </w:numPr>
        <w:rPr>
          <w:rFonts w:ascii="Calibri" w:eastAsia="Calibri" w:hAnsi="Calibri" w:cs="Calibri"/>
          <w:color w:val="000000"/>
          <w:szCs w:val="22"/>
        </w:rPr>
      </w:pPr>
      <w:bookmarkStart w:id="39" w:name="_Toc198120469"/>
      <w:r w:rsidRPr="00CE0C56">
        <w:rPr>
          <w:rFonts w:ascii="Calibri" w:hAnsi="Calibri" w:cs="Calibri"/>
          <w:szCs w:val="22"/>
          <w:lang w:val="el-GR"/>
        </w:rPr>
        <w:t>ΑΠΑΙΤΗΣΕΙΣ ΑΣΦΑΛΕΙΑΣ</w:t>
      </w:r>
      <w:bookmarkEnd w:id="39"/>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lastRenderedPageBreak/>
              <w:t xml:space="preserve">Πολιτική χρηστών </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Υποστήριξη Identity Federation μέσω eIDAS, ΓΓΠΣ πολιτών, ΓΓΠΣ Δημοσίων υπαλλήλων</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 w:rsidR="00B8646B" w:rsidRPr="00CE0C56" w:rsidRDefault="00B8646B" w:rsidP="00B8646B">
      <w:pPr>
        <w:pStyle w:val="3"/>
        <w:numPr>
          <w:ilvl w:val="0"/>
          <w:numId w:val="0"/>
        </w:numPr>
        <w:rPr>
          <w:rFonts w:ascii="Calibri" w:eastAsia="Calibri" w:hAnsi="Calibri" w:cs="Calibri"/>
          <w:color w:val="000000"/>
          <w:szCs w:val="22"/>
        </w:rPr>
      </w:pPr>
      <w:bookmarkStart w:id="40" w:name="_Toc198120470"/>
      <w:r w:rsidRPr="00CE0C56">
        <w:rPr>
          <w:rFonts w:ascii="Calibri" w:hAnsi="Calibri" w:cs="Calibri"/>
          <w:szCs w:val="22"/>
          <w:lang w:val="el-GR"/>
        </w:rPr>
        <w:t>ΥΠΗΡΕΣΙΕΣ ΕΚΠΑΙΔΕΥΣΗΣ</w:t>
      </w:r>
      <w:bookmarkEnd w:id="40"/>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Αριθμός καταρτιζομένων</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Υλικό εκπαίδευσης</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Ώρες εκπαίδευσης</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20</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Pr>
        <w:pStyle w:val="3"/>
        <w:numPr>
          <w:ilvl w:val="0"/>
          <w:numId w:val="0"/>
        </w:numPr>
        <w:rPr>
          <w:rFonts w:ascii="Calibri" w:eastAsia="Calibri" w:hAnsi="Calibri" w:cs="Calibri"/>
          <w:color w:val="000000"/>
          <w:szCs w:val="22"/>
        </w:rPr>
      </w:pPr>
      <w:bookmarkStart w:id="41" w:name="_Toc198120471"/>
      <w:r w:rsidRPr="00CE0C56">
        <w:rPr>
          <w:rFonts w:ascii="Calibri" w:hAnsi="Calibri" w:cs="Calibri"/>
          <w:szCs w:val="22"/>
          <w:lang w:val="el-GR"/>
        </w:rPr>
        <w:t>ΥΠΗΡΕΣΙΕΣ ΠΙΛΟΤΙΚΗΣ ΛΕΙΤΟΥΡΓΙΑΣ</w:t>
      </w:r>
      <w:bookmarkEnd w:id="41"/>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Περίοδος πιλοτικής λειτουργίας (σε ημέρες)</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15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 w:rsidR="00B8646B" w:rsidRPr="00CE0C56" w:rsidRDefault="00B8646B" w:rsidP="00B8646B">
      <w:pPr>
        <w:pStyle w:val="3"/>
        <w:numPr>
          <w:ilvl w:val="0"/>
          <w:numId w:val="0"/>
        </w:numPr>
        <w:rPr>
          <w:rFonts w:ascii="Calibri" w:eastAsia="Calibri" w:hAnsi="Calibri" w:cs="Calibri"/>
          <w:color w:val="000000"/>
          <w:szCs w:val="22"/>
        </w:rPr>
      </w:pPr>
      <w:bookmarkStart w:id="42" w:name="_Toc198120472"/>
      <w:r w:rsidRPr="00CE0C56">
        <w:rPr>
          <w:rFonts w:ascii="Calibri" w:hAnsi="Calibri" w:cs="Calibri"/>
          <w:szCs w:val="22"/>
          <w:lang w:val="el-GR"/>
        </w:rPr>
        <w:t>ΔΙΑΣΦΑΛΙΣΗ ΠΟΙΟΤΗΤΑΣ</w:t>
      </w:r>
      <w:bookmarkEnd w:id="42"/>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Συμμόρφωση με Γενικό Κανονισμό Προστασίας Δεδομένων</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rPr>
                <w:rFonts w:eastAsia="Calibri"/>
              </w:rPr>
            </w:pPr>
            <w:r w:rsidRPr="00CE0C56">
              <w:rPr>
                <w:rFonts w:eastAsia="Calibri"/>
              </w:rPr>
              <w:t xml:space="preserve">Συμμόρφωση με Εθνική Στρατηγική </w:t>
            </w:r>
          </w:p>
          <w:p w:rsidR="00B8646B" w:rsidRPr="00CE0C56" w:rsidRDefault="00B8646B" w:rsidP="00286410">
            <w:pPr>
              <w:widowControl w:val="0"/>
              <w:spacing w:before="120" w:line="360" w:lineRule="auto"/>
            </w:pPr>
            <w:r w:rsidRPr="00CE0C56">
              <w:rPr>
                <w:rFonts w:eastAsia="Calibri"/>
              </w:rPr>
              <w:lastRenderedPageBreak/>
              <w:t xml:space="preserve">Κυβερνοασφάλειας </w:t>
            </w:r>
            <w:r w:rsidRPr="00CE0C56">
              <w:rPr>
                <w:rFonts w:eastAsia="Calibri"/>
                <w:color w:val="000000"/>
              </w:rPr>
              <w:t>(ΑΔΑ: 6ΙΒΕ46ΜΤΛΠ-ΦΜ5 12/2020)</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lastRenderedPageBreak/>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Συμμόρφωση σε πρότυπα W3C</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color w:val="000000"/>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Συμμόρφωση με τις οδηγίες WCAG 2.0, Επίπεδο AA</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NAI</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Pr>
        <w:pStyle w:val="3"/>
        <w:numPr>
          <w:ilvl w:val="0"/>
          <w:numId w:val="0"/>
        </w:numPr>
        <w:rPr>
          <w:rFonts w:ascii="Calibri" w:eastAsia="Calibri" w:hAnsi="Calibri" w:cs="Calibri"/>
          <w:color w:val="000000"/>
          <w:szCs w:val="22"/>
        </w:rPr>
      </w:pPr>
      <w:bookmarkStart w:id="43" w:name="_Toc198120473"/>
      <w:r w:rsidRPr="00CE0C56">
        <w:rPr>
          <w:rFonts w:ascii="Calibri" w:hAnsi="Calibri" w:cs="Calibri"/>
          <w:szCs w:val="22"/>
          <w:lang w:val="el-GR"/>
        </w:rPr>
        <w:t>ΥΠΗΡΕΣΙΕΣ ΕΓΓΥΗΣΗΣ ΚΑΙ ΣΥΝΤΗΡΗΣΗΣ</w:t>
      </w:r>
      <w:bookmarkEnd w:id="43"/>
    </w:p>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pPr>
            <w:r w:rsidRPr="00CE0C56">
              <w:rPr>
                <w:rFonts w:eastAsia="Calibri"/>
              </w:rPr>
              <w:t>Χρόνος απόκρισης σε αναφορά προβλήματος (εντός ωρών λειτουργίας helpdesk)</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rPr>
              <w:t>2 ώρες</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Pr>
        <w:pStyle w:val="3"/>
        <w:numPr>
          <w:ilvl w:val="0"/>
          <w:numId w:val="0"/>
        </w:numPr>
        <w:rPr>
          <w:rFonts w:ascii="Calibri" w:hAnsi="Calibri" w:cs="Calibri"/>
          <w:szCs w:val="22"/>
          <w:lang w:val="el-GR"/>
        </w:rPr>
      </w:pPr>
      <w:bookmarkStart w:id="44" w:name="_Toc198120474"/>
      <w:r w:rsidRPr="00CE0C56">
        <w:rPr>
          <w:rFonts w:ascii="Calibri" w:hAnsi="Calibri" w:cs="Calibri"/>
          <w:szCs w:val="22"/>
          <w:lang w:val="el-GR"/>
        </w:rPr>
        <w:t>ΠΝΕΥΜΑΤΙΚΑ ΔΙΚΑΙΩΜΑΤΑ</w:t>
      </w:r>
      <w:bookmarkEnd w:id="44"/>
    </w:p>
    <w:p w:rsidR="00B8646B" w:rsidRPr="00CE0C56" w:rsidRDefault="00B8646B" w:rsidP="00B8646B"/>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rPr>
                <w:rFonts w:eastAsia="Calibri"/>
                <w:color w:val="000000"/>
              </w:rPr>
            </w:pPr>
            <w:r w:rsidRPr="00CE0C56">
              <w:rPr>
                <w:rFonts w:eastAsia="Calibri"/>
                <w:color w:val="000000"/>
              </w:rPr>
              <w:t>Σύμφωνα με την</w:t>
            </w:r>
            <w:r w:rsidRPr="00CE0C56">
              <w:rPr>
                <w:rFonts w:eastAsia="Calibri"/>
              </w:rPr>
              <w:t xml:space="preserve"> </w:t>
            </w:r>
            <w:r w:rsidR="00361D27">
              <w:fldChar w:fldCharType="begin"/>
            </w:r>
            <w:r w:rsidR="00361D27">
              <w:instrText xml:space="preserve"> REF _Ref116033658 \w \h  \* MERGEFORMAT </w:instrText>
            </w:r>
            <w:r w:rsidR="00361D27">
              <w:fldChar w:fldCharType="separate"/>
            </w:r>
            <w:r w:rsidR="00361D27">
              <w:rPr>
                <w:b/>
                <w:bCs/>
              </w:rPr>
              <w:t>Σφάλμα! Το αρχείο προέλευσης της αναφοράς δεν βρέθηκε.</w:t>
            </w:r>
            <w:r w:rsidR="00361D27">
              <w:fldChar w:fldCharType="end"/>
            </w:r>
            <w:r w:rsidRPr="00CE0C56">
              <w:rPr>
                <w:rFonts w:eastAsia="Calibri"/>
              </w:rPr>
              <w:t xml:space="preserve"> </w:t>
            </w:r>
            <w:r w:rsidR="00361D27">
              <w:fldChar w:fldCharType="begin"/>
            </w:r>
            <w:r w:rsidR="00361D27">
              <w:instrText xml:space="preserve"> REF _Ref116033665 \h  \* MERGEFORMAT </w:instrText>
            </w:r>
            <w:r w:rsidR="00361D27">
              <w:fldChar w:fldCharType="separate"/>
            </w:r>
            <w:r w:rsidR="00361D27">
              <w:rPr>
                <w:b/>
                <w:bCs/>
              </w:rPr>
              <w:t>Σφάλμα! Το αρχείο προέλευσης της αναφοράς δεν βρέθηκε.</w:t>
            </w:r>
            <w:r w:rsidR="00361D27">
              <w:fldChar w:fldCharType="end"/>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color w:val="000000"/>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 w:rsidR="00B8646B" w:rsidRPr="00CE0C56" w:rsidRDefault="00B8646B" w:rsidP="00B8646B">
      <w:pPr>
        <w:pStyle w:val="3"/>
        <w:numPr>
          <w:ilvl w:val="0"/>
          <w:numId w:val="0"/>
        </w:numPr>
        <w:rPr>
          <w:rFonts w:ascii="Calibri" w:hAnsi="Calibri" w:cs="Calibri"/>
          <w:szCs w:val="22"/>
          <w:lang w:val="el-GR"/>
        </w:rPr>
      </w:pPr>
      <w:bookmarkStart w:id="45" w:name="_Toc198120475"/>
      <w:r w:rsidRPr="00CE0C56">
        <w:rPr>
          <w:rFonts w:ascii="Calibri" w:hAnsi="Calibri" w:cs="Calibri"/>
          <w:szCs w:val="22"/>
          <w:lang w:val="el-GR"/>
        </w:rPr>
        <w:t>ΕΜΠΙΣΤΕΥΤΙΚΟΤΗΤΑ</w:t>
      </w:r>
      <w:bookmarkEnd w:id="45"/>
    </w:p>
    <w:p w:rsidR="00B8646B" w:rsidRPr="00CE0C56" w:rsidRDefault="00B8646B" w:rsidP="00B8646B"/>
    <w:tbl>
      <w:tblPr>
        <w:tblW w:w="0" w:type="auto"/>
        <w:tblLayout w:type="fixed"/>
        <w:tblLook w:val="0000" w:firstRow="0" w:lastRow="0" w:firstColumn="0" w:lastColumn="0" w:noHBand="0" w:noVBand="0"/>
      </w:tblPr>
      <w:tblGrid>
        <w:gridCol w:w="4788"/>
        <w:gridCol w:w="1419"/>
        <w:gridCol w:w="1415"/>
        <w:gridCol w:w="1700"/>
      </w:tblGrid>
      <w:tr w:rsidR="00B8646B" w:rsidRPr="00CE0C56"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CE0C56" w:rsidRDefault="00B8646B" w:rsidP="00286410">
            <w:pPr>
              <w:widowControl w:val="0"/>
              <w:spacing w:before="120" w:line="360" w:lineRule="auto"/>
            </w:pPr>
            <w:r w:rsidRPr="00CE0C56">
              <w:rPr>
                <w:rFonts w:eastAsia="Calibri"/>
                <w:b/>
                <w:color w:val="000000"/>
              </w:rPr>
              <w:t>ΠΑΡΑΠΟΜΠΗ ΤΕΚΜΗΡΙΩΣΗΣ</w:t>
            </w: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rPr>
                <w:rFonts w:eastAsia="Calibri"/>
                <w:color w:val="000000"/>
              </w:rPr>
            </w:pPr>
            <w:r w:rsidRPr="00CE0C56">
              <w:rPr>
                <w:rFonts w:eastAsia="Calibri"/>
                <w:color w:val="000000"/>
              </w:rPr>
              <w:t>Σύμφωνα με την</w:t>
            </w:r>
            <w:r w:rsidRPr="00CE0C56">
              <w:rPr>
                <w:rFonts w:eastAsia="Calibri"/>
              </w:rPr>
              <w:t xml:space="preserve"> </w:t>
            </w:r>
            <w:r w:rsidR="00361D27">
              <w:fldChar w:fldCharType="begin"/>
            </w:r>
            <w:r w:rsidR="00361D27">
              <w:instrText xml:space="preserve"> REF _Ref116033740 \r \h  \* MERGEFORMAT </w:instrText>
            </w:r>
            <w:r w:rsidR="00361D27">
              <w:fldChar w:fldCharType="separate"/>
            </w:r>
            <w:r w:rsidR="00361D27">
              <w:rPr>
                <w:b/>
                <w:bCs/>
              </w:rPr>
              <w:t xml:space="preserve">Σφάλμα! Το αρχείο προέλευσης </w:t>
            </w:r>
            <w:r w:rsidR="00361D27">
              <w:rPr>
                <w:b/>
                <w:bCs/>
              </w:rPr>
              <w:lastRenderedPageBreak/>
              <w:t>της αναφοράς δεν βρέθηκε.</w:t>
            </w:r>
            <w:r w:rsidR="00361D27">
              <w:fldChar w:fldCharType="end"/>
            </w:r>
            <w:r w:rsidRPr="00CE0C56">
              <w:rPr>
                <w:rFonts w:eastAsia="Calibri"/>
              </w:rPr>
              <w:t xml:space="preserve"> </w:t>
            </w:r>
            <w:r w:rsidR="00361D27">
              <w:fldChar w:fldCharType="begin"/>
            </w:r>
            <w:r w:rsidR="00361D27">
              <w:instrText xml:space="preserve"> REF _Ref116033707 \h  \* MERGEFORMAT </w:instrText>
            </w:r>
            <w:r w:rsidR="00361D27">
              <w:fldChar w:fldCharType="separate"/>
            </w:r>
            <w:r w:rsidR="00361D27">
              <w:rPr>
                <w:b/>
                <w:bCs/>
              </w:rPr>
              <w:t>Σφάλμα! Το αρχείο προέλευσης της αναφοράς δεν βρέθηκε.</w:t>
            </w:r>
            <w:r w:rsidR="00361D27">
              <w:fldChar w:fldCharType="end"/>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pacing w:before="120" w:line="360" w:lineRule="auto"/>
              <w:jc w:val="center"/>
            </w:pPr>
            <w:r w:rsidRPr="00CE0C56">
              <w:rPr>
                <w:rFonts w:eastAsia="Calibri"/>
                <w:color w:val="000000"/>
              </w:rPr>
              <w:lastRenderedPageBreak/>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rPr>
            </w:pPr>
          </w:p>
        </w:tc>
      </w:tr>
    </w:tbl>
    <w:p w:rsidR="00B8646B" w:rsidRPr="00CE0C56" w:rsidRDefault="00B8646B" w:rsidP="00B8646B"/>
    <w:p w:rsidR="00B8646B" w:rsidRPr="00CE0C56" w:rsidRDefault="00B8646B" w:rsidP="00B8646B"/>
    <w:p w:rsidR="00B8646B" w:rsidRPr="008329FD" w:rsidRDefault="00B8646B" w:rsidP="00B8646B">
      <w:pPr>
        <w:pStyle w:val="3"/>
        <w:numPr>
          <w:ilvl w:val="0"/>
          <w:numId w:val="0"/>
        </w:numPr>
        <w:rPr>
          <w:rFonts w:ascii="Calibri" w:hAnsi="Calibri" w:cs="Calibri"/>
          <w:szCs w:val="22"/>
          <w:lang w:val="el-GR"/>
        </w:rPr>
      </w:pPr>
      <w:bookmarkStart w:id="46" w:name="_Toc198120476"/>
      <w:r w:rsidRPr="008329FD">
        <w:rPr>
          <w:rFonts w:ascii="Calibri" w:hAnsi="Calibri" w:cs="Calibri"/>
          <w:szCs w:val="22"/>
          <w:lang w:val="el-GR"/>
        </w:rPr>
        <w:t>ΦΑΣΕΙΣ ΥΛΟΠΟΙΗΣΗΣ - ΧΡΟΝΟΔΙΑΓΡΑΜΜΑ ΥΛΟΠΟΙΗΣΗΣ</w:t>
      </w:r>
      <w:bookmarkEnd w:id="46"/>
    </w:p>
    <w:p w:rsidR="00B8646B" w:rsidRPr="008329FD" w:rsidRDefault="00B8646B" w:rsidP="00B8646B"/>
    <w:tbl>
      <w:tblPr>
        <w:tblW w:w="0" w:type="auto"/>
        <w:tblLayout w:type="fixed"/>
        <w:tblLook w:val="0000" w:firstRow="0" w:lastRow="0" w:firstColumn="0" w:lastColumn="0" w:noHBand="0" w:noVBand="0"/>
      </w:tblPr>
      <w:tblGrid>
        <w:gridCol w:w="4788"/>
        <w:gridCol w:w="1419"/>
        <w:gridCol w:w="1415"/>
        <w:gridCol w:w="1700"/>
      </w:tblGrid>
      <w:tr w:rsidR="00B8646B" w:rsidRPr="008329FD" w:rsidTr="00286410">
        <w:trPr>
          <w:trHeight w:val="344"/>
        </w:trPr>
        <w:tc>
          <w:tcPr>
            <w:tcW w:w="4788"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8329FD" w:rsidRDefault="00B8646B" w:rsidP="00286410">
            <w:pPr>
              <w:widowControl w:val="0"/>
              <w:spacing w:before="120" w:line="360" w:lineRule="auto"/>
            </w:pPr>
            <w:r w:rsidRPr="008329FD">
              <w:rPr>
                <w:rFonts w:eastAsia="Calibri"/>
                <w:b/>
                <w:color w:val="000000"/>
              </w:rPr>
              <w:t>ΠΡΟΔΙΑΓΡΑΦΗ</w:t>
            </w:r>
          </w:p>
        </w:tc>
        <w:tc>
          <w:tcPr>
            <w:tcW w:w="141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8329FD" w:rsidRDefault="00B8646B" w:rsidP="00286410">
            <w:pPr>
              <w:widowControl w:val="0"/>
              <w:spacing w:before="120" w:line="360" w:lineRule="auto"/>
            </w:pPr>
            <w:r w:rsidRPr="008329FD">
              <w:rPr>
                <w:rFonts w:eastAsia="Calibri"/>
                <w:b/>
                <w:color w:val="000000"/>
              </w:rPr>
              <w:t>ΑΠΑΙΤΗΣΗ</w:t>
            </w:r>
          </w:p>
        </w:tc>
        <w:tc>
          <w:tcPr>
            <w:tcW w:w="141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8329FD" w:rsidRDefault="00B8646B" w:rsidP="00286410">
            <w:pPr>
              <w:widowControl w:val="0"/>
              <w:spacing w:before="120" w:line="360" w:lineRule="auto"/>
            </w:pPr>
            <w:r w:rsidRPr="008329FD">
              <w:rPr>
                <w:rFonts w:eastAsia="Calibri"/>
                <w:b/>
                <w:color w:val="000000"/>
              </w:rPr>
              <w:t>ΑΠΑΝΤΗΣΗ</w:t>
            </w: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8646B" w:rsidRPr="008329FD" w:rsidRDefault="00B8646B" w:rsidP="00286410">
            <w:pPr>
              <w:widowControl w:val="0"/>
              <w:spacing w:before="120" w:line="360" w:lineRule="auto"/>
            </w:pPr>
            <w:r w:rsidRPr="008329FD">
              <w:rPr>
                <w:rFonts w:eastAsia="Calibri"/>
                <w:b/>
                <w:color w:val="000000"/>
              </w:rPr>
              <w:t>ΠΑΡΑΠΟΜΠΗ ΤΕΚΜΗΡΙΩΣΗΣ</w:t>
            </w:r>
          </w:p>
        </w:tc>
      </w:tr>
      <w:tr w:rsidR="00B8646B" w:rsidRPr="008329FD"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8329FD" w:rsidRDefault="00B8646B" w:rsidP="00286410">
            <w:pPr>
              <w:widowControl w:val="0"/>
              <w:spacing w:before="120" w:line="360" w:lineRule="auto"/>
            </w:pPr>
            <w:r w:rsidRPr="008329FD">
              <w:rPr>
                <w:rFonts w:eastAsia="Calibri"/>
                <w:color w:val="000000"/>
              </w:rPr>
              <w:t xml:space="preserve">Συνολικό χρονοδιάγραμμα: &lt;= </w:t>
            </w:r>
            <w:r>
              <w:rPr>
                <w:rFonts w:eastAsia="Calibri"/>
                <w:color w:val="000000"/>
              </w:rPr>
              <w:t>18</w:t>
            </w:r>
            <w:r w:rsidRPr="008329FD">
              <w:rPr>
                <w:rFonts w:eastAsia="Calibri"/>
                <w:color w:val="000000"/>
              </w:rPr>
              <w:t xml:space="preserve"> μήνες</w:t>
            </w:r>
          </w:p>
        </w:tc>
        <w:tc>
          <w:tcPr>
            <w:tcW w:w="1419" w:type="dxa"/>
            <w:tcBorders>
              <w:top w:val="single" w:sz="4" w:space="0" w:color="000000"/>
              <w:left w:val="single" w:sz="4" w:space="0" w:color="000000"/>
              <w:bottom w:val="single" w:sz="4" w:space="0" w:color="000000"/>
              <w:right w:val="single" w:sz="4" w:space="0" w:color="000000"/>
            </w:tcBorders>
            <w:shd w:val="clear" w:color="auto" w:fill="auto"/>
          </w:tcPr>
          <w:p w:rsidR="00B8646B" w:rsidRPr="008329FD" w:rsidRDefault="00B8646B" w:rsidP="00286410">
            <w:pPr>
              <w:widowControl w:val="0"/>
              <w:spacing w:before="120" w:line="360" w:lineRule="auto"/>
              <w:jc w:val="center"/>
            </w:pPr>
            <w:r w:rsidRPr="008329FD">
              <w:rPr>
                <w:rFonts w:eastAsia="Calibri"/>
                <w:color w:val="000000"/>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8329FD" w:rsidRDefault="00B8646B" w:rsidP="00286410">
            <w:pPr>
              <w:widowControl w:val="0"/>
              <w:snapToGrid w:val="0"/>
              <w:spacing w:before="120" w:line="360" w:lineRule="auto"/>
              <w:jc w:val="center"/>
              <w:rPr>
                <w:rFonts w:eastAsia="Calibri"/>
                <w:color w:val="0000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8329FD" w:rsidRDefault="00B8646B" w:rsidP="00286410">
            <w:pPr>
              <w:widowControl w:val="0"/>
              <w:snapToGrid w:val="0"/>
              <w:spacing w:before="120" w:line="360" w:lineRule="auto"/>
              <w:jc w:val="center"/>
              <w:rPr>
                <w:rFonts w:eastAsia="Calibri"/>
                <w:color w:val="000000"/>
              </w:rPr>
            </w:pPr>
          </w:p>
        </w:tc>
      </w:tr>
      <w:tr w:rsidR="00B8646B" w:rsidRPr="00CE0C56" w:rsidTr="00286410">
        <w:tc>
          <w:tcPr>
            <w:tcW w:w="4788" w:type="dxa"/>
            <w:tcBorders>
              <w:top w:val="single" w:sz="4" w:space="0" w:color="000000"/>
              <w:left w:val="single" w:sz="4" w:space="0" w:color="000000"/>
              <w:bottom w:val="single" w:sz="4" w:space="0" w:color="000000"/>
              <w:right w:val="single" w:sz="4" w:space="0" w:color="000000"/>
            </w:tcBorders>
            <w:shd w:val="clear" w:color="auto" w:fill="auto"/>
          </w:tcPr>
          <w:p w:rsidR="00B8646B" w:rsidRPr="008329FD" w:rsidRDefault="00B8646B" w:rsidP="00286410">
            <w:pPr>
              <w:widowControl w:val="0"/>
              <w:spacing w:before="120" w:line="360" w:lineRule="auto"/>
              <w:rPr>
                <w:rFonts w:eastAsia="Calibri"/>
                <w:color w:val="000000"/>
              </w:rPr>
            </w:pPr>
            <w:r w:rsidRPr="008329FD">
              <w:rPr>
                <w:rFonts w:eastAsia="Calibri"/>
                <w:color w:val="000000"/>
              </w:rPr>
              <w:t>Φάσεις Υλοποίησης Έργου</w:t>
            </w:r>
          </w:p>
          <w:p w:rsidR="00B8646B" w:rsidRPr="008329FD" w:rsidRDefault="00B8646B" w:rsidP="00286410">
            <w:pPr>
              <w:widowControl w:val="0"/>
              <w:spacing w:before="120" w:line="360" w:lineRule="auto"/>
              <w:rPr>
                <w:rFonts w:eastAsia="Calibri"/>
                <w:color w:val="000000"/>
              </w:rPr>
            </w:pPr>
            <w:r w:rsidRPr="008329FD">
              <w:rPr>
                <w:rFonts w:eastAsia="Calibri"/>
                <w:color w:val="000000"/>
              </w:rPr>
              <w:t xml:space="preserve">Σύμφωνα με την </w:t>
            </w:r>
            <w:r w:rsidR="00361D27">
              <w:fldChar w:fldCharType="begin"/>
            </w:r>
            <w:r w:rsidR="00361D27">
              <w:instrText xml:space="preserve"> REF _Ref116033768 \r \h  \* MERGEFORMAT </w:instrText>
            </w:r>
            <w:r w:rsidR="00361D27">
              <w:fldChar w:fldCharType="separate"/>
            </w:r>
            <w:r w:rsidR="00361D27">
              <w:rPr>
                <w:b/>
                <w:bCs/>
              </w:rPr>
              <w:t>Σφάλμα! Το αρχείο προέλευσης της αναφοράς δεν βρέθηκε.</w:t>
            </w:r>
            <w:r w:rsidR="00361D27">
              <w:fldChar w:fldCharType="end"/>
            </w:r>
            <w:r w:rsidRPr="008329FD">
              <w:rPr>
                <w:rFonts w:eastAsia="Calibri"/>
                <w:color w:val="000000"/>
              </w:rPr>
              <w:t xml:space="preserve"> </w:t>
            </w:r>
            <w:r w:rsidR="00361D27">
              <w:fldChar w:fldCharType="begin"/>
            </w:r>
            <w:r w:rsidR="00361D27">
              <w:instrText xml:space="preserve"> REF _Ref116033773 \h  \* MERGEFORMAT </w:instrText>
            </w:r>
            <w:r w:rsidR="00361D27">
              <w:fldChar w:fldCharType="separate"/>
            </w:r>
            <w:r w:rsidR="00361D27">
              <w:rPr>
                <w:b/>
                <w:bCs/>
              </w:rPr>
              <w:t>Σφάλμα! Το αρχείο προέλευσης της αναφοράς δεν βρέθηκε.</w:t>
            </w:r>
            <w:r w:rsidR="00361D27">
              <w:fldChar w:fldCharType="end"/>
            </w:r>
          </w:p>
        </w:tc>
        <w:tc>
          <w:tcPr>
            <w:tcW w:w="14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46B" w:rsidRPr="00CE0C56" w:rsidRDefault="00B8646B" w:rsidP="00286410">
            <w:pPr>
              <w:widowControl w:val="0"/>
              <w:spacing w:before="120" w:line="360" w:lineRule="auto"/>
              <w:jc w:val="center"/>
            </w:pPr>
            <w:r w:rsidRPr="008329FD">
              <w:rPr>
                <w:rFonts w:eastAsia="Calibri"/>
                <w:color w:val="000000"/>
              </w:rPr>
              <w:t>ΝΑΙ</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lang w:val="en-US"/>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B8646B" w:rsidRPr="00CE0C56" w:rsidRDefault="00B8646B" w:rsidP="00286410">
            <w:pPr>
              <w:widowControl w:val="0"/>
              <w:snapToGrid w:val="0"/>
              <w:spacing w:before="120" w:line="360" w:lineRule="auto"/>
              <w:jc w:val="center"/>
              <w:rPr>
                <w:rFonts w:eastAsia="Calibri"/>
                <w:color w:val="000000"/>
                <w:lang w:val="en-US"/>
              </w:rPr>
            </w:pPr>
          </w:p>
        </w:tc>
      </w:tr>
    </w:tbl>
    <w:p w:rsidR="00B8646B" w:rsidRPr="00CE0C56" w:rsidRDefault="00B8646B" w:rsidP="00B8646B">
      <w:pPr>
        <w:rPr>
          <w:lang w:val="en-US"/>
        </w:rPr>
      </w:pPr>
    </w:p>
    <w:p w:rsidR="00B8646B" w:rsidRPr="00CE0C56" w:rsidRDefault="00B8646B" w:rsidP="00B8646B">
      <w:pPr>
        <w:rPr>
          <w:lang w:val="en-US"/>
        </w:rPr>
      </w:pPr>
    </w:p>
    <w:p w:rsidR="00C432C8" w:rsidRDefault="00C432C8"/>
    <w:sectPr w:rsidR="00C432C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Noto Sans Symbols">
    <w:charset w:val="A1"/>
    <w:family w:val="auto"/>
    <w:pitch w:val="variable"/>
  </w:font>
  <w:font w:name="Verdana">
    <w:panose1 w:val="020B0604030504040204"/>
    <w:charset w:val="A1"/>
    <w:family w:val="swiss"/>
    <w:pitch w:val="variable"/>
    <w:sig w:usb0="A00006FF" w:usb1="4000205B" w:usb2="00000010" w:usb3="00000000" w:csb0="0000019F" w:csb1="00000000"/>
  </w:font>
  <w:font w:name="Cambria Math">
    <w:panose1 w:val="02040503050406030204"/>
    <w:charset w:val="A1"/>
    <w:family w:val="roman"/>
    <w:pitch w:val="variable"/>
    <w:sig w:usb0="E00006FF" w:usb1="420024FF" w:usb2="02000000" w:usb3="00000000" w:csb0="0000019F" w:csb1="00000000"/>
  </w:font>
  <w:font w:name="font256">
    <w:charset w:val="01"/>
    <w:family w:val="auto"/>
    <w:pitch w:val="variable"/>
  </w:font>
  <w:font w:name="MS Mincho">
    <w:altName w:val="Yu Gothic UI"/>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Georgia">
    <w:panose1 w:val="02040502050405020303"/>
    <w:charset w:val="A1"/>
    <w:family w:val="roman"/>
    <w:pitch w:val="variable"/>
    <w:sig w:usb0="00000287" w:usb1="00000000" w:usb2="00000000" w:usb3="00000000" w:csb0="0000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ohit Devanagari">
    <w:altName w:val="Times New Roman"/>
    <w:panose1 w:val="00000000000000000000"/>
    <w:charset w:val="00"/>
    <w:family w:val="roman"/>
    <w:notTrueType/>
    <w:pitch w:val="default"/>
  </w:font>
  <w:font w:name="Noto Sans CJK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Liberation Serif">
    <w:altName w:val="Times New Roman"/>
    <w:charset w:val="A1"/>
    <w:family w:val="roman"/>
    <w:pitch w:val="variable"/>
    <w:sig w:usb0="E0000AFF" w:usb1="500078FF" w:usb2="00000021" w:usb3="00000000" w:csb0="000001BF" w:csb1="00000000"/>
  </w:font>
  <w:font w:name="Noto Serif CJK SC">
    <w:altName w:val="Arial"/>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Neusa Next Std Wide Medium">
    <w:charset w:val="00"/>
    <w:family w:val="swiss"/>
    <w:pitch w:val="default"/>
  </w:font>
  <w:font w:name="Vodafone Rg">
    <w:altName w:val="Times New Roman"/>
    <w:charset w:val="01"/>
    <w:family w:val="roman"/>
    <w:pitch w:val="variable"/>
  </w:font>
  <w:font w:name="CG Times">
    <w:altName w:val="Times New Roman"/>
    <w:charset w:val="A1"/>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576" w:hanging="576"/>
      </w:pPr>
      <w:rPr>
        <w:rFonts w:hint="default"/>
      </w:rPr>
    </w:lvl>
    <w:lvl w:ilvl="2">
      <w:start w:val="1"/>
      <w:numFmt w:val="decimal"/>
      <w:lvlText w:val="2.2.%3"/>
      <w:lvlJc w:val="left"/>
      <w:pPr>
        <w:tabs>
          <w:tab w:val="num" w:pos="0"/>
        </w:tabs>
        <w:ind w:left="720" w:hanging="720"/>
      </w:pPr>
      <w:rPr>
        <w:rFonts w:hint="default"/>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576"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 w15:restartNumberingAfterBreak="0">
    <w:nsid w:val="00000005"/>
    <w:multiLevelType w:val="multilevel"/>
    <w:tmpl w:val="00000005"/>
    <w:name w:val="WW8Num5"/>
    <w:lvl w:ilvl="0">
      <w:start w:val="1"/>
      <w:numFmt w:val="bullet"/>
      <w:lvlText w:val=""/>
      <w:lvlJc w:val="left"/>
      <w:pPr>
        <w:tabs>
          <w:tab w:val="num" w:pos="919"/>
        </w:tabs>
        <w:ind w:left="919" w:hanging="360"/>
      </w:pPr>
      <w:rPr>
        <w:rFonts w:ascii="Symbol" w:hAnsi="Symbol" w:cs="OpenSymbol"/>
      </w:rPr>
    </w:lvl>
    <w:lvl w:ilvl="1">
      <w:start w:val="1"/>
      <w:numFmt w:val="bullet"/>
      <w:lvlText w:val="◦"/>
      <w:lvlJc w:val="left"/>
      <w:pPr>
        <w:tabs>
          <w:tab w:val="num" w:pos="1279"/>
        </w:tabs>
        <w:ind w:left="1279" w:hanging="360"/>
      </w:pPr>
      <w:rPr>
        <w:rFonts w:ascii="OpenSymbol" w:hAnsi="OpenSymbol" w:cs="OpenSymbol"/>
      </w:rPr>
    </w:lvl>
    <w:lvl w:ilvl="2">
      <w:start w:val="1"/>
      <w:numFmt w:val="bullet"/>
      <w:lvlText w:val="▪"/>
      <w:lvlJc w:val="left"/>
      <w:pPr>
        <w:tabs>
          <w:tab w:val="num" w:pos="1639"/>
        </w:tabs>
        <w:ind w:left="1639" w:hanging="360"/>
      </w:pPr>
      <w:rPr>
        <w:rFonts w:ascii="OpenSymbol" w:hAnsi="OpenSymbol" w:cs="OpenSymbol"/>
      </w:rPr>
    </w:lvl>
    <w:lvl w:ilvl="3">
      <w:start w:val="1"/>
      <w:numFmt w:val="bullet"/>
      <w:lvlText w:val=""/>
      <w:lvlJc w:val="left"/>
      <w:pPr>
        <w:tabs>
          <w:tab w:val="num" w:pos="1999"/>
        </w:tabs>
        <w:ind w:left="1999" w:hanging="360"/>
      </w:pPr>
      <w:rPr>
        <w:rFonts w:ascii="Symbol" w:hAnsi="Symbol" w:cs="OpenSymbol"/>
      </w:rPr>
    </w:lvl>
    <w:lvl w:ilvl="4">
      <w:start w:val="1"/>
      <w:numFmt w:val="bullet"/>
      <w:lvlText w:val="◦"/>
      <w:lvlJc w:val="left"/>
      <w:pPr>
        <w:tabs>
          <w:tab w:val="num" w:pos="2359"/>
        </w:tabs>
        <w:ind w:left="2359" w:hanging="360"/>
      </w:pPr>
      <w:rPr>
        <w:rFonts w:ascii="OpenSymbol" w:hAnsi="OpenSymbol" w:cs="OpenSymbol"/>
      </w:rPr>
    </w:lvl>
    <w:lvl w:ilvl="5">
      <w:start w:val="1"/>
      <w:numFmt w:val="bullet"/>
      <w:lvlText w:val="▪"/>
      <w:lvlJc w:val="left"/>
      <w:pPr>
        <w:tabs>
          <w:tab w:val="num" w:pos="2719"/>
        </w:tabs>
        <w:ind w:left="2719" w:hanging="360"/>
      </w:pPr>
      <w:rPr>
        <w:rFonts w:ascii="OpenSymbol" w:hAnsi="OpenSymbol" w:cs="OpenSymbol"/>
      </w:rPr>
    </w:lvl>
    <w:lvl w:ilvl="6">
      <w:start w:val="1"/>
      <w:numFmt w:val="bullet"/>
      <w:lvlText w:val=""/>
      <w:lvlJc w:val="left"/>
      <w:pPr>
        <w:tabs>
          <w:tab w:val="num" w:pos="3079"/>
        </w:tabs>
        <w:ind w:left="3079" w:hanging="360"/>
      </w:pPr>
      <w:rPr>
        <w:rFonts w:ascii="Symbol" w:hAnsi="Symbol" w:cs="OpenSymbol"/>
      </w:rPr>
    </w:lvl>
    <w:lvl w:ilvl="7">
      <w:start w:val="1"/>
      <w:numFmt w:val="bullet"/>
      <w:lvlText w:val="◦"/>
      <w:lvlJc w:val="left"/>
      <w:pPr>
        <w:tabs>
          <w:tab w:val="num" w:pos="3439"/>
        </w:tabs>
        <w:ind w:left="3439" w:hanging="360"/>
      </w:pPr>
      <w:rPr>
        <w:rFonts w:ascii="OpenSymbol" w:hAnsi="OpenSymbol" w:cs="OpenSymbol"/>
      </w:rPr>
    </w:lvl>
    <w:lvl w:ilvl="8">
      <w:start w:val="1"/>
      <w:numFmt w:val="bullet"/>
      <w:lvlText w:val="▪"/>
      <w:lvlJc w:val="left"/>
      <w:pPr>
        <w:tabs>
          <w:tab w:val="num" w:pos="3799"/>
        </w:tabs>
        <w:ind w:left="3799" w:hanging="360"/>
      </w:pPr>
      <w:rPr>
        <w:rFonts w:ascii="OpenSymbol" w:hAnsi="OpenSymbol" w:cs="OpenSymbol"/>
      </w:rPr>
    </w:lvl>
  </w:abstractNum>
  <w:abstractNum w:abstractNumId="2" w15:restartNumberingAfterBreak="0">
    <w:nsid w:val="00000006"/>
    <w:multiLevelType w:val="multilevel"/>
    <w:tmpl w:val="00000006"/>
    <w:name w:val="WW8Num6"/>
    <w:lvl w:ilvl="0">
      <w:start w:val="1"/>
      <w:numFmt w:val="bullet"/>
      <w:lvlText w:val=""/>
      <w:lvlJc w:val="left"/>
      <w:pPr>
        <w:tabs>
          <w:tab w:val="num" w:pos="919"/>
        </w:tabs>
        <w:ind w:left="919" w:hanging="360"/>
      </w:pPr>
      <w:rPr>
        <w:rFonts w:ascii="Symbol" w:hAnsi="Symbol" w:cs="OpenSymbol"/>
      </w:rPr>
    </w:lvl>
    <w:lvl w:ilvl="1">
      <w:start w:val="1"/>
      <w:numFmt w:val="bullet"/>
      <w:lvlText w:val="◦"/>
      <w:lvlJc w:val="left"/>
      <w:pPr>
        <w:tabs>
          <w:tab w:val="num" w:pos="1279"/>
        </w:tabs>
        <w:ind w:left="1279" w:hanging="360"/>
      </w:pPr>
      <w:rPr>
        <w:rFonts w:ascii="OpenSymbol" w:hAnsi="OpenSymbol" w:cs="OpenSymbol"/>
      </w:rPr>
    </w:lvl>
    <w:lvl w:ilvl="2">
      <w:start w:val="1"/>
      <w:numFmt w:val="bullet"/>
      <w:lvlText w:val="▪"/>
      <w:lvlJc w:val="left"/>
      <w:pPr>
        <w:tabs>
          <w:tab w:val="num" w:pos="1639"/>
        </w:tabs>
        <w:ind w:left="1639" w:hanging="360"/>
      </w:pPr>
      <w:rPr>
        <w:rFonts w:ascii="OpenSymbol" w:hAnsi="OpenSymbol" w:cs="OpenSymbol"/>
      </w:rPr>
    </w:lvl>
    <w:lvl w:ilvl="3">
      <w:start w:val="1"/>
      <w:numFmt w:val="bullet"/>
      <w:lvlText w:val=""/>
      <w:lvlJc w:val="left"/>
      <w:pPr>
        <w:tabs>
          <w:tab w:val="num" w:pos="1999"/>
        </w:tabs>
        <w:ind w:left="1999" w:hanging="360"/>
      </w:pPr>
      <w:rPr>
        <w:rFonts w:ascii="Symbol" w:hAnsi="Symbol" w:cs="OpenSymbol"/>
      </w:rPr>
    </w:lvl>
    <w:lvl w:ilvl="4">
      <w:start w:val="1"/>
      <w:numFmt w:val="bullet"/>
      <w:lvlText w:val="◦"/>
      <w:lvlJc w:val="left"/>
      <w:pPr>
        <w:tabs>
          <w:tab w:val="num" w:pos="2359"/>
        </w:tabs>
        <w:ind w:left="2359" w:hanging="360"/>
      </w:pPr>
      <w:rPr>
        <w:rFonts w:ascii="OpenSymbol" w:hAnsi="OpenSymbol" w:cs="OpenSymbol"/>
      </w:rPr>
    </w:lvl>
    <w:lvl w:ilvl="5">
      <w:start w:val="1"/>
      <w:numFmt w:val="bullet"/>
      <w:lvlText w:val="▪"/>
      <w:lvlJc w:val="left"/>
      <w:pPr>
        <w:tabs>
          <w:tab w:val="num" w:pos="2719"/>
        </w:tabs>
        <w:ind w:left="2719" w:hanging="360"/>
      </w:pPr>
      <w:rPr>
        <w:rFonts w:ascii="OpenSymbol" w:hAnsi="OpenSymbol" w:cs="OpenSymbol"/>
      </w:rPr>
    </w:lvl>
    <w:lvl w:ilvl="6">
      <w:start w:val="1"/>
      <w:numFmt w:val="bullet"/>
      <w:lvlText w:val=""/>
      <w:lvlJc w:val="left"/>
      <w:pPr>
        <w:tabs>
          <w:tab w:val="num" w:pos="3079"/>
        </w:tabs>
        <w:ind w:left="3079" w:hanging="360"/>
      </w:pPr>
      <w:rPr>
        <w:rFonts w:ascii="Symbol" w:hAnsi="Symbol" w:cs="OpenSymbol"/>
      </w:rPr>
    </w:lvl>
    <w:lvl w:ilvl="7">
      <w:start w:val="1"/>
      <w:numFmt w:val="bullet"/>
      <w:lvlText w:val="◦"/>
      <w:lvlJc w:val="left"/>
      <w:pPr>
        <w:tabs>
          <w:tab w:val="num" w:pos="3439"/>
        </w:tabs>
        <w:ind w:left="3439" w:hanging="360"/>
      </w:pPr>
      <w:rPr>
        <w:rFonts w:ascii="OpenSymbol" w:hAnsi="OpenSymbol" w:cs="OpenSymbol"/>
      </w:rPr>
    </w:lvl>
    <w:lvl w:ilvl="8">
      <w:start w:val="1"/>
      <w:numFmt w:val="bullet"/>
      <w:lvlText w:val="▪"/>
      <w:lvlJc w:val="left"/>
      <w:pPr>
        <w:tabs>
          <w:tab w:val="num" w:pos="3799"/>
        </w:tabs>
        <w:ind w:left="3799" w:hanging="360"/>
      </w:pPr>
      <w:rPr>
        <w:rFonts w:ascii="OpenSymbol" w:hAnsi="OpenSymbol" w:cs="OpenSymbol"/>
      </w:rPr>
    </w:lvl>
  </w:abstractNum>
  <w:abstractNum w:abstractNumId="3" w15:restartNumberingAfterBreak="0">
    <w:nsid w:val="00000007"/>
    <w:multiLevelType w:val="multilevel"/>
    <w:tmpl w:val="00000007"/>
    <w:name w:val="WW8Num7"/>
    <w:lvl w:ilvl="0">
      <w:start w:val="1"/>
      <w:numFmt w:val="bullet"/>
      <w:lvlText w:val=""/>
      <w:lvlJc w:val="left"/>
      <w:pPr>
        <w:tabs>
          <w:tab w:val="num" w:pos="964"/>
        </w:tabs>
        <w:ind w:left="964" w:hanging="360"/>
      </w:pPr>
      <w:rPr>
        <w:rFonts w:ascii="Symbol" w:hAnsi="Symbol" w:cs="OpenSymbol"/>
      </w:rPr>
    </w:lvl>
    <w:lvl w:ilvl="1">
      <w:start w:val="1"/>
      <w:numFmt w:val="bullet"/>
      <w:lvlText w:val="◦"/>
      <w:lvlJc w:val="left"/>
      <w:pPr>
        <w:tabs>
          <w:tab w:val="num" w:pos="1324"/>
        </w:tabs>
        <w:ind w:left="1324" w:hanging="360"/>
      </w:pPr>
      <w:rPr>
        <w:rFonts w:ascii="OpenSymbol" w:hAnsi="OpenSymbol" w:cs="OpenSymbol"/>
      </w:rPr>
    </w:lvl>
    <w:lvl w:ilvl="2">
      <w:start w:val="1"/>
      <w:numFmt w:val="bullet"/>
      <w:lvlText w:val="▪"/>
      <w:lvlJc w:val="left"/>
      <w:pPr>
        <w:tabs>
          <w:tab w:val="num" w:pos="1684"/>
        </w:tabs>
        <w:ind w:left="1684" w:hanging="360"/>
      </w:pPr>
      <w:rPr>
        <w:rFonts w:ascii="OpenSymbol" w:hAnsi="OpenSymbol" w:cs="OpenSymbol"/>
      </w:rPr>
    </w:lvl>
    <w:lvl w:ilvl="3">
      <w:start w:val="1"/>
      <w:numFmt w:val="bullet"/>
      <w:lvlText w:val=""/>
      <w:lvlJc w:val="left"/>
      <w:pPr>
        <w:tabs>
          <w:tab w:val="num" w:pos="2044"/>
        </w:tabs>
        <w:ind w:left="2044" w:hanging="360"/>
      </w:pPr>
      <w:rPr>
        <w:rFonts w:ascii="Symbol" w:hAnsi="Symbol" w:cs="OpenSymbol"/>
      </w:rPr>
    </w:lvl>
    <w:lvl w:ilvl="4">
      <w:start w:val="1"/>
      <w:numFmt w:val="bullet"/>
      <w:lvlText w:val="◦"/>
      <w:lvlJc w:val="left"/>
      <w:pPr>
        <w:tabs>
          <w:tab w:val="num" w:pos="2404"/>
        </w:tabs>
        <w:ind w:left="2404" w:hanging="360"/>
      </w:pPr>
      <w:rPr>
        <w:rFonts w:ascii="OpenSymbol" w:hAnsi="OpenSymbol" w:cs="OpenSymbol"/>
      </w:rPr>
    </w:lvl>
    <w:lvl w:ilvl="5">
      <w:start w:val="1"/>
      <w:numFmt w:val="bullet"/>
      <w:lvlText w:val="▪"/>
      <w:lvlJc w:val="left"/>
      <w:pPr>
        <w:tabs>
          <w:tab w:val="num" w:pos="2764"/>
        </w:tabs>
        <w:ind w:left="2764" w:hanging="360"/>
      </w:pPr>
      <w:rPr>
        <w:rFonts w:ascii="OpenSymbol" w:hAnsi="OpenSymbol" w:cs="OpenSymbol"/>
      </w:rPr>
    </w:lvl>
    <w:lvl w:ilvl="6">
      <w:start w:val="1"/>
      <w:numFmt w:val="bullet"/>
      <w:lvlText w:val=""/>
      <w:lvlJc w:val="left"/>
      <w:pPr>
        <w:tabs>
          <w:tab w:val="num" w:pos="3124"/>
        </w:tabs>
        <w:ind w:left="3124" w:hanging="360"/>
      </w:pPr>
      <w:rPr>
        <w:rFonts w:ascii="Symbol" w:hAnsi="Symbol" w:cs="OpenSymbol"/>
      </w:rPr>
    </w:lvl>
    <w:lvl w:ilvl="7">
      <w:start w:val="1"/>
      <w:numFmt w:val="bullet"/>
      <w:lvlText w:val="◦"/>
      <w:lvlJc w:val="left"/>
      <w:pPr>
        <w:tabs>
          <w:tab w:val="num" w:pos="3484"/>
        </w:tabs>
        <w:ind w:left="3484" w:hanging="360"/>
      </w:pPr>
      <w:rPr>
        <w:rFonts w:ascii="OpenSymbol" w:hAnsi="OpenSymbol" w:cs="OpenSymbol"/>
      </w:rPr>
    </w:lvl>
    <w:lvl w:ilvl="8">
      <w:start w:val="1"/>
      <w:numFmt w:val="bullet"/>
      <w:lvlText w:val="▪"/>
      <w:lvlJc w:val="left"/>
      <w:pPr>
        <w:tabs>
          <w:tab w:val="num" w:pos="3844"/>
        </w:tabs>
        <w:ind w:left="3844" w:hanging="360"/>
      </w:pPr>
      <w:rPr>
        <w:rFonts w:ascii="OpenSymbol" w:hAnsi="OpenSymbol" w:cs="OpenSymbol"/>
      </w:rPr>
    </w:lvl>
  </w:abstractNum>
  <w:abstractNum w:abstractNumId="4" w15:restartNumberingAfterBreak="0">
    <w:nsid w:val="00000008"/>
    <w:multiLevelType w:val="multilevel"/>
    <w:tmpl w:val="00000008"/>
    <w:name w:val="WW8Num8"/>
    <w:lvl w:ilvl="0">
      <w:start w:val="1"/>
      <w:numFmt w:val="decimal"/>
      <w:lvlText w:val="%1."/>
      <w:lvlJc w:val="left"/>
      <w:pPr>
        <w:tabs>
          <w:tab w:val="num" w:pos="919"/>
        </w:tabs>
        <w:ind w:left="919" w:hanging="360"/>
      </w:pPr>
    </w:lvl>
    <w:lvl w:ilvl="1">
      <w:start w:val="1"/>
      <w:numFmt w:val="decimal"/>
      <w:lvlText w:val="%2."/>
      <w:lvlJc w:val="left"/>
      <w:pPr>
        <w:tabs>
          <w:tab w:val="num" w:pos="1279"/>
        </w:tabs>
        <w:ind w:left="1279" w:hanging="360"/>
      </w:pPr>
    </w:lvl>
    <w:lvl w:ilvl="2">
      <w:start w:val="1"/>
      <w:numFmt w:val="decimal"/>
      <w:lvlText w:val="%3."/>
      <w:lvlJc w:val="left"/>
      <w:pPr>
        <w:tabs>
          <w:tab w:val="num" w:pos="1639"/>
        </w:tabs>
        <w:ind w:left="1639" w:hanging="360"/>
      </w:pPr>
    </w:lvl>
    <w:lvl w:ilvl="3">
      <w:start w:val="1"/>
      <w:numFmt w:val="decimal"/>
      <w:lvlText w:val="%4."/>
      <w:lvlJc w:val="left"/>
      <w:pPr>
        <w:tabs>
          <w:tab w:val="num" w:pos="1999"/>
        </w:tabs>
        <w:ind w:left="1999" w:hanging="360"/>
      </w:pPr>
    </w:lvl>
    <w:lvl w:ilvl="4">
      <w:start w:val="1"/>
      <w:numFmt w:val="decimal"/>
      <w:lvlText w:val="%5."/>
      <w:lvlJc w:val="left"/>
      <w:pPr>
        <w:tabs>
          <w:tab w:val="num" w:pos="2359"/>
        </w:tabs>
        <w:ind w:left="2359" w:hanging="360"/>
      </w:pPr>
    </w:lvl>
    <w:lvl w:ilvl="5">
      <w:start w:val="1"/>
      <w:numFmt w:val="decimal"/>
      <w:lvlText w:val="%6."/>
      <w:lvlJc w:val="left"/>
      <w:pPr>
        <w:tabs>
          <w:tab w:val="num" w:pos="2719"/>
        </w:tabs>
        <w:ind w:left="2719" w:hanging="360"/>
      </w:pPr>
    </w:lvl>
    <w:lvl w:ilvl="6">
      <w:start w:val="1"/>
      <w:numFmt w:val="decimal"/>
      <w:lvlText w:val="%7."/>
      <w:lvlJc w:val="left"/>
      <w:pPr>
        <w:tabs>
          <w:tab w:val="num" w:pos="3079"/>
        </w:tabs>
        <w:ind w:left="3079" w:hanging="360"/>
      </w:pPr>
    </w:lvl>
    <w:lvl w:ilvl="7">
      <w:start w:val="1"/>
      <w:numFmt w:val="decimal"/>
      <w:lvlText w:val="%8."/>
      <w:lvlJc w:val="left"/>
      <w:pPr>
        <w:tabs>
          <w:tab w:val="num" w:pos="3439"/>
        </w:tabs>
        <w:ind w:left="3439" w:hanging="360"/>
      </w:pPr>
    </w:lvl>
    <w:lvl w:ilvl="8">
      <w:start w:val="1"/>
      <w:numFmt w:val="decimal"/>
      <w:lvlText w:val="%9."/>
      <w:lvlJc w:val="left"/>
      <w:pPr>
        <w:tabs>
          <w:tab w:val="num" w:pos="3799"/>
        </w:tabs>
        <w:ind w:left="3799" w:hanging="360"/>
      </w:pPr>
    </w:lvl>
  </w:abstractNum>
  <w:abstractNum w:abstractNumId="5" w15:restartNumberingAfterBreak="0">
    <w:nsid w:val="00000009"/>
    <w:multiLevelType w:val="multilevel"/>
    <w:tmpl w:val="00000009"/>
    <w:name w:val="WW8Num9"/>
    <w:lvl w:ilvl="0">
      <w:start w:val="1"/>
      <w:numFmt w:val="bullet"/>
      <w:lvlText w:val=""/>
      <w:lvlJc w:val="left"/>
      <w:pPr>
        <w:tabs>
          <w:tab w:val="num" w:pos="946"/>
        </w:tabs>
        <w:ind w:left="946" w:hanging="360"/>
      </w:pPr>
      <w:rPr>
        <w:rFonts w:ascii="Symbol" w:hAnsi="Symbol" w:cs="OpenSymbol"/>
      </w:rPr>
    </w:lvl>
    <w:lvl w:ilvl="1">
      <w:start w:val="1"/>
      <w:numFmt w:val="bullet"/>
      <w:lvlText w:val="◦"/>
      <w:lvlJc w:val="left"/>
      <w:pPr>
        <w:tabs>
          <w:tab w:val="num" w:pos="1306"/>
        </w:tabs>
        <w:ind w:left="1306" w:hanging="360"/>
      </w:pPr>
      <w:rPr>
        <w:rFonts w:ascii="OpenSymbol" w:hAnsi="OpenSymbol" w:cs="OpenSymbol"/>
      </w:rPr>
    </w:lvl>
    <w:lvl w:ilvl="2">
      <w:start w:val="1"/>
      <w:numFmt w:val="bullet"/>
      <w:lvlText w:val="▪"/>
      <w:lvlJc w:val="left"/>
      <w:pPr>
        <w:tabs>
          <w:tab w:val="num" w:pos="1666"/>
        </w:tabs>
        <w:ind w:left="1666" w:hanging="360"/>
      </w:pPr>
      <w:rPr>
        <w:rFonts w:ascii="OpenSymbol" w:hAnsi="OpenSymbol" w:cs="OpenSymbol"/>
      </w:rPr>
    </w:lvl>
    <w:lvl w:ilvl="3">
      <w:start w:val="1"/>
      <w:numFmt w:val="bullet"/>
      <w:lvlText w:val=""/>
      <w:lvlJc w:val="left"/>
      <w:pPr>
        <w:tabs>
          <w:tab w:val="num" w:pos="2026"/>
        </w:tabs>
        <w:ind w:left="2026" w:hanging="360"/>
      </w:pPr>
      <w:rPr>
        <w:rFonts w:ascii="Symbol" w:hAnsi="Symbol" w:cs="OpenSymbol"/>
      </w:rPr>
    </w:lvl>
    <w:lvl w:ilvl="4">
      <w:start w:val="1"/>
      <w:numFmt w:val="bullet"/>
      <w:lvlText w:val="◦"/>
      <w:lvlJc w:val="left"/>
      <w:pPr>
        <w:tabs>
          <w:tab w:val="num" w:pos="2386"/>
        </w:tabs>
        <w:ind w:left="2386" w:hanging="360"/>
      </w:pPr>
      <w:rPr>
        <w:rFonts w:ascii="OpenSymbol" w:hAnsi="OpenSymbol" w:cs="OpenSymbol"/>
      </w:rPr>
    </w:lvl>
    <w:lvl w:ilvl="5">
      <w:start w:val="1"/>
      <w:numFmt w:val="bullet"/>
      <w:lvlText w:val="▪"/>
      <w:lvlJc w:val="left"/>
      <w:pPr>
        <w:tabs>
          <w:tab w:val="num" w:pos="2746"/>
        </w:tabs>
        <w:ind w:left="2746" w:hanging="360"/>
      </w:pPr>
      <w:rPr>
        <w:rFonts w:ascii="OpenSymbol" w:hAnsi="OpenSymbol" w:cs="OpenSymbol"/>
      </w:rPr>
    </w:lvl>
    <w:lvl w:ilvl="6">
      <w:start w:val="1"/>
      <w:numFmt w:val="bullet"/>
      <w:lvlText w:val=""/>
      <w:lvlJc w:val="left"/>
      <w:pPr>
        <w:tabs>
          <w:tab w:val="num" w:pos="3106"/>
        </w:tabs>
        <w:ind w:left="3106" w:hanging="360"/>
      </w:pPr>
      <w:rPr>
        <w:rFonts w:ascii="Symbol" w:hAnsi="Symbol" w:cs="OpenSymbol"/>
      </w:rPr>
    </w:lvl>
    <w:lvl w:ilvl="7">
      <w:start w:val="1"/>
      <w:numFmt w:val="bullet"/>
      <w:lvlText w:val="◦"/>
      <w:lvlJc w:val="left"/>
      <w:pPr>
        <w:tabs>
          <w:tab w:val="num" w:pos="3466"/>
        </w:tabs>
        <w:ind w:left="3466" w:hanging="360"/>
      </w:pPr>
      <w:rPr>
        <w:rFonts w:ascii="OpenSymbol" w:hAnsi="OpenSymbol" w:cs="OpenSymbol"/>
      </w:rPr>
    </w:lvl>
    <w:lvl w:ilvl="8">
      <w:start w:val="1"/>
      <w:numFmt w:val="bullet"/>
      <w:lvlText w:val="▪"/>
      <w:lvlJc w:val="left"/>
      <w:pPr>
        <w:tabs>
          <w:tab w:val="num" w:pos="3826"/>
        </w:tabs>
        <w:ind w:left="3826" w:hanging="360"/>
      </w:pPr>
      <w:rPr>
        <w:rFonts w:ascii="OpenSymbol" w:hAnsi="OpenSymbol" w:cs="OpenSymbol"/>
      </w:rPr>
    </w:lvl>
  </w:abstractNum>
  <w:abstractNum w:abstractNumId="6"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rPr>
    </w:lvl>
  </w:abstractNum>
  <w:abstractNum w:abstractNumId="7"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hint="default"/>
      </w:rPr>
    </w:lvl>
  </w:abstractNum>
  <w:abstractNum w:abstractNumId="8"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hint="default"/>
      </w:rPr>
    </w:lvl>
  </w:abstractNum>
  <w:abstractNum w:abstractNumId="10" w15:restartNumberingAfterBreak="0">
    <w:nsid w:val="00000010"/>
    <w:multiLevelType w:val="multilevel"/>
    <w:tmpl w:val="00000010"/>
    <w:name w:val="WW8Num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lvl>
  </w:abstractNum>
  <w:abstractNum w:abstractNumId="12" w15:restartNumberingAfterBreak="0">
    <w:nsid w:val="00000012"/>
    <w:multiLevelType w:val="singleLevel"/>
    <w:tmpl w:val="00000012"/>
    <w:name w:val="WW8Num18"/>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13"/>
    <w:multiLevelType w:val="multilevel"/>
    <w:tmpl w:val="252695E6"/>
    <w:name w:val="WW8Num19"/>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426"/>
        </w:tabs>
        <w:ind w:left="1290" w:hanging="864"/>
      </w:pPr>
    </w:lvl>
    <w:lvl w:ilvl="4">
      <w:start w:val="1"/>
      <w:numFmt w:val="decimal"/>
      <w:lvlText w:val="%1.%2.%3.%4.%5"/>
      <w:lvlJc w:val="left"/>
      <w:pPr>
        <w:tabs>
          <w:tab w:val="num" w:pos="0"/>
        </w:tabs>
        <w:ind w:left="1576"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Symbol" w:hAnsi="Symbol" w:cs="Symbol" w:hint="default"/>
      </w:rPr>
    </w:lvl>
  </w:abstractNum>
  <w:abstractNum w:abstractNumId="15" w15:restartNumberingAfterBreak="0">
    <w:nsid w:val="00000015"/>
    <w:multiLevelType w:val="singleLevel"/>
    <w:tmpl w:val="00000015"/>
    <w:name w:val="WW8Num21"/>
    <w:lvl w:ilvl="0">
      <w:start w:val="1"/>
      <w:numFmt w:val="bullet"/>
      <w:lvlText w:val=""/>
      <w:lvlJc w:val="left"/>
      <w:pPr>
        <w:tabs>
          <w:tab w:val="num" w:pos="0"/>
        </w:tabs>
        <w:ind w:left="720" w:hanging="360"/>
      </w:pPr>
      <w:rPr>
        <w:rFonts w:ascii="Symbol" w:hAnsi="Symbol" w:cs="Symbol" w:hint="default"/>
      </w:rPr>
    </w:lvl>
  </w:abstractNum>
  <w:abstractNum w:abstractNumId="16"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7"/>
    <w:multiLevelType w:val="singleLevel"/>
    <w:tmpl w:val="00000017"/>
    <w:name w:val="WW8Num23"/>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cs="Symbol" w:hint="default"/>
      </w:rPr>
    </w:lvl>
  </w:abstractNum>
  <w:abstractNum w:abstractNumId="19" w15:restartNumberingAfterBreak="0">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B"/>
    <w:multiLevelType w:val="multilevel"/>
    <w:tmpl w:val="0000001B"/>
    <w:name w:val="WW8Num27"/>
    <w:lvl w:ilvl="0">
      <w:start w:val="1"/>
      <w:numFmt w:val="bullet"/>
      <w:lvlText w:val=""/>
      <w:lvlJc w:val="left"/>
      <w:pPr>
        <w:tabs>
          <w:tab w:val="num" w:pos="1440"/>
        </w:tabs>
        <w:ind w:left="1440" w:hanging="360"/>
      </w:pPr>
      <w:rPr>
        <w:rFonts w:ascii="Symbol" w:hAnsi="Symbol" w:cs="OpenSymbol"/>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1" w15:restartNumberingAfterBreak="0">
    <w:nsid w:val="0000001C"/>
    <w:multiLevelType w:val="multilevel"/>
    <w:tmpl w:val="0000001C"/>
    <w:name w:val="WW8Num28"/>
    <w:lvl w:ilvl="0">
      <w:start w:val="1"/>
      <w:numFmt w:val="bullet"/>
      <w:lvlText w:val=""/>
      <w:lvlJc w:val="left"/>
      <w:pPr>
        <w:tabs>
          <w:tab w:val="num" w:pos="1639"/>
        </w:tabs>
        <w:ind w:left="1639" w:hanging="360"/>
      </w:pPr>
      <w:rPr>
        <w:rFonts w:ascii="Symbol" w:hAnsi="Symbol" w:cs="OpenSymbol"/>
      </w:rPr>
    </w:lvl>
    <w:lvl w:ilvl="1">
      <w:start w:val="1"/>
      <w:numFmt w:val="bullet"/>
      <w:lvlText w:val="◦"/>
      <w:lvlJc w:val="left"/>
      <w:pPr>
        <w:tabs>
          <w:tab w:val="num" w:pos="1999"/>
        </w:tabs>
        <w:ind w:left="1999" w:hanging="360"/>
      </w:pPr>
      <w:rPr>
        <w:rFonts w:ascii="OpenSymbol" w:hAnsi="OpenSymbol" w:cs="OpenSymbol"/>
      </w:rPr>
    </w:lvl>
    <w:lvl w:ilvl="2">
      <w:start w:val="1"/>
      <w:numFmt w:val="bullet"/>
      <w:lvlText w:val="▪"/>
      <w:lvlJc w:val="left"/>
      <w:pPr>
        <w:tabs>
          <w:tab w:val="num" w:pos="2359"/>
        </w:tabs>
        <w:ind w:left="2359" w:hanging="360"/>
      </w:pPr>
      <w:rPr>
        <w:rFonts w:ascii="OpenSymbol" w:hAnsi="OpenSymbol" w:cs="OpenSymbol"/>
      </w:rPr>
    </w:lvl>
    <w:lvl w:ilvl="3">
      <w:start w:val="1"/>
      <w:numFmt w:val="bullet"/>
      <w:lvlText w:val=""/>
      <w:lvlJc w:val="left"/>
      <w:pPr>
        <w:tabs>
          <w:tab w:val="num" w:pos="2719"/>
        </w:tabs>
        <w:ind w:left="2719" w:hanging="360"/>
      </w:pPr>
      <w:rPr>
        <w:rFonts w:ascii="Symbol" w:hAnsi="Symbol" w:cs="OpenSymbol"/>
      </w:rPr>
    </w:lvl>
    <w:lvl w:ilvl="4">
      <w:start w:val="1"/>
      <w:numFmt w:val="bullet"/>
      <w:lvlText w:val="◦"/>
      <w:lvlJc w:val="left"/>
      <w:pPr>
        <w:tabs>
          <w:tab w:val="num" w:pos="3079"/>
        </w:tabs>
        <w:ind w:left="3079" w:hanging="360"/>
      </w:pPr>
      <w:rPr>
        <w:rFonts w:ascii="OpenSymbol" w:hAnsi="OpenSymbol" w:cs="OpenSymbol"/>
      </w:rPr>
    </w:lvl>
    <w:lvl w:ilvl="5">
      <w:start w:val="1"/>
      <w:numFmt w:val="bullet"/>
      <w:lvlText w:val="▪"/>
      <w:lvlJc w:val="left"/>
      <w:pPr>
        <w:tabs>
          <w:tab w:val="num" w:pos="3439"/>
        </w:tabs>
        <w:ind w:left="3439" w:hanging="360"/>
      </w:pPr>
      <w:rPr>
        <w:rFonts w:ascii="OpenSymbol" w:hAnsi="OpenSymbol" w:cs="OpenSymbol"/>
      </w:rPr>
    </w:lvl>
    <w:lvl w:ilvl="6">
      <w:start w:val="1"/>
      <w:numFmt w:val="bullet"/>
      <w:lvlText w:val=""/>
      <w:lvlJc w:val="left"/>
      <w:pPr>
        <w:tabs>
          <w:tab w:val="num" w:pos="3799"/>
        </w:tabs>
        <w:ind w:left="3799" w:hanging="360"/>
      </w:pPr>
      <w:rPr>
        <w:rFonts w:ascii="Symbol" w:hAnsi="Symbol" w:cs="OpenSymbol"/>
      </w:rPr>
    </w:lvl>
    <w:lvl w:ilvl="7">
      <w:start w:val="1"/>
      <w:numFmt w:val="bullet"/>
      <w:lvlText w:val="◦"/>
      <w:lvlJc w:val="left"/>
      <w:pPr>
        <w:tabs>
          <w:tab w:val="num" w:pos="4159"/>
        </w:tabs>
        <w:ind w:left="4159" w:hanging="360"/>
      </w:pPr>
      <w:rPr>
        <w:rFonts w:ascii="OpenSymbol" w:hAnsi="OpenSymbol" w:cs="OpenSymbol"/>
      </w:rPr>
    </w:lvl>
    <w:lvl w:ilvl="8">
      <w:start w:val="1"/>
      <w:numFmt w:val="bullet"/>
      <w:lvlText w:val="▪"/>
      <w:lvlJc w:val="left"/>
      <w:pPr>
        <w:tabs>
          <w:tab w:val="num" w:pos="4519"/>
        </w:tabs>
        <w:ind w:left="4519" w:hanging="360"/>
      </w:pPr>
      <w:rPr>
        <w:rFonts w:ascii="OpenSymbol" w:hAnsi="OpenSymbol" w:cs="OpenSymbol"/>
      </w:rPr>
    </w:lvl>
  </w:abstractNum>
  <w:abstractNum w:abstractNumId="22" w15:restartNumberingAfterBreak="0">
    <w:nsid w:val="0000001E"/>
    <w:multiLevelType w:val="multilevel"/>
    <w:tmpl w:val="0000001E"/>
    <w:name w:val="WW8Num30"/>
    <w:lvl w:ilvl="0">
      <w:start w:val="1"/>
      <w:numFmt w:val="bullet"/>
      <w:lvlText w:val=""/>
      <w:lvlJc w:val="left"/>
      <w:pPr>
        <w:tabs>
          <w:tab w:val="num" w:pos="1639"/>
        </w:tabs>
        <w:ind w:left="1639" w:hanging="360"/>
      </w:pPr>
      <w:rPr>
        <w:rFonts w:ascii="Symbol" w:hAnsi="Symbol" w:cs="OpenSymbol"/>
      </w:rPr>
    </w:lvl>
    <w:lvl w:ilvl="1">
      <w:start w:val="1"/>
      <w:numFmt w:val="bullet"/>
      <w:lvlText w:val="◦"/>
      <w:lvlJc w:val="left"/>
      <w:pPr>
        <w:tabs>
          <w:tab w:val="num" w:pos="1999"/>
        </w:tabs>
        <w:ind w:left="1999" w:hanging="360"/>
      </w:pPr>
      <w:rPr>
        <w:rFonts w:ascii="OpenSymbol" w:hAnsi="OpenSymbol" w:cs="OpenSymbol"/>
      </w:rPr>
    </w:lvl>
    <w:lvl w:ilvl="2">
      <w:start w:val="1"/>
      <w:numFmt w:val="bullet"/>
      <w:lvlText w:val="▪"/>
      <w:lvlJc w:val="left"/>
      <w:pPr>
        <w:tabs>
          <w:tab w:val="num" w:pos="2359"/>
        </w:tabs>
        <w:ind w:left="2359" w:hanging="360"/>
      </w:pPr>
      <w:rPr>
        <w:rFonts w:ascii="OpenSymbol" w:hAnsi="OpenSymbol" w:cs="OpenSymbol"/>
      </w:rPr>
    </w:lvl>
    <w:lvl w:ilvl="3">
      <w:start w:val="1"/>
      <w:numFmt w:val="bullet"/>
      <w:lvlText w:val=""/>
      <w:lvlJc w:val="left"/>
      <w:pPr>
        <w:tabs>
          <w:tab w:val="num" w:pos="2719"/>
        </w:tabs>
        <w:ind w:left="2719" w:hanging="360"/>
      </w:pPr>
      <w:rPr>
        <w:rFonts w:ascii="Symbol" w:hAnsi="Symbol" w:cs="OpenSymbol"/>
      </w:rPr>
    </w:lvl>
    <w:lvl w:ilvl="4">
      <w:start w:val="1"/>
      <w:numFmt w:val="bullet"/>
      <w:lvlText w:val="◦"/>
      <w:lvlJc w:val="left"/>
      <w:pPr>
        <w:tabs>
          <w:tab w:val="num" w:pos="3079"/>
        </w:tabs>
        <w:ind w:left="3079" w:hanging="360"/>
      </w:pPr>
      <w:rPr>
        <w:rFonts w:ascii="OpenSymbol" w:hAnsi="OpenSymbol" w:cs="OpenSymbol"/>
      </w:rPr>
    </w:lvl>
    <w:lvl w:ilvl="5">
      <w:start w:val="1"/>
      <w:numFmt w:val="bullet"/>
      <w:lvlText w:val="▪"/>
      <w:lvlJc w:val="left"/>
      <w:pPr>
        <w:tabs>
          <w:tab w:val="num" w:pos="3439"/>
        </w:tabs>
        <w:ind w:left="3439" w:hanging="360"/>
      </w:pPr>
      <w:rPr>
        <w:rFonts w:ascii="OpenSymbol" w:hAnsi="OpenSymbol" w:cs="OpenSymbol"/>
      </w:rPr>
    </w:lvl>
    <w:lvl w:ilvl="6">
      <w:start w:val="1"/>
      <w:numFmt w:val="bullet"/>
      <w:lvlText w:val=""/>
      <w:lvlJc w:val="left"/>
      <w:pPr>
        <w:tabs>
          <w:tab w:val="num" w:pos="3799"/>
        </w:tabs>
        <w:ind w:left="3799" w:hanging="360"/>
      </w:pPr>
      <w:rPr>
        <w:rFonts w:ascii="Symbol" w:hAnsi="Symbol" w:cs="OpenSymbol"/>
      </w:rPr>
    </w:lvl>
    <w:lvl w:ilvl="7">
      <w:start w:val="1"/>
      <w:numFmt w:val="bullet"/>
      <w:lvlText w:val="◦"/>
      <w:lvlJc w:val="left"/>
      <w:pPr>
        <w:tabs>
          <w:tab w:val="num" w:pos="4159"/>
        </w:tabs>
        <w:ind w:left="4159" w:hanging="360"/>
      </w:pPr>
      <w:rPr>
        <w:rFonts w:ascii="OpenSymbol" w:hAnsi="OpenSymbol" w:cs="OpenSymbol"/>
      </w:rPr>
    </w:lvl>
    <w:lvl w:ilvl="8">
      <w:start w:val="1"/>
      <w:numFmt w:val="bullet"/>
      <w:lvlText w:val="▪"/>
      <w:lvlJc w:val="left"/>
      <w:pPr>
        <w:tabs>
          <w:tab w:val="num" w:pos="4519"/>
        </w:tabs>
        <w:ind w:left="4519" w:hanging="360"/>
      </w:pPr>
      <w:rPr>
        <w:rFonts w:ascii="OpenSymbol" w:hAnsi="OpenSymbol" w:cs="OpenSymbol"/>
      </w:rPr>
    </w:lvl>
  </w:abstractNum>
  <w:abstractNum w:abstractNumId="23" w15:restartNumberingAfterBreak="0">
    <w:nsid w:val="0000001F"/>
    <w:multiLevelType w:val="multilevel"/>
    <w:tmpl w:val="0000001F"/>
    <w:name w:val="WW8Num31"/>
    <w:lvl w:ilvl="0">
      <w:start w:val="1"/>
      <w:numFmt w:val="bullet"/>
      <w:lvlText w:val=""/>
      <w:lvlJc w:val="left"/>
      <w:pPr>
        <w:tabs>
          <w:tab w:val="num" w:pos="1908"/>
        </w:tabs>
        <w:ind w:left="1908" w:hanging="360"/>
      </w:pPr>
      <w:rPr>
        <w:rFonts w:ascii="Symbol" w:hAnsi="Symbol" w:cs="OpenSymbol"/>
      </w:rPr>
    </w:lvl>
    <w:lvl w:ilvl="1">
      <w:start w:val="1"/>
      <w:numFmt w:val="bullet"/>
      <w:lvlText w:val="◦"/>
      <w:lvlJc w:val="left"/>
      <w:pPr>
        <w:tabs>
          <w:tab w:val="num" w:pos="2268"/>
        </w:tabs>
        <w:ind w:left="2268" w:hanging="360"/>
      </w:pPr>
      <w:rPr>
        <w:rFonts w:ascii="OpenSymbol" w:hAnsi="OpenSymbol" w:cs="OpenSymbol"/>
      </w:rPr>
    </w:lvl>
    <w:lvl w:ilvl="2">
      <w:start w:val="1"/>
      <w:numFmt w:val="bullet"/>
      <w:lvlText w:val="▪"/>
      <w:lvlJc w:val="left"/>
      <w:pPr>
        <w:tabs>
          <w:tab w:val="num" w:pos="2628"/>
        </w:tabs>
        <w:ind w:left="2628" w:hanging="360"/>
      </w:pPr>
      <w:rPr>
        <w:rFonts w:ascii="OpenSymbol" w:hAnsi="OpenSymbol" w:cs="OpenSymbol"/>
      </w:rPr>
    </w:lvl>
    <w:lvl w:ilvl="3">
      <w:start w:val="1"/>
      <w:numFmt w:val="bullet"/>
      <w:lvlText w:val=""/>
      <w:lvlJc w:val="left"/>
      <w:pPr>
        <w:tabs>
          <w:tab w:val="num" w:pos="2988"/>
        </w:tabs>
        <w:ind w:left="2988" w:hanging="360"/>
      </w:pPr>
      <w:rPr>
        <w:rFonts w:ascii="Symbol" w:hAnsi="Symbol" w:cs="OpenSymbol"/>
      </w:rPr>
    </w:lvl>
    <w:lvl w:ilvl="4">
      <w:start w:val="1"/>
      <w:numFmt w:val="bullet"/>
      <w:lvlText w:val="◦"/>
      <w:lvlJc w:val="left"/>
      <w:pPr>
        <w:tabs>
          <w:tab w:val="num" w:pos="3348"/>
        </w:tabs>
        <w:ind w:left="3348" w:hanging="360"/>
      </w:pPr>
      <w:rPr>
        <w:rFonts w:ascii="OpenSymbol" w:hAnsi="OpenSymbol" w:cs="OpenSymbol"/>
      </w:rPr>
    </w:lvl>
    <w:lvl w:ilvl="5">
      <w:start w:val="1"/>
      <w:numFmt w:val="bullet"/>
      <w:lvlText w:val="▪"/>
      <w:lvlJc w:val="left"/>
      <w:pPr>
        <w:tabs>
          <w:tab w:val="num" w:pos="3708"/>
        </w:tabs>
        <w:ind w:left="3708" w:hanging="360"/>
      </w:pPr>
      <w:rPr>
        <w:rFonts w:ascii="OpenSymbol" w:hAnsi="OpenSymbol" w:cs="OpenSymbol"/>
      </w:rPr>
    </w:lvl>
    <w:lvl w:ilvl="6">
      <w:start w:val="1"/>
      <w:numFmt w:val="bullet"/>
      <w:lvlText w:val=""/>
      <w:lvlJc w:val="left"/>
      <w:pPr>
        <w:tabs>
          <w:tab w:val="num" w:pos="4068"/>
        </w:tabs>
        <w:ind w:left="4068" w:hanging="360"/>
      </w:pPr>
      <w:rPr>
        <w:rFonts w:ascii="Symbol" w:hAnsi="Symbol" w:cs="OpenSymbol"/>
      </w:rPr>
    </w:lvl>
    <w:lvl w:ilvl="7">
      <w:start w:val="1"/>
      <w:numFmt w:val="bullet"/>
      <w:lvlText w:val="◦"/>
      <w:lvlJc w:val="left"/>
      <w:pPr>
        <w:tabs>
          <w:tab w:val="num" w:pos="4428"/>
        </w:tabs>
        <w:ind w:left="4428" w:hanging="360"/>
      </w:pPr>
      <w:rPr>
        <w:rFonts w:ascii="OpenSymbol" w:hAnsi="OpenSymbol" w:cs="OpenSymbol"/>
      </w:rPr>
    </w:lvl>
    <w:lvl w:ilvl="8">
      <w:start w:val="1"/>
      <w:numFmt w:val="bullet"/>
      <w:lvlText w:val="▪"/>
      <w:lvlJc w:val="left"/>
      <w:pPr>
        <w:tabs>
          <w:tab w:val="num" w:pos="4788"/>
        </w:tabs>
        <w:ind w:left="4788" w:hanging="360"/>
      </w:pPr>
      <w:rPr>
        <w:rFonts w:ascii="OpenSymbol" w:hAnsi="OpenSymbol" w:cs="OpenSymbol"/>
      </w:rPr>
    </w:lvl>
  </w:abstractNum>
  <w:abstractNum w:abstractNumId="24" w15:restartNumberingAfterBreak="0">
    <w:nsid w:val="00000020"/>
    <w:multiLevelType w:val="multilevel"/>
    <w:tmpl w:val="00000020"/>
    <w:name w:val="WW8Num32"/>
    <w:lvl w:ilvl="0">
      <w:start w:val="1"/>
      <w:numFmt w:val="bullet"/>
      <w:lvlText w:val=""/>
      <w:lvlJc w:val="left"/>
      <w:pPr>
        <w:tabs>
          <w:tab w:val="num" w:pos="1639"/>
        </w:tabs>
        <w:ind w:left="1639" w:hanging="360"/>
      </w:pPr>
      <w:rPr>
        <w:rFonts w:ascii="Symbol" w:hAnsi="Symbol" w:cs="OpenSymbol"/>
      </w:rPr>
    </w:lvl>
    <w:lvl w:ilvl="1">
      <w:start w:val="1"/>
      <w:numFmt w:val="bullet"/>
      <w:lvlText w:val="◦"/>
      <w:lvlJc w:val="left"/>
      <w:pPr>
        <w:tabs>
          <w:tab w:val="num" w:pos="1999"/>
        </w:tabs>
        <w:ind w:left="1999" w:hanging="360"/>
      </w:pPr>
      <w:rPr>
        <w:rFonts w:ascii="OpenSymbol" w:hAnsi="OpenSymbol" w:cs="OpenSymbol"/>
      </w:rPr>
    </w:lvl>
    <w:lvl w:ilvl="2">
      <w:start w:val="1"/>
      <w:numFmt w:val="bullet"/>
      <w:lvlText w:val="▪"/>
      <w:lvlJc w:val="left"/>
      <w:pPr>
        <w:tabs>
          <w:tab w:val="num" w:pos="2359"/>
        </w:tabs>
        <w:ind w:left="2359" w:hanging="360"/>
      </w:pPr>
      <w:rPr>
        <w:rFonts w:ascii="OpenSymbol" w:hAnsi="OpenSymbol" w:cs="OpenSymbol"/>
      </w:rPr>
    </w:lvl>
    <w:lvl w:ilvl="3">
      <w:start w:val="1"/>
      <w:numFmt w:val="bullet"/>
      <w:lvlText w:val=""/>
      <w:lvlJc w:val="left"/>
      <w:pPr>
        <w:tabs>
          <w:tab w:val="num" w:pos="2719"/>
        </w:tabs>
        <w:ind w:left="2719" w:hanging="360"/>
      </w:pPr>
      <w:rPr>
        <w:rFonts w:ascii="Symbol" w:hAnsi="Symbol" w:cs="OpenSymbol"/>
      </w:rPr>
    </w:lvl>
    <w:lvl w:ilvl="4">
      <w:start w:val="1"/>
      <w:numFmt w:val="bullet"/>
      <w:lvlText w:val="◦"/>
      <w:lvlJc w:val="left"/>
      <w:pPr>
        <w:tabs>
          <w:tab w:val="num" w:pos="3079"/>
        </w:tabs>
        <w:ind w:left="3079" w:hanging="360"/>
      </w:pPr>
      <w:rPr>
        <w:rFonts w:ascii="OpenSymbol" w:hAnsi="OpenSymbol" w:cs="OpenSymbol"/>
      </w:rPr>
    </w:lvl>
    <w:lvl w:ilvl="5">
      <w:start w:val="1"/>
      <w:numFmt w:val="bullet"/>
      <w:lvlText w:val="▪"/>
      <w:lvlJc w:val="left"/>
      <w:pPr>
        <w:tabs>
          <w:tab w:val="num" w:pos="3439"/>
        </w:tabs>
        <w:ind w:left="3439" w:hanging="360"/>
      </w:pPr>
      <w:rPr>
        <w:rFonts w:ascii="OpenSymbol" w:hAnsi="OpenSymbol" w:cs="OpenSymbol"/>
      </w:rPr>
    </w:lvl>
    <w:lvl w:ilvl="6">
      <w:start w:val="1"/>
      <w:numFmt w:val="bullet"/>
      <w:lvlText w:val=""/>
      <w:lvlJc w:val="left"/>
      <w:pPr>
        <w:tabs>
          <w:tab w:val="num" w:pos="3799"/>
        </w:tabs>
        <w:ind w:left="3799" w:hanging="360"/>
      </w:pPr>
      <w:rPr>
        <w:rFonts w:ascii="Symbol" w:hAnsi="Symbol" w:cs="OpenSymbol"/>
      </w:rPr>
    </w:lvl>
    <w:lvl w:ilvl="7">
      <w:start w:val="1"/>
      <w:numFmt w:val="bullet"/>
      <w:lvlText w:val="◦"/>
      <w:lvlJc w:val="left"/>
      <w:pPr>
        <w:tabs>
          <w:tab w:val="num" w:pos="4159"/>
        </w:tabs>
        <w:ind w:left="4159" w:hanging="360"/>
      </w:pPr>
      <w:rPr>
        <w:rFonts w:ascii="OpenSymbol" w:hAnsi="OpenSymbol" w:cs="OpenSymbol"/>
      </w:rPr>
    </w:lvl>
    <w:lvl w:ilvl="8">
      <w:start w:val="1"/>
      <w:numFmt w:val="bullet"/>
      <w:lvlText w:val="▪"/>
      <w:lvlJc w:val="left"/>
      <w:pPr>
        <w:tabs>
          <w:tab w:val="num" w:pos="4519"/>
        </w:tabs>
        <w:ind w:left="4519" w:hanging="360"/>
      </w:pPr>
      <w:rPr>
        <w:rFonts w:ascii="OpenSymbol" w:hAnsi="OpenSymbol" w:cs="OpenSymbol"/>
      </w:rPr>
    </w:lvl>
  </w:abstractNum>
  <w:abstractNum w:abstractNumId="25" w15:restartNumberingAfterBreak="0">
    <w:nsid w:val="0000006C"/>
    <w:multiLevelType w:val="multilevel"/>
    <w:tmpl w:val="0000006C"/>
    <w:name w:val="WW8Num13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6D"/>
    <w:multiLevelType w:val="multilevel"/>
    <w:tmpl w:val="0000006D"/>
    <w:name w:val="WW8Num1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72"/>
    <w:multiLevelType w:val="multilevel"/>
    <w:tmpl w:val="00000072"/>
    <w:name w:val="WW8Num140"/>
    <w:lvl w:ilvl="0">
      <w:numFmt w:val="bullet"/>
      <w:lvlText w:val="•"/>
      <w:lvlJc w:val="left"/>
      <w:pPr>
        <w:tabs>
          <w:tab w:val="num" w:pos="0"/>
        </w:tabs>
        <w:ind w:left="720" w:hanging="360"/>
      </w:pPr>
      <w:rPr>
        <w:rFonts w:ascii="Calibri" w:hAnsi="Calibri" w:cs="Calibri"/>
      </w:rPr>
    </w:lvl>
    <w:lvl w:ilvl="1">
      <w:start w:val="1"/>
      <w:numFmt w:val="bullet"/>
      <w:lvlText w:val="→"/>
      <w:lvlJc w:val="left"/>
      <w:pPr>
        <w:tabs>
          <w:tab w:val="num" w:pos="0"/>
        </w:tabs>
        <w:ind w:left="1440" w:hanging="360"/>
      </w:pPr>
      <w:rPr>
        <w:rFonts w:ascii="Arial" w:hAnsi="Arial" w:cs="Arial"/>
      </w:rPr>
    </w:lvl>
    <w:lvl w:ilvl="2">
      <w:start w:val="1"/>
      <w:numFmt w:val="bullet"/>
      <w:lvlText w:val=""/>
      <w:lvlJc w:val="left"/>
      <w:pPr>
        <w:tabs>
          <w:tab w:val="num" w:pos="0"/>
        </w:tabs>
        <w:ind w:left="2160" w:hanging="360"/>
      </w:pPr>
      <w:rPr>
        <w:rFonts w:ascii="Wingdings" w:hAnsi="Wingdings" w:cs="Courier New"/>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Courier New"/>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Courier New"/>
      </w:rPr>
    </w:lvl>
  </w:abstractNum>
  <w:abstractNum w:abstractNumId="28" w15:restartNumberingAfterBreak="0">
    <w:nsid w:val="00000073"/>
    <w:multiLevelType w:val="multilevel"/>
    <w:tmpl w:val="00000073"/>
    <w:name w:val="WW8Num141"/>
    <w:lvl w:ilvl="0">
      <w:start w:val="1"/>
      <w:numFmt w:val="bullet"/>
      <w:lvlText w:val=""/>
      <w:lvlJc w:val="left"/>
      <w:pPr>
        <w:tabs>
          <w:tab w:val="num" w:pos="0"/>
        </w:tabs>
        <w:ind w:left="720" w:hanging="360"/>
      </w:pPr>
      <w:rPr>
        <w:rFonts w:ascii="Symbol" w:hAnsi="Symbol" w:cs="Symbol"/>
      </w:rPr>
    </w:lvl>
    <w:lvl w:ilvl="1">
      <w:start w:val="1"/>
      <w:numFmt w:val="bullet"/>
      <w:lvlText w:val="→"/>
      <w:lvlJc w:val="left"/>
      <w:pPr>
        <w:tabs>
          <w:tab w:val="num" w:pos="0"/>
        </w:tabs>
        <w:ind w:left="1440" w:hanging="360"/>
      </w:pPr>
      <w:rPr>
        <w:rFonts w:ascii="Arial" w:hAnsi="Arial" w:cs="Aria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9" w15:restartNumberingAfterBreak="0">
    <w:nsid w:val="12E93839"/>
    <w:multiLevelType w:val="hybridMultilevel"/>
    <w:tmpl w:val="20607B80"/>
    <w:name w:val="WW8Num192"/>
    <w:lvl w:ilvl="0" w:tplc="0408000F">
      <w:start w:val="1"/>
      <w:numFmt w:val="decimal"/>
      <w:lvlText w:val="%1."/>
      <w:lvlJc w:val="left"/>
      <w:pPr>
        <w:ind w:left="643" w:hanging="360"/>
      </w:p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30" w15:restartNumberingAfterBreak="0">
    <w:nsid w:val="1A417622"/>
    <w:multiLevelType w:val="multilevel"/>
    <w:tmpl w:val="69D46DEC"/>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Heading51"/>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1" w15:restartNumberingAfterBreak="0">
    <w:nsid w:val="28E6435A"/>
    <w:multiLevelType w:val="multilevel"/>
    <w:tmpl w:val="351AA4D2"/>
    <w:name w:val="WW8Num3"/>
    <w:lvl w:ilvl="0">
      <w:start w:val="1"/>
      <w:numFmt w:val="decimal"/>
      <w:pStyle w:val="1"/>
      <w:lvlText w:val="%1"/>
      <w:lvlJc w:val="left"/>
      <w:pPr>
        <w:ind w:left="432" w:hanging="432"/>
      </w:pPr>
      <w:rPr>
        <w:lang w:val="el-GR"/>
      </w:rPr>
    </w:lvl>
    <w:lvl w:ilvl="1">
      <w:start w:val="1"/>
      <w:numFmt w:val="decimal"/>
      <w:pStyle w:val="2"/>
      <w:lvlText w:val="%1.%2"/>
      <w:lvlJc w:val="left"/>
      <w:pPr>
        <w:ind w:left="576" w:hanging="576"/>
      </w:pPr>
    </w:lvl>
    <w:lvl w:ilvl="2">
      <w:start w:val="1"/>
      <w:numFmt w:val="decimal"/>
      <w:pStyle w:val="3"/>
      <w:lvlText w:val="%1.%2.%3"/>
      <w:lvlJc w:val="left"/>
      <w:pPr>
        <w:ind w:left="720" w:hanging="720"/>
      </w:pPr>
      <w:rPr>
        <w:rFonts w:ascii="Calibri" w:hAnsi="Calibri" w:cs="Calibri" w:hint="default"/>
      </w:rPr>
    </w:lvl>
    <w:lvl w:ilvl="3">
      <w:start w:val="1"/>
      <w:numFmt w:val="decimal"/>
      <w:pStyle w:val="4"/>
      <w:lvlText w:val="%1.%2.%3.%4"/>
      <w:lvlJc w:val="left"/>
      <w:pPr>
        <w:ind w:left="864" w:hanging="864"/>
      </w:pPr>
      <w:rPr>
        <w:rFonts w:ascii="Calibri" w:hAnsi="Calibri" w:cs="Calibri" w:hint="default"/>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2" w15:restartNumberingAfterBreak="0">
    <w:nsid w:val="45CF65B5"/>
    <w:multiLevelType w:val="hybridMultilevel"/>
    <w:tmpl w:val="F9665DDC"/>
    <w:name w:val="WW8Num193"/>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0"/>
  </w:num>
  <w:num w:numId="2">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646B"/>
    <w:rsid w:val="00361D27"/>
    <w:rsid w:val="008D4EE2"/>
    <w:rsid w:val="00B8646B"/>
    <w:rsid w:val="00BA0E62"/>
    <w:rsid w:val="00C432C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DE410-3A4C-4702-B291-8FCC25E6D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
    <w:next w:val="a"/>
    <w:link w:val="1Char"/>
    <w:qFormat/>
    <w:rsid w:val="00B8646B"/>
    <w:pPr>
      <w:keepNext/>
      <w:pageBreakBefore/>
      <w:numPr>
        <w:numId w:val="2"/>
      </w:numPr>
      <w:pBdr>
        <w:top w:val="none" w:sz="0" w:space="0" w:color="000000"/>
        <w:left w:val="none" w:sz="0" w:space="0" w:color="000000"/>
        <w:bottom w:val="single" w:sz="18" w:space="1" w:color="000080"/>
        <w:right w:val="none" w:sz="0" w:space="0" w:color="000000"/>
      </w:pBdr>
      <w:suppressAutoHyphens/>
      <w:spacing w:before="320" w:after="160" w:line="240" w:lineRule="auto"/>
      <w:jc w:val="both"/>
      <w:outlineLvl w:val="0"/>
    </w:pPr>
    <w:rPr>
      <w:rFonts w:ascii="Arial" w:eastAsia="Times New Roman" w:hAnsi="Arial" w:cs="Times New Roman"/>
      <w:b/>
      <w:bCs/>
      <w:color w:val="333399"/>
      <w:sz w:val="28"/>
      <w:szCs w:val="32"/>
      <w:lang w:val="en-US" w:eastAsia="zh-CN"/>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
    <w:link w:val="2Char"/>
    <w:uiPriority w:val="99"/>
    <w:qFormat/>
    <w:rsid w:val="00B8646B"/>
    <w:pPr>
      <w:pageBreakBefore w:val="0"/>
      <w:numPr>
        <w:ilvl w:val="1"/>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eading 3 Char Char Char Char Char,Heading 3 Char Char Char Char,H3,Proposa,Project 3,h3,Heading 3 - old,1.2.3.,alltoc,3,Heading 4 Proposal,h31,h32,Bold Head,bh,(1.1.1),hd3,Minor,1.1.1 Heading,0,Heading 2.3,(Alt+3),Titles,(Alt+3)1,(Alt+3)2"/>
    <w:basedOn w:val="a"/>
    <w:next w:val="a"/>
    <w:link w:val="3Char1"/>
    <w:qFormat/>
    <w:rsid w:val="00B8646B"/>
    <w:pPr>
      <w:keepNext/>
      <w:numPr>
        <w:ilvl w:val="2"/>
        <w:numId w:val="2"/>
      </w:numPr>
      <w:suppressAutoHyphens/>
      <w:spacing w:before="240" w:after="60" w:line="240" w:lineRule="auto"/>
      <w:jc w:val="both"/>
      <w:outlineLvl w:val="2"/>
    </w:pPr>
    <w:rPr>
      <w:rFonts w:ascii="Arial" w:eastAsia="Times New Roman" w:hAnsi="Arial" w:cs="Times New Roman"/>
      <w:b/>
      <w:bCs/>
      <w:szCs w:val="26"/>
      <w:lang w:val="en-GB" w:eastAsia="zh-CN"/>
    </w:rPr>
  </w:style>
  <w:style w:type="paragraph" w:styleId="4">
    <w:name w:val="heading 4"/>
    <w:basedOn w:val="a"/>
    <w:next w:val="a"/>
    <w:link w:val="4Char"/>
    <w:qFormat/>
    <w:rsid w:val="00B8646B"/>
    <w:pPr>
      <w:keepNext/>
      <w:numPr>
        <w:ilvl w:val="3"/>
        <w:numId w:val="2"/>
      </w:numPr>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uiPriority w:val="9"/>
    <w:qFormat/>
    <w:rsid w:val="00B8646B"/>
    <w:pPr>
      <w:numPr>
        <w:ilvl w:val="4"/>
        <w:numId w:val="2"/>
      </w:numPr>
      <w:suppressAutoHyphens/>
      <w:spacing w:before="200" w:line="280" w:lineRule="exact"/>
      <w:jc w:val="both"/>
      <w:outlineLvl w:val="4"/>
    </w:pPr>
    <w:rPr>
      <w:rFonts w:ascii="Lucida Sans" w:eastAsia="Times New Roman" w:hAnsi="Lucida Sans" w:cs="Lucida Sans"/>
      <w:b/>
      <w:szCs w:val="20"/>
      <w:lang w:val="en-US" w:eastAsia="zh-CN"/>
    </w:rPr>
  </w:style>
  <w:style w:type="paragraph" w:styleId="6">
    <w:name w:val="heading 6"/>
    <w:aliases w:val="H6,Char Char,Char Char Char,Char Char + Left:  0 cm,... + Left:  0 cm,...,Char Char Char Char Char Char,Char Char Char Char Char,hd6,h6, Char Char,H61,H62,H63,H64,H611,H65,H612,H621,H631,H641,H66,H613,H622,H632,H642,H67,H614"/>
    <w:basedOn w:val="a"/>
    <w:next w:val="a"/>
    <w:link w:val="6Char"/>
    <w:uiPriority w:val="9"/>
    <w:qFormat/>
    <w:rsid w:val="00B8646B"/>
    <w:pPr>
      <w:numPr>
        <w:ilvl w:val="5"/>
        <w:numId w:val="2"/>
      </w:numPr>
      <w:suppressAutoHyphens/>
      <w:spacing w:before="240" w:after="60" w:line="240" w:lineRule="auto"/>
      <w:jc w:val="both"/>
      <w:outlineLvl w:val="5"/>
    </w:pPr>
    <w:rPr>
      <w:rFonts w:ascii="Calibri" w:eastAsia="Times New Roman" w:hAnsi="Calibri" w:cs="Times New Roman"/>
      <w:b/>
      <w:bCs/>
      <w:lang w:val="en-GB" w:eastAsia="zh-CN"/>
    </w:rPr>
  </w:style>
  <w:style w:type="paragraph" w:styleId="7">
    <w:name w:val="heading 7"/>
    <w:basedOn w:val="a"/>
    <w:next w:val="a"/>
    <w:link w:val="7Char"/>
    <w:uiPriority w:val="9"/>
    <w:qFormat/>
    <w:rsid w:val="00B8646B"/>
    <w:pPr>
      <w:numPr>
        <w:ilvl w:val="6"/>
        <w:numId w:val="2"/>
      </w:numPr>
      <w:suppressAutoHyphens/>
      <w:spacing w:before="240" w:after="60" w:line="240" w:lineRule="auto"/>
      <w:jc w:val="both"/>
      <w:outlineLvl w:val="6"/>
    </w:pPr>
    <w:rPr>
      <w:rFonts w:ascii="Calibri" w:eastAsia="Times New Roman" w:hAnsi="Calibri" w:cs="Times New Roman"/>
      <w:sz w:val="24"/>
      <w:szCs w:val="24"/>
      <w:lang w:val="en-GB" w:eastAsia="zh-CN"/>
    </w:rPr>
  </w:style>
  <w:style w:type="paragraph" w:styleId="8">
    <w:name w:val="heading 8"/>
    <w:basedOn w:val="a"/>
    <w:next w:val="a"/>
    <w:link w:val="8Char"/>
    <w:uiPriority w:val="9"/>
    <w:qFormat/>
    <w:rsid w:val="00B8646B"/>
    <w:pPr>
      <w:numPr>
        <w:ilvl w:val="7"/>
        <w:numId w:val="2"/>
      </w:numPr>
      <w:suppressAutoHyphens/>
      <w:spacing w:before="240" w:after="60" w:line="240" w:lineRule="auto"/>
      <w:jc w:val="both"/>
      <w:outlineLvl w:val="7"/>
    </w:pPr>
    <w:rPr>
      <w:rFonts w:ascii="Calibri" w:eastAsia="Times New Roman" w:hAnsi="Calibri" w:cs="Times New Roman"/>
      <w:i/>
      <w:iCs/>
      <w:sz w:val="24"/>
      <w:szCs w:val="24"/>
      <w:lang w:val="en-GB" w:eastAsia="zh-CN"/>
    </w:rPr>
  </w:style>
  <w:style w:type="paragraph" w:styleId="9">
    <w:name w:val="heading 9"/>
    <w:aliases w:val="AC&amp;E_1,App Heading"/>
    <w:basedOn w:val="a"/>
    <w:next w:val="a"/>
    <w:link w:val="9Char"/>
    <w:uiPriority w:val="9"/>
    <w:qFormat/>
    <w:rsid w:val="00B8646B"/>
    <w:pPr>
      <w:numPr>
        <w:ilvl w:val="8"/>
        <w:numId w:val="2"/>
      </w:numPr>
      <w:suppressAutoHyphens/>
      <w:spacing w:before="240" w:after="60" w:line="240" w:lineRule="auto"/>
      <w:jc w:val="both"/>
      <w:outlineLvl w:val="8"/>
    </w:pPr>
    <w:rPr>
      <w:rFonts w:ascii="Cambria" w:eastAsia="Times New Roman" w:hAnsi="Cambria" w:cs="Times New Roman"/>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ing 1-ERI Char,l1 Char,Head 1 Char,Head 11 Char"/>
    <w:basedOn w:val="a0"/>
    <w:link w:val="1"/>
    <w:rsid w:val="00B8646B"/>
    <w:rPr>
      <w:rFonts w:ascii="Arial" w:eastAsia="Times New Roman" w:hAnsi="Arial" w:cs="Times New Roman"/>
      <w:b/>
      <w:bCs/>
      <w:color w:val="333399"/>
      <w:sz w:val="28"/>
      <w:szCs w:val="32"/>
      <w:lang w:val="en-US" w:eastAsia="zh-CN"/>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0"/>
    <w:link w:val="2"/>
    <w:uiPriority w:val="99"/>
    <w:qFormat/>
    <w:rsid w:val="00B8646B"/>
    <w:rPr>
      <w:rFonts w:ascii="Arial" w:eastAsia="Times New Roman" w:hAnsi="Arial" w:cs="Times New Roman"/>
      <w:b/>
      <w:color w:val="002060"/>
      <w:sz w:val="24"/>
      <w:lang w:val="en-GB" w:eastAsia="zh-CN"/>
    </w:rPr>
  </w:style>
  <w:style w:type="character" w:customStyle="1" w:styleId="3Char">
    <w:name w:val="Επικεφαλίδα 3 Char"/>
    <w:aliases w:val="Heading 3 Char Char Char Char Char Char,Heading 3 Char Char Char Char Char1,H3 Char,Proposa Char,Project 3 Char,h3 Char,Heading 3 - old Char,1.2.3. Char,alltoc Char,3 Char,Heading 4 Proposal Char,h31 Char,h32 Char,Bold Head Char"/>
    <w:basedOn w:val="a0"/>
    <w:link w:val="Heading31"/>
    <w:qFormat/>
    <w:rsid w:val="00B8646B"/>
    <w:rPr>
      <w:rFonts w:asciiTheme="majorHAnsi" w:eastAsiaTheme="majorEastAsia" w:hAnsiTheme="majorHAnsi" w:cstheme="majorBidi"/>
      <w:b/>
      <w:bCs/>
      <w:color w:val="4F81BD" w:themeColor="accent1"/>
    </w:rPr>
  </w:style>
  <w:style w:type="character" w:customStyle="1" w:styleId="4Char">
    <w:name w:val="Επικεφαλίδα 4 Char"/>
    <w:basedOn w:val="a0"/>
    <w:link w:val="4"/>
    <w:rsid w:val="00B8646B"/>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uiPriority w:val="9"/>
    <w:rsid w:val="00B8646B"/>
    <w:rPr>
      <w:rFonts w:ascii="Lucida Sans" w:eastAsia="Times New Roman" w:hAnsi="Lucida Sans" w:cs="Lucida Sans"/>
      <w:b/>
      <w:szCs w:val="20"/>
      <w:lang w:val="en-US"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 Char Char Char,H61 Char,H62 Char,H63 Char"/>
    <w:basedOn w:val="a0"/>
    <w:link w:val="6"/>
    <w:uiPriority w:val="9"/>
    <w:rsid w:val="00B8646B"/>
    <w:rPr>
      <w:rFonts w:ascii="Calibri" w:eastAsia="Times New Roman" w:hAnsi="Calibri" w:cs="Times New Roman"/>
      <w:b/>
      <w:bCs/>
      <w:lang w:val="en-GB" w:eastAsia="zh-CN"/>
    </w:rPr>
  </w:style>
  <w:style w:type="character" w:customStyle="1" w:styleId="7Char">
    <w:name w:val="Επικεφαλίδα 7 Char"/>
    <w:basedOn w:val="a0"/>
    <w:link w:val="7"/>
    <w:uiPriority w:val="9"/>
    <w:rsid w:val="00B8646B"/>
    <w:rPr>
      <w:rFonts w:ascii="Calibri" w:eastAsia="Times New Roman" w:hAnsi="Calibri" w:cs="Times New Roman"/>
      <w:sz w:val="24"/>
      <w:szCs w:val="24"/>
      <w:lang w:val="en-GB" w:eastAsia="zh-CN"/>
    </w:rPr>
  </w:style>
  <w:style w:type="character" w:customStyle="1" w:styleId="8Char">
    <w:name w:val="Επικεφαλίδα 8 Char"/>
    <w:basedOn w:val="a0"/>
    <w:link w:val="8"/>
    <w:uiPriority w:val="9"/>
    <w:rsid w:val="00B8646B"/>
    <w:rPr>
      <w:rFonts w:ascii="Calibri" w:eastAsia="Times New Roman" w:hAnsi="Calibri" w:cs="Times New Roman"/>
      <w:i/>
      <w:iCs/>
      <w:sz w:val="24"/>
      <w:szCs w:val="24"/>
      <w:lang w:val="en-GB" w:eastAsia="zh-CN"/>
    </w:rPr>
  </w:style>
  <w:style w:type="character" w:customStyle="1" w:styleId="9Char">
    <w:name w:val="Επικεφαλίδα 9 Char"/>
    <w:aliases w:val="AC&amp;E_1 Char,App Heading Char"/>
    <w:basedOn w:val="a0"/>
    <w:link w:val="9"/>
    <w:uiPriority w:val="9"/>
    <w:rsid w:val="00B8646B"/>
    <w:rPr>
      <w:rFonts w:ascii="Cambria" w:eastAsia="Times New Roman" w:hAnsi="Cambria" w:cs="Times New Roman"/>
      <w:lang w:val="en-GB" w:eastAsia="zh-CN"/>
    </w:rPr>
  </w:style>
  <w:style w:type="character" w:customStyle="1" w:styleId="WW8Num2z0">
    <w:name w:val="WW8Num2z0"/>
    <w:qFormat/>
    <w:rsid w:val="00B8646B"/>
    <w:rPr>
      <w:rFonts w:ascii="Symbol" w:hAnsi="Symbol" w:cs="Symbol"/>
      <w:lang w:val="el-GR"/>
    </w:rPr>
  </w:style>
  <w:style w:type="character" w:customStyle="1" w:styleId="WW8Num3z0">
    <w:name w:val="WW8Num3z0"/>
    <w:qFormat/>
    <w:rsid w:val="00B8646B"/>
    <w:rPr>
      <w:rFonts w:ascii="Webdings" w:hAnsi="Webdings" w:cs="Webdings"/>
      <w:color w:val="333399"/>
      <w:sz w:val="16"/>
    </w:rPr>
  </w:style>
  <w:style w:type="character" w:customStyle="1" w:styleId="WW8Num4z0">
    <w:name w:val="WW8Num4z0"/>
    <w:qFormat/>
    <w:rsid w:val="00B8646B"/>
    <w:rPr>
      <w:rFonts w:hint="default"/>
    </w:rPr>
  </w:style>
  <w:style w:type="character" w:customStyle="1" w:styleId="WW8Num5z0">
    <w:name w:val="WW8Num5z0"/>
    <w:qFormat/>
    <w:rsid w:val="00B8646B"/>
    <w:rPr>
      <w:rFonts w:ascii="Symbol" w:hAnsi="Symbol" w:cs="OpenSymbol"/>
    </w:rPr>
  </w:style>
  <w:style w:type="character" w:customStyle="1" w:styleId="WW8Num5z1">
    <w:name w:val="WW8Num5z1"/>
    <w:qFormat/>
    <w:rsid w:val="00B8646B"/>
    <w:rPr>
      <w:rFonts w:ascii="OpenSymbol" w:hAnsi="OpenSymbol" w:cs="OpenSymbol"/>
    </w:rPr>
  </w:style>
  <w:style w:type="character" w:customStyle="1" w:styleId="WW8Num6z0">
    <w:name w:val="WW8Num6z0"/>
    <w:qFormat/>
    <w:rsid w:val="00B8646B"/>
    <w:rPr>
      <w:rFonts w:ascii="Symbol" w:hAnsi="Symbol" w:cs="OpenSymbol"/>
    </w:rPr>
  </w:style>
  <w:style w:type="character" w:customStyle="1" w:styleId="WW8Num6z1">
    <w:name w:val="WW8Num6z1"/>
    <w:qFormat/>
    <w:rsid w:val="00B8646B"/>
    <w:rPr>
      <w:rFonts w:ascii="OpenSymbol" w:hAnsi="OpenSymbol" w:cs="OpenSymbol"/>
    </w:rPr>
  </w:style>
  <w:style w:type="character" w:customStyle="1" w:styleId="WW8Num7z0">
    <w:name w:val="WW8Num7z0"/>
    <w:qFormat/>
    <w:rsid w:val="00B8646B"/>
    <w:rPr>
      <w:rFonts w:ascii="Symbol" w:hAnsi="Symbol" w:cs="OpenSymbol"/>
    </w:rPr>
  </w:style>
  <w:style w:type="character" w:customStyle="1" w:styleId="WW8Num7z1">
    <w:name w:val="WW8Num7z1"/>
    <w:qFormat/>
    <w:rsid w:val="00B8646B"/>
    <w:rPr>
      <w:rFonts w:ascii="OpenSymbol" w:hAnsi="OpenSymbol" w:cs="OpenSymbol"/>
    </w:rPr>
  </w:style>
  <w:style w:type="character" w:customStyle="1" w:styleId="WW8Num9z0">
    <w:name w:val="WW8Num9z0"/>
    <w:qFormat/>
    <w:rsid w:val="00B8646B"/>
    <w:rPr>
      <w:rFonts w:ascii="Symbol" w:hAnsi="Symbol" w:cs="OpenSymbol"/>
    </w:rPr>
  </w:style>
  <w:style w:type="character" w:customStyle="1" w:styleId="WW8Num9z1">
    <w:name w:val="WW8Num9z1"/>
    <w:qFormat/>
    <w:rsid w:val="00B8646B"/>
    <w:rPr>
      <w:rFonts w:ascii="OpenSymbol" w:hAnsi="OpenSymbol" w:cs="OpenSymbol"/>
    </w:rPr>
  </w:style>
  <w:style w:type="character" w:customStyle="1" w:styleId="WW8Num10z0">
    <w:name w:val="WW8Num10z0"/>
    <w:qFormat/>
    <w:rsid w:val="00B8646B"/>
    <w:rPr>
      <w:rFonts w:ascii="Symbol" w:hAnsi="Symbol" w:cs="Symbol" w:hint="default"/>
    </w:rPr>
  </w:style>
  <w:style w:type="character" w:customStyle="1" w:styleId="WW8Num11z0">
    <w:name w:val="WW8Num11z0"/>
    <w:qFormat/>
    <w:rsid w:val="00B8646B"/>
    <w:rPr>
      <w:b w:val="0"/>
    </w:rPr>
  </w:style>
  <w:style w:type="character" w:customStyle="1" w:styleId="WW8Num12z0">
    <w:name w:val="WW8Num12z0"/>
    <w:qFormat/>
    <w:rsid w:val="00B8646B"/>
    <w:rPr>
      <w:rFonts w:ascii="Symbol" w:hAnsi="Symbol" w:cs="Symbol" w:hint="default"/>
    </w:rPr>
  </w:style>
  <w:style w:type="character" w:customStyle="1" w:styleId="WW8Num13z0">
    <w:name w:val="WW8Num13z0"/>
    <w:qFormat/>
    <w:rsid w:val="00B8646B"/>
    <w:rPr>
      <w:rFonts w:ascii="Symbol" w:hAnsi="Symbol" w:cs="Symbol" w:hint="default"/>
    </w:rPr>
  </w:style>
  <w:style w:type="character" w:customStyle="1" w:styleId="WW8Num14z0">
    <w:name w:val="WW8Num14z0"/>
    <w:qFormat/>
    <w:rsid w:val="00B8646B"/>
    <w:rPr>
      <w:rFonts w:ascii="Symbol" w:hAnsi="Symbol" w:cs="Symbol" w:hint="default"/>
    </w:rPr>
  </w:style>
  <w:style w:type="character" w:customStyle="1" w:styleId="WW8Num15z0">
    <w:name w:val="WW8Num15z0"/>
    <w:qFormat/>
    <w:rsid w:val="00B8646B"/>
    <w:rPr>
      <w:rFonts w:ascii="Symbol" w:hAnsi="Symbol" w:cs="Symbol" w:hint="default"/>
    </w:rPr>
  </w:style>
  <w:style w:type="character" w:customStyle="1" w:styleId="WW8Num16z0">
    <w:name w:val="WW8Num16z0"/>
    <w:qFormat/>
    <w:rsid w:val="00B8646B"/>
    <w:rPr>
      <w:rFonts w:ascii="Symbol" w:hAnsi="Symbol" w:cs="Symbol" w:hint="default"/>
    </w:rPr>
  </w:style>
  <w:style w:type="character" w:customStyle="1" w:styleId="WW8Num16z1">
    <w:name w:val="WW8Num16z1"/>
    <w:qFormat/>
    <w:rsid w:val="00B8646B"/>
    <w:rPr>
      <w:rFonts w:ascii="Courier New" w:hAnsi="Courier New" w:cs="Courier New" w:hint="default"/>
    </w:rPr>
  </w:style>
  <w:style w:type="character" w:customStyle="1" w:styleId="WW8Num16z2">
    <w:name w:val="WW8Num16z2"/>
    <w:qFormat/>
    <w:rsid w:val="00B8646B"/>
    <w:rPr>
      <w:rFonts w:ascii="Wingdings" w:hAnsi="Wingdings" w:cs="Wingdings" w:hint="default"/>
    </w:rPr>
  </w:style>
  <w:style w:type="character" w:customStyle="1" w:styleId="WW8Num18z0">
    <w:name w:val="WW8Num18z0"/>
    <w:qFormat/>
    <w:rsid w:val="00B8646B"/>
    <w:rPr>
      <w:rFonts w:ascii="Symbol" w:hAnsi="Symbol" w:cs="Symbol" w:hint="default"/>
    </w:rPr>
  </w:style>
  <w:style w:type="character" w:customStyle="1" w:styleId="WW8Num20z0">
    <w:name w:val="WW8Num20z0"/>
    <w:qFormat/>
    <w:rsid w:val="00B8646B"/>
    <w:rPr>
      <w:rFonts w:ascii="Symbol" w:hAnsi="Symbol" w:cs="Symbol" w:hint="default"/>
    </w:rPr>
  </w:style>
  <w:style w:type="character" w:customStyle="1" w:styleId="WW8Num21z0">
    <w:name w:val="WW8Num21z0"/>
    <w:qFormat/>
    <w:rsid w:val="00B8646B"/>
    <w:rPr>
      <w:rFonts w:ascii="Symbol" w:hAnsi="Symbol" w:cs="Symbol" w:hint="default"/>
    </w:rPr>
  </w:style>
  <w:style w:type="character" w:customStyle="1" w:styleId="WW8Num22z0">
    <w:name w:val="WW8Num22z0"/>
    <w:qFormat/>
    <w:rsid w:val="00B8646B"/>
    <w:rPr>
      <w:rFonts w:ascii="Symbol" w:hAnsi="Symbol" w:cs="Symbol" w:hint="default"/>
    </w:rPr>
  </w:style>
  <w:style w:type="character" w:customStyle="1" w:styleId="WW8Num23z0">
    <w:name w:val="WW8Num23z0"/>
    <w:qFormat/>
    <w:rsid w:val="00B8646B"/>
    <w:rPr>
      <w:rFonts w:ascii="Symbol" w:hAnsi="Symbol" w:cs="Symbol" w:hint="default"/>
    </w:rPr>
  </w:style>
  <w:style w:type="character" w:customStyle="1" w:styleId="WW8Num24z0">
    <w:name w:val="WW8Num24z0"/>
    <w:qFormat/>
    <w:rsid w:val="00B8646B"/>
    <w:rPr>
      <w:rFonts w:ascii="Symbol" w:hAnsi="Symbol" w:cs="Symbol" w:hint="default"/>
    </w:rPr>
  </w:style>
  <w:style w:type="character" w:customStyle="1" w:styleId="WW8Num25z0">
    <w:name w:val="WW8Num25z0"/>
    <w:qFormat/>
    <w:rsid w:val="00B8646B"/>
    <w:rPr>
      <w:rFonts w:ascii="Symbol" w:hAnsi="Symbol" w:cs="Symbol" w:hint="default"/>
    </w:rPr>
  </w:style>
  <w:style w:type="character" w:customStyle="1" w:styleId="WW8Num26z0">
    <w:name w:val="WW8Num26z0"/>
    <w:qFormat/>
    <w:rsid w:val="00B8646B"/>
    <w:rPr>
      <w:rFonts w:ascii="Symbol" w:hAnsi="Symbol" w:cs="Symbol" w:hint="default"/>
    </w:rPr>
  </w:style>
  <w:style w:type="character" w:customStyle="1" w:styleId="WW8Num27z0">
    <w:name w:val="WW8Num27z0"/>
    <w:qFormat/>
    <w:rsid w:val="00B8646B"/>
    <w:rPr>
      <w:rFonts w:ascii="Symbol" w:hAnsi="Symbol" w:cs="OpenSymbol"/>
    </w:rPr>
  </w:style>
  <w:style w:type="character" w:customStyle="1" w:styleId="WW8Num27z1">
    <w:name w:val="WW8Num27z1"/>
    <w:qFormat/>
    <w:rsid w:val="00B8646B"/>
    <w:rPr>
      <w:rFonts w:ascii="OpenSymbol" w:hAnsi="OpenSymbol" w:cs="OpenSymbol"/>
    </w:rPr>
  </w:style>
  <w:style w:type="character" w:customStyle="1" w:styleId="WW8Num28z0">
    <w:name w:val="WW8Num28z0"/>
    <w:qFormat/>
    <w:rsid w:val="00B8646B"/>
    <w:rPr>
      <w:rFonts w:ascii="Symbol" w:hAnsi="Symbol" w:cs="OpenSymbol"/>
    </w:rPr>
  </w:style>
  <w:style w:type="character" w:customStyle="1" w:styleId="WW8Num28z1">
    <w:name w:val="WW8Num28z1"/>
    <w:qFormat/>
    <w:rsid w:val="00B8646B"/>
    <w:rPr>
      <w:rFonts w:ascii="OpenSymbol" w:hAnsi="OpenSymbol" w:cs="OpenSymbol"/>
    </w:rPr>
  </w:style>
  <w:style w:type="character" w:customStyle="1" w:styleId="WW8Num29z0">
    <w:name w:val="WW8Num29z0"/>
    <w:qFormat/>
    <w:rsid w:val="00B8646B"/>
    <w:rPr>
      <w:rFonts w:ascii="Symbol" w:hAnsi="Symbol" w:cs="OpenSymbol"/>
    </w:rPr>
  </w:style>
  <w:style w:type="character" w:customStyle="1" w:styleId="WW8Num29z1">
    <w:name w:val="WW8Num29z1"/>
    <w:qFormat/>
    <w:rsid w:val="00B8646B"/>
    <w:rPr>
      <w:rFonts w:ascii="OpenSymbol" w:hAnsi="OpenSymbol" w:cs="OpenSymbol"/>
    </w:rPr>
  </w:style>
  <w:style w:type="character" w:customStyle="1" w:styleId="WW8Num30z0">
    <w:name w:val="WW8Num30z0"/>
    <w:qFormat/>
    <w:rsid w:val="00B8646B"/>
    <w:rPr>
      <w:rFonts w:ascii="Symbol" w:hAnsi="Symbol" w:cs="OpenSymbol"/>
    </w:rPr>
  </w:style>
  <w:style w:type="character" w:customStyle="1" w:styleId="WW8Num30z1">
    <w:name w:val="WW8Num30z1"/>
    <w:qFormat/>
    <w:rsid w:val="00B8646B"/>
    <w:rPr>
      <w:rFonts w:ascii="OpenSymbol" w:hAnsi="OpenSymbol" w:cs="OpenSymbol"/>
    </w:rPr>
  </w:style>
  <w:style w:type="character" w:customStyle="1" w:styleId="WW8Num31z0">
    <w:name w:val="WW8Num31z0"/>
    <w:qFormat/>
    <w:rsid w:val="00B8646B"/>
    <w:rPr>
      <w:rFonts w:ascii="Symbol" w:hAnsi="Symbol" w:cs="OpenSymbol"/>
    </w:rPr>
  </w:style>
  <w:style w:type="character" w:customStyle="1" w:styleId="WW8Num31z1">
    <w:name w:val="WW8Num31z1"/>
    <w:qFormat/>
    <w:rsid w:val="00B8646B"/>
    <w:rPr>
      <w:rFonts w:ascii="OpenSymbol" w:hAnsi="OpenSymbol" w:cs="OpenSymbol"/>
    </w:rPr>
  </w:style>
  <w:style w:type="character" w:customStyle="1" w:styleId="WW8Num32z0">
    <w:name w:val="WW8Num32z0"/>
    <w:qFormat/>
    <w:rsid w:val="00B8646B"/>
    <w:rPr>
      <w:rFonts w:ascii="Symbol" w:hAnsi="Symbol" w:cs="OpenSymbol"/>
    </w:rPr>
  </w:style>
  <w:style w:type="character" w:customStyle="1" w:styleId="WW8Num32z1">
    <w:name w:val="WW8Num32z1"/>
    <w:qFormat/>
    <w:rsid w:val="00B8646B"/>
    <w:rPr>
      <w:rFonts w:ascii="OpenSymbol" w:hAnsi="OpenSymbol" w:cs="OpenSymbol"/>
    </w:rPr>
  </w:style>
  <w:style w:type="character" w:customStyle="1" w:styleId="WW8Num33z0">
    <w:name w:val="WW8Num33z0"/>
    <w:qFormat/>
    <w:rsid w:val="00B8646B"/>
    <w:rPr>
      <w:rFonts w:ascii="Symbol" w:hAnsi="Symbol" w:cs="OpenSymbol"/>
    </w:rPr>
  </w:style>
  <w:style w:type="character" w:customStyle="1" w:styleId="WW8Num33z1">
    <w:name w:val="WW8Num33z1"/>
    <w:qFormat/>
    <w:rsid w:val="00B8646B"/>
    <w:rPr>
      <w:rFonts w:ascii="OpenSymbol" w:hAnsi="OpenSymbol" w:cs="OpenSymbol"/>
    </w:rPr>
  </w:style>
  <w:style w:type="character" w:customStyle="1" w:styleId="WW8Num34z0">
    <w:name w:val="WW8Num34z0"/>
    <w:qFormat/>
    <w:rsid w:val="00B8646B"/>
    <w:rPr>
      <w:rFonts w:ascii="Symbol" w:hAnsi="Symbol" w:cs="OpenSymbol"/>
    </w:rPr>
  </w:style>
  <w:style w:type="character" w:customStyle="1" w:styleId="WW8Num34z1">
    <w:name w:val="WW8Num34z1"/>
    <w:qFormat/>
    <w:rsid w:val="00B8646B"/>
    <w:rPr>
      <w:rFonts w:ascii="OpenSymbol" w:hAnsi="OpenSymbol" w:cs="OpenSymbol"/>
    </w:rPr>
  </w:style>
  <w:style w:type="character" w:customStyle="1" w:styleId="WW8Num36z0">
    <w:name w:val="WW8Num36z0"/>
    <w:qFormat/>
    <w:rsid w:val="00B8646B"/>
    <w:rPr>
      <w:rFonts w:ascii="Symbol" w:hAnsi="Symbol" w:cs="OpenSymbol"/>
    </w:rPr>
  </w:style>
  <w:style w:type="character" w:customStyle="1" w:styleId="WW8Num36z1">
    <w:name w:val="WW8Num36z1"/>
    <w:qFormat/>
    <w:rsid w:val="00B8646B"/>
    <w:rPr>
      <w:rFonts w:ascii="OpenSymbol" w:hAnsi="OpenSymbol" w:cs="OpenSymbol"/>
    </w:rPr>
  </w:style>
  <w:style w:type="character" w:customStyle="1" w:styleId="WW8Num37z0">
    <w:name w:val="WW8Num37z0"/>
    <w:qFormat/>
    <w:rsid w:val="00B8646B"/>
    <w:rPr>
      <w:rFonts w:ascii="Symbol" w:hAnsi="Symbol" w:cs="OpenSymbol"/>
    </w:rPr>
  </w:style>
  <w:style w:type="character" w:customStyle="1" w:styleId="WW8Num37z1">
    <w:name w:val="WW8Num37z1"/>
    <w:qFormat/>
    <w:rsid w:val="00B8646B"/>
    <w:rPr>
      <w:rFonts w:ascii="OpenSymbol" w:hAnsi="OpenSymbol" w:cs="OpenSymbol"/>
    </w:rPr>
  </w:style>
  <w:style w:type="character" w:customStyle="1" w:styleId="WW8Num38z0">
    <w:name w:val="WW8Num38z0"/>
    <w:qFormat/>
    <w:rsid w:val="00B8646B"/>
    <w:rPr>
      <w:rFonts w:ascii="Symbol" w:hAnsi="Symbol" w:cs="OpenSymbol"/>
    </w:rPr>
  </w:style>
  <w:style w:type="character" w:customStyle="1" w:styleId="WW8Num38z1">
    <w:name w:val="WW8Num38z1"/>
    <w:qFormat/>
    <w:rsid w:val="00B8646B"/>
    <w:rPr>
      <w:rFonts w:ascii="OpenSymbol" w:hAnsi="OpenSymbol" w:cs="OpenSymbol"/>
    </w:rPr>
  </w:style>
  <w:style w:type="character" w:customStyle="1" w:styleId="WW8Num39z0">
    <w:name w:val="WW8Num39z0"/>
    <w:qFormat/>
    <w:rsid w:val="00B8646B"/>
    <w:rPr>
      <w:rFonts w:ascii="Symbol" w:hAnsi="Symbol" w:cs="OpenSymbol"/>
    </w:rPr>
  </w:style>
  <w:style w:type="character" w:customStyle="1" w:styleId="WW8Num39z1">
    <w:name w:val="WW8Num39z1"/>
    <w:qFormat/>
    <w:rsid w:val="00B8646B"/>
    <w:rPr>
      <w:rFonts w:ascii="OpenSymbol" w:hAnsi="OpenSymbol" w:cs="OpenSymbol"/>
    </w:rPr>
  </w:style>
  <w:style w:type="character" w:customStyle="1" w:styleId="WW8Num40z0">
    <w:name w:val="WW8Num40z0"/>
    <w:qFormat/>
    <w:rsid w:val="00B8646B"/>
    <w:rPr>
      <w:rFonts w:ascii="Symbol" w:hAnsi="Symbol" w:cs="OpenSymbol"/>
    </w:rPr>
  </w:style>
  <w:style w:type="character" w:customStyle="1" w:styleId="WW8Num40z1">
    <w:name w:val="WW8Num40z1"/>
    <w:qFormat/>
    <w:rsid w:val="00B8646B"/>
    <w:rPr>
      <w:rFonts w:ascii="OpenSymbol" w:hAnsi="OpenSymbol" w:cs="OpenSymbol"/>
    </w:rPr>
  </w:style>
  <w:style w:type="character" w:customStyle="1" w:styleId="WW8Num42z0">
    <w:name w:val="WW8Num42z0"/>
    <w:rsid w:val="00B8646B"/>
    <w:rPr>
      <w:rFonts w:ascii="Symbol" w:hAnsi="Symbol" w:cs="OpenSymbol"/>
    </w:rPr>
  </w:style>
  <w:style w:type="character" w:customStyle="1" w:styleId="WW8Num42z1">
    <w:name w:val="WW8Num42z1"/>
    <w:rsid w:val="00B8646B"/>
    <w:rPr>
      <w:rFonts w:ascii="OpenSymbol" w:hAnsi="OpenSymbol" w:cs="OpenSymbol"/>
    </w:rPr>
  </w:style>
  <w:style w:type="character" w:customStyle="1" w:styleId="WW8Num43z0">
    <w:name w:val="WW8Num43z0"/>
    <w:rsid w:val="00B8646B"/>
    <w:rPr>
      <w:rFonts w:ascii="Symbol" w:hAnsi="Symbol" w:cs="OpenSymbol"/>
    </w:rPr>
  </w:style>
  <w:style w:type="character" w:customStyle="1" w:styleId="WW8Num43z1">
    <w:name w:val="WW8Num43z1"/>
    <w:rsid w:val="00B8646B"/>
    <w:rPr>
      <w:rFonts w:ascii="OpenSymbol" w:hAnsi="OpenSymbol" w:cs="OpenSymbol"/>
    </w:rPr>
  </w:style>
  <w:style w:type="character" w:customStyle="1" w:styleId="WW8Num44z0">
    <w:name w:val="WW8Num44z0"/>
    <w:rsid w:val="00B8646B"/>
    <w:rPr>
      <w:rFonts w:ascii="Symbol" w:hAnsi="Symbol" w:cs="OpenSymbol"/>
    </w:rPr>
  </w:style>
  <w:style w:type="character" w:customStyle="1" w:styleId="WW8Num44z1">
    <w:name w:val="WW8Num44z1"/>
    <w:rsid w:val="00B8646B"/>
    <w:rPr>
      <w:rFonts w:ascii="OpenSymbol" w:hAnsi="OpenSymbol" w:cs="OpenSymbol"/>
    </w:rPr>
  </w:style>
  <w:style w:type="character" w:customStyle="1" w:styleId="WW8Num45z0">
    <w:name w:val="WW8Num45z0"/>
    <w:rsid w:val="00B8646B"/>
    <w:rPr>
      <w:rFonts w:ascii="Symbol" w:hAnsi="Symbol" w:cs="OpenSymbol"/>
    </w:rPr>
  </w:style>
  <w:style w:type="character" w:customStyle="1" w:styleId="WW8Num45z1">
    <w:name w:val="WW8Num45z1"/>
    <w:rsid w:val="00B8646B"/>
    <w:rPr>
      <w:rFonts w:ascii="OpenSymbol" w:hAnsi="OpenSymbol" w:cs="OpenSymbol"/>
    </w:rPr>
  </w:style>
  <w:style w:type="character" w:customStyle="1" w:styleId="WW8Num46z0">
    <w:name w:val="WW8Num46z0"/>
    <w:rsid w:val="00B8646B"/>
    <w:rPr>
      <w:rFonts w:ascii="Symbol" w:hAnsi="Symbol" w:cs="OpenSymbol"/>
    </w:rPr>
  </w:style>
  <w:style w:type="character" w:customStyle="1" w:styleId="WW8Num46z1">
    <w:name w:val="WW8Num46z1"/>
    <w:rsid w:val="00B8646B"/>
    <w:rPr>
      <w:rFonts w:ascii="OpenSymbol" w:hAnsi="OpenSymbol" w:cs="OpenSymbol"/>
    </w:rPr>
  </w:style>
  <w:style w:type="character" w:customStyle="1" w:styleId="WW8Num47z0">
    <w:name w:val="WW8Num47z0"/>
    <w:rsid w:val="00B8646B"/>
    <w:rPr>
      <w:rFonts w:ascii="Symbol" w:hAnsi="Symbol" w:cs="OpenSymbol"/>
    </w:rPr>
  </w:style>
  <w:style w:type="character" w:customStyle="1" w:styleId="WW8Num47z1">
    <w:name w:val="WW8Num47z1"/>
    <w:rsid w:val="00B8646B"/>
    <w:rPr>
      <w:rFonts w:ascii="OpenSymbol" w:hAnsi="OpenSymbol" w:cs="OpenSymbol"/>
    </w:rPr>
  </w:style>
  <w:style w:type="character" w:customStyle="1" w:styleId="WW8Num48z0">
    <w:name w:val="WW8Num48z0"/>
    <w:rsid w:val="00B8646B"/>
    <w:rPr>
      <w:rFonts w:ascii="Symbol" w:hAnsi="Symbol" w:cs="OpenSymbol"/>
    </w:rPr>
  </w:style>
  <w:style w:type="character" w:customStyle="1" w:styleId="WW8Num48z1">
    <w:name w:val="WW8Num48z1"/>
    <w:rsid w:val="00B8646B"/>
    <w:rPr>
      <w:rFonts w:ascii="OpenSymbol" w:hAnsi="OpenSymbol" w:cs="OpenSymbol"/>
    </w:rPr>
  </w:style>
  <w:style w:type="character" w:customStyle="1" w:styleId="WW8Num49z0">
    <w:name w:val="WW8Num49z0"/>
    <w:rsid w:val="00B8646B"/>
    <w:rPr>
      <w:rFonts w:ascii="Symbol" w:hAnsi="Symbol" w:cs="OpenSymbol"/>
    </w:rPr>
  </w:style>
  <w:style w:type="character" w:customStyle="1" w:styleId="WW8Num49z1">
    <w:name w:val="WW8Num49z1"/>
    <w:rsid w:val="00B8646B"/>
    <w:rPr>
      <w:rFonts w:ascii="OpenSymbol" w:hAnsi="OpenSymbol" w:cs="OpenSymbol"/>
    </w:rPr>
  </w:style>
  <w:style w:type="character" w:customStyle="1" w:styleId="WW8Num51z0">
    <w:name w:val="WW8Num51z0"/>
    <w:rsid w:val="00B8646B"/>
    <w:rPr>
      <w:rFonts w:ascii="Symbol" w:hAnsi="Symbol" w:cs="OpenSymbol"/>
    </w:rPr>
  </w:style>
  <w:style w:type="character" w:customStyle="1" w:styleId="WW8Num51z1">
    <w:name w:val="WW8Num51z1"/>
    <w:rsid w:val="00B8646B"/>
    <w:rPr>
      <w:rFonts w:ascii="OpenSymbol" w:hAnsi="OpenSymbol" w:cs="OpenSymbol"/>
    </w:rPr>
  </w:style>
  <w:style w:type="character" w:customStyle="1" w:styleId="WW8Num52z0">
    <w:name w:val="WW8Num52z0"/>
    <w:rsid w:val="00B8646B"/>
    <w:rPr>
      <w:rFonts w:ascii="Symbol" w:hAnsi="Symbol" w:cs="OpenSymbol"/>
    </w:rPr>
  </w:style>
  <w:style w:type="character" w:customStyle="1" w:styleId="WW8Num52z1">
    <w:name w:val="WW8Num52z1"/>
    <w:rsid w:val="00B8646B"/>
    <w:rPr>
      <w:rFonts w:ascii="OpenSymbol" w:hAnsi="OpenSymbol" w:cs="OpenSymbol"/>
    </w:rPr>
  </w:style>
  <w:style w:type="character" w:customStyle="1" w:styleId="WW8Num53z0">
    <w:name w:val="WW8Num53z0"/>
    <w:rsid w:val="00B8646B"/>
    <w:rPr>
      <w:rFonts w:ascii="Symbol" w:hAnsi="Symbol" w:cs="OpenSymbol"/>
    </w:rPr>
  </w:style>
  <w:style w:type="character" w:customStyle="1" w:styleId="WW8Num53z1">
    <w:name w:val="WW8Num53z1"/>
    <w:rsid w:val="00B8646B"/>
    <w:rPr>
      <w:rFonts w:ascii="OpenSymbol" w:hAnsi="OpenSymbol" w:cs="OpenSymbol"/>
    </w:rPr>
  </w:style>
  <w:style w:type="character" w:customStyle="1" w:styleId="WW8Num56z0">
    <w:name w:val="WW8Num56z0"/>
    <w:rsid w:val="00B8646B"/>
    <w:rPr>
      <w:rFonts w:ascii="Symbol" w:hAnsi="Symbol" w:cs="OpenSymbol"/>
    </w:rPr>
  </w:style>
  <w:style w:type="character" w:customStyle="1" w:styleId="WW8Num56z1">
    <w:name w:val="WW8Num56z1"/>
    <w:rsid w:val="00B8646B"/>
    <w:rPr>
      <w:rFonts w:ascii="OpenSymbol" w:hAnsi="OpenSymbol" w:cs="OpenSymbol"/>
    </w:rPr>
  </w:style>
  <w:style w:type="character" w:customStyle="1" w:styleId="WW8Num58z0">
    <w:name w:val="WW8Num58z0"/>
    <w:rsid w:val="00B8646B"/>
    <w:rPr>
      <w:rFonts w:ascii="Symbol" w:hAnsi="Symbol" w:cs="OpenSymbol"/>
    </w:rPr>
  </w:style>
  <w:style w:type="character" w:customStyle="1" w:styleId="WW8Num58z1">
    <w:name w:val="WW8Num58z1"/>
    <w:rsid w:val="00B8646B"/>
    <w:rPr>
      <w:rFonts w:ascii="OpenSymbol" w:hAnsi="OpenSymbol" w:cs="OpenSymbol"/>
    </w:rPr>
  </w:style>
  <w:style w:type="character" w:customStyle="1" w:styleId="WW8Num59z0">
    <w:name w:val="WW8Num59z0"/>
    <w:rsid w:val="00B8646B"/>
    <w:rPr>
      <w:rFonts w:ascii="Symbol" w:hAnsi="Symbol" w:cs="OpenSymbol"/>
    </w:rPr>
  </w:style>
  <w:style w:type="character" w:customStyle="1" w:styleId="WW8Num59z1">
    <w:name w:val="WW8Num59z1"/>
    <w:rsid w:val="00B8646B"/>
    <w:rPr>
      <w:rFonts w:ascii="OpenSymbol" w:hAnsi="OpenSymbol" w:cs="OpenSymbol"/>
    </w:rPr>
  </w:style>
  <w:style w:type="character" w:customStyle="1" w:styleId="WW8Num60z0">
    <w:name w:val="WW8Num60z0"/>
    <w:rsid w:val="00B8646B"/>
    <w:rPr>
      <w:rFonts w:ascii="Symbol" w:hAnsi="Symbol" w:cs="OpenSymbol"/>
    </w:rPr>
  </w:style>
  <w:style w:type="character" w:customStyle="1" w:styleId="WW8Num60z1">
    <w:name w:val="WW8Num60z1"/>
    <w:rsid w:val="00B8646B"/>
    <w:rPr>
      <w:rFonts w:ascii="OpenSymbol" w:hAnsi="OpenSymbol" w:cs="OpenSymbol"/>
    </w:rPr>
  </w:style>
  <w:style w:type="character" w:customStyle="1" w:styleId="WW8Num62z0">
    <w:name w:val="WW8Num62z0"/>
    <w:rsid w:val="00B8646B"/>
    <w:rPr>
      <w:rFonts w:ascii="Symbol" w:hAnsi="Symbol" w:cs="OpenSymbol"/>
    </w:rPr>
  </w:style>
  <w:style w:type="character" w:customStyle="1" w:styleId="WW8Num62z1">
    <w:name w:val="WW8Num62z1"/>
    <w:rsid w:val="00B8646B"/>
    <w:rPr>
      <w:rFonts w:ascii="OpenSymbol" w:hAnsi="OpenSymbol" w:cs="OpenSymbol"/>
    </w:rPr>
  </w:style>
  <w:style w:type="character" w:customStyle="1" w:styleId="WW8Num63z0">
    <w:name w:val="WW8Num63z0"/>
    <w:rsid w:val="00B8646B"/>
    <w:rPr>
      <w:rFonts w:ascii="Symbol" w:hAnsi="Symbol" w:cs="OpenSymbol"/>
    </w:rPr>
  </w:style>
  <w:style w:type="character" w:customStyle="1" w:styleId="WW8Num63z1">
    <w:name w:val="WW8Num63z1"/>
    <w:rsid w:val="00B8646B"/>
    <w:rPr>
      <w:rFonts w:ascii="OpenSymbol" w:hAnsi="OpenSymbol" w:cs="OpenSymbol"/>
    </w:rPr>
  </w:style>
  <w:style w:type="character" w:customStyle="1" w:styleId="WW8Num64z0">
    <w:name w:val="WW8Num64z0"/>
    <w:rsid w:val="00B8646B"/>
    <w:rPr>
      <w:rFonts w:ascii="Symbol" w:hAnsi="Symbol" w:cs="OpenSymbol"/>
    </w:rPr>
  </w:style>
  <w:style w:type="character" w:customStyle="1" w:styleId="WW8Num64z1">
    <w:name w:val="WW8Num64z1"/>
    <w:rsid w:val="00B8646B"/>
    <w:rPr>
      <w:rFonts w:ascii="OpenSymbol" w:hAnsi="OpenSymbol" w:cs="OpenSymbol"/>
    </w:rPr>
  </w:style>
  <w:style w:type="character" w:customStyle="1" w:styleId="WW8Num65z0">
    <w:name w:val="WW8Num65z0"/>
    <w:rsid w:val="00B8646B"/>
    <w:rPr>
      <w:rFonts w:ascii="Symbol" w:hAnsi="Symbol" w:cs="OpenSymbol"/>
    </w:rPr>
  </w:style>
  <w:style w:type="character" w:customStyle="1" w:styleId="WW8Num65z1">
    <w:name w:val="WW8Num65z1"/>
    <w:rsid w:val="00B8646B"/>
    <w:rPr>
      <w:rFonts w:ascii="OpenSymbol" w:hAnsi="OpenSymbol" w:cs="OpenSymbol"/>
    </w:rPr>
  </w:style>
  <w:style w:type="character" w:customStyle="1" w:styleId="WW8Num66z0">
    <w:name w:val="WW8Num66z0"/>
    <w:rsid w:val="00B8646B"/>
    <w:rPr>
      <w:rFonts w:ascii="Symbol" w:hAnsi="Symbol" w:cs="OpenSymbol"/>
    </w:rPr>
  </w:style>
  <w:style w:type="character" w:customStyle="1" w:styleId="WW8Num66z1">
    <w:name w:val="WW8Num66z1"/>
    <w:rsid w:val="00B8646B"/>
    <w:rPr>
      <w:rFonts w:ascii="OpenSymbol" w:hAnsi="OpenSymbol" w:cs="OpenSymbol"/>
    </w:rPr>
  </w:style>
  <w:style w:type="character" w:customStyle="1" w:styleId="WW8Num67z0">
    <w:name w:val="WW8Num67z0"/>
    <w:rsid w:val="00B8646B"/>
    <w:rPr>
      <w:rFonts w:ascii="Symbol" w:hAnsi="Symbol" w:cs="OpenSymbol"/>
    </w:rPr>
  </w:style>
  <w:style w:type="character" w:customStyle="1" w:styleId="WW8Num67z1">
    <w:name w:val="WW8Num67z1"/>
    <w:rsid w:val="00B8646B"/>
    <w:rPr>
      <w:rFonts w:ascii="OpenSymbol" w:hAnsi="OpenSymbol" w:cs="OpenSymbol"/>
    </w:rPr>
  </w:style>
  <w:style w:type="character" w:customStyle="1" w:styleId="WW8Num68z0">
    <w:name w:val="WW8Num68z0"/>
    <w:rsid w:val="00B8646B"/>
    <w:rPr>
      <w:rFonts w:ascii="Symbol" w:hAnsi="Symbol" w:cs="OpenSymbol"/>
    </w:rPr>
  </w:style>
  <w:style w:type="character" w:customStyle="1" w:styleId="WW8Num68z1">
    <w:name w:val="WW8Num68z1"/>
    <w:rsid w:val="00B8646B"/>
    <w:rPr>
      <w:rFonts w:ascii="OpenSymbol" w:hAnsi="OpenSymbol" w:cs="OpenSymbol"/>
    </w:rPr>
  </w:style>
  <w:style w:type="character" w:customStyle="1" w:styleId="WW8Num69z0">
    <w:name w:val="WW8Num69z0"/>
    <w:rsid w:val="00B8646B"/>
    <w:rPr>
      <w:rFonts w:ascii="Symbol" w:hAnsi="Symbol" w:cs="OpenSymbol"/>
    </w:rPr>
  </w:style>
  <w:style w:type="character" w:customStyle="1" w:styleId="WW8Num69z1">
    <w:name w:val="WW8Num69z1"/>
    <w:rsid w:val="00B8646B"/>
    <w:rPr>
      <w:rFonts w:ascii="OpenSymbol" w:hAnsi="OpenSymbol" w:cs="OpenSymbol"/>
    </w:rPr>
  </w:style>
  <w:style w:type="character" w:customStyle="1" w:styleId="WW8Num70z0">
    <w:name w:val="WW8Num70z0"/>
    <w:rsid w:val="00B8646B"/>
    <w:rPr>
      <w:rFonts w:ascii="Symbol" w:hAnsi="Symbol" w:cs="OpenSymbol"/>
    </w:rPr>
  </w:style>
  <w:style w:type="character" w:customStyle="1" w:styleId="WW8Num70z1">
    <w:name w:val="WW8Num70z1"/>
    <w:rsid w:val="00B8646B"/>
    <w:rPr>
      <w:rFonts w:ascii="OpenSymbol" w:hAnsi="OpenSymbol" w:cs="OpenSymbol"/>
    </w:rPr>
  </w:style>
  <w:style w:type="character" w:customStyle="1" w:styleId="WW8Num71z0">
    <w:name w:val="WW8Num71z0"/>
    <w:rsid w:val="00B8646B"/>
    <w:rPr>
      <w:rFonts w:ascii="Symbol" w:hAnsi="Symbol" w:cs="OpenSymbol"/>
    </w:rPr>
  </w:style>
  <w:style w:type="character" w:customStyle="1" w:styleId="WW8Num71z1">
    <w:name w:val="WW8Num71z1"/>
    <w:rsid w:val="00B8646B"/>
    <w:rPr>
      <w:rFonts w:ascii="OpenSymbol" w:hAnsi="OpenSymbol" w:cs="OpenSymbol"/>
    </w:rPr>
  </w:style>
  <w:style w:type="character" w:customStyle="1" w:styleId="WW8Num72z0">
    <w:name w:val="WW8Num72z0"/>
    <w:rsid w:val="00B8646B"/>
    <w:rPr>
      <w:rFonts w:ascii="Symbol" w:hAnsi="Symbol" w:cs="OpenSymbol"/>
    </w:rPr>
  </w:style>
  <w:style w:type="character" w:customStyle="1" w:styleId="WW8Num72z1">
    <w:name w:val="WW8Num72z1"/>
    <w:rsid w:val="00B8646B"/>
    <w:rPr>
      <w:rFonts w:ascii="OpenSymbol" w:hAnsi="OpenSymbol" w:cs="OpenSymbol"/>
    </w:rPr>
  </w:style>
  <w:style w:type="character" w:customStyle="1" w:styleId="WW8Num73z0">
    <w:name w:val="WW8Num73z0"/>
    <w:rsid w:val="00B8646B"/>
    <w:rPr>
      <w:rFonts w:ascii="Symbol" w:hAnsi="Symbol" w:cs="OpenSymbol"/>
    </w:rPr>
  </w:style>
  <w:style w:type="character" w:customStyle="1" w:styleId="WW8Num73z1">
    <w:name w:val="WW8Num73z1"/>
    <w:rsid w:val="00B8646B"/>
    <w:rPr>
      <w:rFonts w:ascii="OpenSymbol" w:hAnsi="OpenSymbol" w:cs="OpenSymbol"/>
    </w:rPr>
  </w:style>
  <w:style w:type="character" w:customStyle="1" w:styleId="WW8Num74z0">
    <w:name w:val="WW8Num74z0"/>
    <w:rsid w:val="00B8646B"/>
    <w:rPr>
      <w:rFonts w:ascii="Symbol" w:hAnsi="Symbol" w:cs="OpenSymbol"/>
    </w:rPr>
  </w:style>
  <w:style w:type="character" w:customStyle="1" w:styleId="WW8Num74z1">
    <w:name w:val="WW8Num74z1"/>
    <w:rsid w:val="00B8646B"/>
    <w:rPr>
      <w:rFonts w:ascii="OpenSymbol" w:hAnsi="OpenSymbol" w:cs="OpenSymbol"/>
    </w:rPr>
  </w:style>
  <w:style w:type="character" w:customStyle="1" w:styleId="WW8Num75z0">
    <w:name w:val="WW8Num75z0"/>
    <w:rsid w:val="00B8646B"/>
    <w:rPr>
      <w:rFonts w:ascii="Symbol" w:hAnsi="Symbol" w:cs="OpenSymbol"/>
    </w:rPr>
  </w:style>
  <w:style w:type="character" w:customStyle="1" w:styleId="WW8Num75z1">
    <w:name w:val="WW8Num75z1"/>
    <w:rsid w:val="00B8646B"/>
    <w:rPr>
      <w:rFonts w:ascii="OpenSymbol" w:hAnsi="OpenSymbol" w:cs="OpenSymbol"/>
    </w:rPr>
  </w:style>
  <w:style w:type="character" w:customStyle="1" w:styleId="WW8Num76z0">
    <w:name w:val="WW8Num76z0"/>
    <w:rsid w:val="00B8646B"/>
    <w:rPr>
      <w:rFonts w:ascii="Symbol" w:hAnsi="Symbol" w:cs="OpenSymbol"/>
    </w:rPr>
  </w:style>
  <w:style w:type="character" w:customStyle="1" w:styleId="WW8Num76z1">
    <w:name w:val="WW8Num76z1"/>
    <w:rsid w:val="00B8646B"/>
    <w:rPr>
      <w:rFonts w:ascii="OpenSymbol" w:hAnsi="OpenSymbol" w:cs="OpenSymbol"/>
    </w:rPr>
  </w:style>
  <w:style w:type="character" w:customStyle="1" w:styleId="WW8Num77z0">
    <w:name w:val="WW8Num77z0"/>
    <w:rsid w:val="00B8646B"/>
    <w:rPr>
      <w:rFonts w:ascii="Symbol" w:hAnsi="Symbol" w:cs="OpenSymbol"/>
    </w:rPr>
  </w:style>
  <w:style w:type="character" w:customStyle="1" w:styleId="WW8Num77z1">
    <w:name w:val="WW8Num77z1"/>
    <w:rsid w:val="00B8646B"/>
    <w:rPr>
      <w:rFonts w:ascii="OpenSymbol" w:hAnsi="OpenSymbol" w:cs="OpenSymbol"/>
    </w:rPr>
  </w:style>
  <w:style w:type="character" w:customStyle="1" w:styleId="WW8Num78z0">
    <w:name w:val="WW8Num78z0"/>
    <w:rsid w:val="00B8646B"/>
    <w:rPr>
      <w:rFonts w:ascii="Symbol" w:hAnsi="Symbol" w:cs="OpenSymbol"/>
    </w:rPr>
  </w:style>
  <w:style w:type="character" w:customStyle="1" w:styleId="WW8Num78z1">
    <w:name w:val="WW8Num78z1"/>
    <w:rsid w:val="00B8646B"/>
    <w:rPr>
      <w:rFonts w:ascii="OpenSymbol" w:hAnsi="OpenSymbol" w:cs="OpenSymbol"/>
    </w:rPr>
  </w:style>
  <w:style w:type="character" w:customStyle="1" w:styleId="WW8Num79z0">
    <w:name w:val="WW8Num79z0"/>
    <w:rsid w:val="00B8646B"/>
    <w:rPr>
      <w:rFonts w:ascii="Symbol" w:hAnsi="Symbol" w:cs="OpenSymbol"/>
    </w:rPr>
  </w:style>
  <w:style w:type="character" w:customStyle="1" w:styleId="WW8Num79z1">
    <w:name w:val="WW8Num79z1"/>
    <w:rsid w:val="00B8646B"/>
    <w:rPr>
      <w:rFonts w:ascii="OpenSymbol" w:hAnsi="OpenSymbol" w:cs="OpenSymbol"/>
    </w:rPr>
  </w:style>
  <w:style w:type="character" w:customStyle="1" w:styleId="WW8Num80z0">
    <w:name w:val="WW8Num80z0"/>
    <w:rsid w:val="00B8646B"/>
    <w:rPr>
      <w:rFonts w:ascii="Symbol" w:hAnsi="Symbol" w:cs="OpenSymbol"/>
    </w:rPr>
  </w:style>
  <w:style w:type="character" w:customStyle="1" w:styleId="WW8Num80z1">
    <w:name w:val="WW8Num80z1"/>
    <w:rsid w:val="00B8646B"/>
    <w:rPr>
      <w:rFonts w:ascii="OpenSymbol" w:hAnsi="OpenSymbol" w:cs="OpenSymbol"/>
    </w:rPr>
  </w:style>
  <w:style w:type="character" w:customStyle="1" w:styleId="WW8Num81z0">
    <w:name w:val="WW8Num81z0"/>
    <w:rsid w:val="00B8646B"/>
    <w:rPr>
      <w:rFonts w:ascii="Symbol" w:hAnsi="Symbol" w:cs="OpenSymbol"/>
    </w:rPr>
  </w:style>
  <w:style w:type="character" w:customStyle="1" w:styleId="WW8Num81z1">
    <w:name w:val="WW8Num81z1"/>
    <w:rsid w:val="00B8646B"/>
    <w:rPr>
      <w:rFonts w:ascii="OpenSymbol" w:hAnsi="OpenSymbol" w:cs="OpenSymbol"/>
    </w:rPr>
  </w:style>
  <w:style w:type="character" w:customStyle="1" w:styleId="WW8Num82z0">
    <w:name w:val="WW8Num82z0"/>
    <w:rsid w:val="00B8646B"/>
    <w:rPr>
      <w:rFonts w:ascii="Noto Sans Symbols" w:hAnsi="Noto Sans Symbols" w:cs="Noto Sans Symbols"/>
    </w:rPr>
  </w:style>
  <w:style w:type="character" w:customStyle="1" w:styleId="WW8Num83z0">
    <w:name w:val="WW8Num83z0"/>
    <w:rsid w:val="00B8646B"/>
    <w:rPr>
      <w:rFonts w:ascii="Symbol" w:hAnsi="Symbol" w:cs="OpenSymbol"/>
    </w:rPr>
  </w:style>
  <w:style w:type="character" w:customStyle="1" w:styleId="WW8Num83z1">
    <w:name w:val="WW8Num83z1"/>
    <w:rsid w:val="00B8646B"/>
    <w:rPr>
      <w:rFonts w:ascii="OpenSymbol" w:hAnsi="OpenSymbol" w:cs="OpenSymbol"/>
    </w:rPr>
  </w:style>
  <w:style w:type="character" w:customStyle="1" w:styleId="WW8Num84z0">
    <w:name w:val="WW8Num84z0"/>
    <w:rsid w:val="00B8646B"/>
    <w:rPr>
      <w:rFonts w:ascii="Symbol" w:hAnsi="Symbol" w:cs="OpenSymbol"/>
    </w:rPr>
  </w:style>
  <w:style w:type="character" w:customStyle="1" w:styleId="WW8Num84z1">
    <w:name w:val="WW8Num84z1"/>
    <w:rsid w:val="00B8646B"/>
    <w:rPr>
      <w:rFonts w:ascii="OpenSymbol" w:hAnsi="OpenSymbol" w:cs="OpenSymbol"/>
    </w:rPr>
  </w:style>
  <w:style w:type="character" w:customStyle="1" w:styleId="WW8Num85z0">
    <w:name w:val="WW8Num85z0"/>
    <w:rsid w:val="00B8646B"/>
    <w:rPr>
      <w:rFonts w:ascii="Symbol" w:hAnsi="Symbol" w:cs="OpenSymbol"/>
    </w:rPr>
  </w:style>
  <w:style w:type="character" w:customStyle="1" w:styleId="WW8Num85z1">
    <w:name w:val="WW8Num85z1"/>
    <w:rsid w:val="00B8646B"/>
    <w:rPr>
      <w:rFonts w:ascii="OpenSymbol" w:hAnsi="OpenSymbol" w:cs="OpenSymbol"/>
    </w:rPr>
  </w:style>
  <w:style w:type="character" w:customStyle="1" w:styleId="WW8Num87z0">
    <w:name w:val="WW8Num87z0"/>
    <w:rsid w:val="00B8646B"/>
    <w:rPr>
      <w:rFonts w:ascii="Wingdings" w:hAnsi="Wingdings" w:cs="Wingdings"/>
    </w:rPr>
  </w:style>
  <w:style w:type="character" w:customStyle="1" w:styleId="WW8Num88z0">
    <w:name w:val="WW8Num88z0"/>
    <w:rsid w:val="00B8646B"/>
    <w:rPr>
      <w:rFonts w:ascii="Symbol" w:hAnsi="Symbol" w:cs="OpenSymbol"/>
    </w:rPr>
  </w:style>
  <w:style w:type="character" w:customStyle="1" w:styleId="WW8Num88z1">
    <w:name w:val="WW8Num88z1"/>
    <w:rsid w:val="00B8646B"/>
    <w:rPr>
      <w:rFonts w:ascii="OpenSymbol" w:hAnsi="OpenSymbol" w:cs="OpenSymbol"/>
    </w:rPr>
  </w:style>
  <w:style w:type="character" w:customStyle="1" w:styleId="WW8Num89z0">
    <w:name w:val="WW8Num89z0"/>
    <w:rsid w:val="00B8646B"/>
    <w:rPr>
      <w:rFonts w:ascii="Symbol" w:hAnsi="Symbol" w:cs="OpenSymbol"/>
    </w:rPr>
  </w:style>
  <w:style w:type="character" w:customStyle="1" w:styleId="WW8Num89z1">
    <w:name w:val="WW8Num89z1"/>
    <w:rsid w:val="00B8646B"/>
    <w:rPr>
      <w:rFonts w:ascii="OpenSymbol" w:hAnsi="OpenSymbol" w:cs="OpenSymbol"/>
    </w:rPr>
  </w:style>
  <w:style w:type="character" w:customStyle="1" w:styleId="WW8Num90z0">
    <w:name w:val="WW8Num90z0"/>
    <w:rsid w:val="00B8646B"/>
    <w:rPr>
      <w:rFonts w:ascii="Symbol" w:hAnsi="Symbol" w:cs="OpenSymbol"/>
    </w:rPr>
  </w:style>
  <w:style w:type="character" w:customStyle="1" w:styleId="WW8Num90z1">
    <w:name w:val="WW8Num90z1"/>
    <w:rsid w:val="00B8646B"/>
    <w:rPr>
      <w:rFonts w:ascii="OpenSymbol" w:hAnsi="OpenSymbol" w:cs="OpenSymbol"/>
    </w:rPr>
  </w:style>
  <w:style w:type="character" w:customStyle="1" w:styleId="WW8Num91z0">
    <w:name w:val="WW8Num91z0"/>
    <w:rsid w:val="00B8646B"/>
    <w:rPr>
      <w:rFonts w:ascii="Symbol" w:hAnsi="Symbol" w:cs="OpenSymbol"/>
    </w:rPr>
  </w:style>
  <w:style w:type="character" w:customStyle="1" w:styleId="WW8Num91z1">
    <w:name w:val="WW8Num91z1"/>
    <w:rsid w:val="00B8646B"/>
    <w:rPr>
      <w:rFonts w:ascii="OpenSymbol" w:hAnsi="OpenSymbol" w:cs="OpenSymbol"/>
    </w:rPr>
  </w:style>
  <w:style w:type="character" w:customStyle="1" w:styleId="WW8Num92z0">
    <w:name w:val="WW8Num92z0"/>
    <w:rsid w:val="00B8646B"/>
    <w:rPr>
      <w:rFonts w:ascii="Symbol" w:hAnsi="Symbol" w:cs="Symbol"/>
      <w:w w:val="100"/>
      <w:sz w:val="21"/>
      <w:szCs w:val="21"/>
      <w:lang w:val="el-GR" w:eastAsia="en-US" w:bidi="ar-SA"/>
    </w:rPr>
  </w:style>
  <w:style w:type="character" w:customStyle="1" w:styleId="WW8Num92z1">
    <w:name w:val="WW8Num92z1"/>
    <w:rsid w:val="00B8646B"/>
    <w:rPr>
      <w:rFonts w:ascii="Symbol" w:hAnsi="Symbol" w:cs="Symbol"/>
      <w:lang w:val="el-GR" w:eastAsia="en-US" w:bidi="ar-SA"/>
    </w:rPr>
  </w:style>
  <w:style w:type="character" w:customStyle="1" w:styleId="WW8Num93z0">
    <w:name w:val="WW8Num93z0"/>
    <w:rsid w:val="00B8646B"/>
    <w:rPr>
      <w:rFonts w:ascii="Symbol" w:hAnsi="Symbol" w:cs="Symbol"/>
    </w:rPr>
  </w:style>
  <w:style w:type="character" w:customStyle="1" w:styleId="WW8Num93z1">
    <w:name w:val="WW8Num93z1"/>
    <w:rsid w:val="00B8646B"/>
    <w:rPr>
      <w:rFonts w:ascii="Courier New" w:hAnsi="Courier New" w:cs="Courier New"/>
    </w:rPr>
  </w:style>
  <w:style w:type="character" w:customStyle="1" w:styleId="WW8Num93z2">
    <w:name w:val="WW8Num93z2"/>
    <w:rsid w:val="00B8646B"/>
    <w:rPr>
      <w:rFonts w:ascii="Wingdings" w:hAnsi="Wingdings" w:cs="Wingdings"/>
    </w:rPr>
  </w:style>
  <w:style w:type="character" w:customStyle="1" w:styleId="WW8Num94z0">
    <w:name w:val="WW8Num94z0"/>
    <w:rsid w:val="00B8646B"/>
    <w:rPr>
      <w:rFonts w:ascii="Symbol" w:hAnsi="Symbol" w:cs="Symbol"/>
    </w:rPr>
  </w:style>
  <w:style w:type="character" w:customStyle="1" w:styleId="WW8Num94z1">
    <w:name w:val="WW8Num94z1"/>
    <w:rsid w:val="00B8646B"/>
    <w:rPr>
      <w:rFonts w:ascii="Courier New" w:hAnsi="Courier New" w:cs="Courier New"/>
    </w:rPr>
  </w:style>
  <w:style w:type="character" w:customStyle="1" w:styleId="WW8Num94z2">
    <w:name w:val="WW8Num94z2"/>
    <w:rsid w:val="00B8646B"/>
    <w:rPr>
      <w:rFonts w:ascii="Wingdings" w:hAnsi="Wingdings" w:cs="Wingdings"/>
    </w:rPr>
  </w:style>
  <w:style w:type="character" w:customStyle="1" w:styleId="WW8Num95z0">
    <w:name w:val="WW8Num95z0"/>
    <w:rsid w:val="00B8646B"/>
    <w:rPr>
      <w:rFonts w:ascii="Symbol" w:hAnsi="Symbol" w:cs="Symbol"/>
    </w:rPr>
  </w:style>
  <w:style w:type="character" w:customStyle="1" w:styleId="WW8Num95z1">
    <w:name w:val="WW8Num95z1"/>
    <w:rsid w:val="00B8646B"/>
    <w:rPr>
      <w:rFonts w:ascii="Courier New" w:hAnsi="Courier New" w:cs="Courier New"/>
    </w:rPr>
  </w:style>
  <w:style w:type="character" w:customStyle="1" w:styleId="WW8Num95z2">
    <w:name w:val="WW8Num95z2"/>
    <w:rsid w:val="00B8646B"/>
    <w:rPr>
      <w:rFonts w:ascii="Wingdings" w:hAnsi="Wingdings" w:cs="Wingdings"/>
    </w:rPr>
  </w:style>
  <w:style w:type="character" w:customStyle="1" w:styleId="WW8Num96z0">
    <w:name w:val="WW8Num96z0"/>
    <w:rsid w:val="00B8646B"/>
    <w:rPr>
      <w:rFonts w:ascii="Symbol" w:hAnsi="Symbol" w:cs="Symbol"/>
      <w:w w:val="100"/>
      <w:sz w:val="21"/>
      <w:szCs w:val="21"/>
      <w:lang w:val="el-GR" w:eastAsia="en-US" w:bidi="ar-SA"/>
    </w:rPr>
  </w:style>
  <w:style w:type="character" w:customStyle="1" w:styleId="WW8Num96z1">
    <w:name w:val="WW8Num96z1"/>
    <w:rsid w:val="00B8646B"/>
    <w:rPr>
      <w:rFonts w:ascii="Symbol" w:hAnsi="Symbol" w:cs="Symbol"/>
      <w:lang w:val="el-GR" w:eastAsia="en-US" w:bidi="ar-SA"/>
    </w:rPr>
  </w:style>
  <w:style w:type="character" w:customStyle="1" w:styleId="WW8Num97z0">
    <w:name w:val="WW8Num97z0"/>
    <w:rsid w:val="00B8646B"/>
    <w:rPr>
      <w:rFonts w:ascii="Symbol" w:hAnsi="Symbol" w:cs="OpenSymbol"/>
    </w:rPr>
  </w:style>
  <w:style w:type="character" w:customStyle="1" w:styleId="WW8Num97z1">
    <w:name w:val="WW8Num97z1"/>
    <w:rsid w:val="00B8646B"/>
    <w:rPr>
      <w:rFonts w:ascii="OpenSymbol" w:hAnsi="OpenSymbol" w:cs="OpenSymbol"/>
    </w:rPr>
  </w:style>
  <w:style w:type="character" w:customStyle="1" w:styleId="WW8Num98z0">
    <w:name w:val="WW8Num98z0"/>
    <w:rsid w:val="00B8646B"/>
    <w:rPr>
      <w:rFonts w:ascii="Symbol" w:hAnsi="Symbol" w:cs="OpenSymbol"/>
    </w:rPr>
  </w:style>
  <w:style w:type="character" w:customStyle="1" w:styleId="WW8Num98z1">
    <w:name w:val="WW8Num98z1"/>
    <w:rsid w:val="00B8646B"/>
    <w:rPr>
      <w:rFonts w:ascii="OpenSymbol" w:hAnsi="OpenSymbol" w:cs="OpenSymbol"/>
    </w:rPr>
  </w:style>
  <w:style w:type="character" w:customStyle="1" w:styleId="WW8Num99z0">
    <w:name w:val="WW8Num99z0"/>
    <w:rsid w:val="00B8646B"/>
    <w:rPr>
      <w:rFonts w:ascii="Symbol" w:hAnsi="Symbol" w:cs="OpenSymbol"/>
    </w:rPr>
  </w:style>
  <w:style w:type="character" w:customStyle="1" w:styleId="WW8Num99z1">
    <w:name w:val="WW8Num99z1"/>
    <w:rsid w:val="00B8646B"/>
    <w:rPr>
      <w:rFonts w:ascii="OpenSymbol" w:hAnsi="OpenSymbol" w:cs="OpenSymbol"/>
    </w:rPr>
  </w:style>
  <w:style w:type="character" w:customStyle="1" w:styleId="WW8Num100z0">
    <w:name w:val="WW8Num100z0"/>
    <w:rsid w:val="00B8646B"/>
    <w:rPr>
      <w:rFonts w:ascii="Symbol" w:hAnsi="Symbol" w:cs="OpenSymbol"/>
    </w:rPr>
  </w:style>
  <w:style w:type="character" w:customStyle="1" w:styleId="WW8Num100z1">
    <w:name w:val="WW8Num100z1"/>
    <w:rsid w:val="00B8646B"/>
    <w:rPr>
      <w:rFonts w:ascii="OpenSymbol" w:hAnsi="OpenSymbol" w:cs="OpenSymbol"/>
    </w:rPr>
  </w:style>
  <w:style w:type="character" w:customStyle="1" w:styleId="WW8Num101z0">
    <w:name w:val="WW8Num101z0"/>
    <w:rsid w:val="00B8646B"/>
    <w:rPr>
      <w:rFonts w:ascii="Symbol" w:hAnsi="Symbol" w:cs="OpenSymbol"/>
    </w:rPr>
  </w:style>
  <w:style w:type="character" w:customStyle="1" w:styleId="WW8Num101z1">
    <w:name w:val="WW8Num101z1"/>
    <w:rsid w:val="00B8646B"/>
    <w:rPr>
      <w:rFonts w:ascii="OpenSymbol" w:hAnsi="OpenSymbol" w:cs="OpenSymbol"/>
    </w:rPr>
  </w:style>
  <w:style w:type="character" w:customStyle="1" w:styleId="WW8Num102z0">
    <w:name w:val="WW8Num102z0"/>
    <w:rsid w:val="00B8646B"/>
    <w:rPr>
      <w:rFonts w:ascii="Symbol" w:hAnsi="Symbol" w:cs="OpenSymbol"/>
    </w:rPr>
  </w:style>
  <w:style w:type="character" w:customStyle="1" w:styleId="WW8Num102z1">
    <w:name w:val="WW8Num102z1"/>
    <w:rsid w:val="00B8646B"/>
    <w:rPr>
      <w:rFonts w:ascii="OpenSymbol" w:hAnsi="OpenSymbol" w:cs="OpenSymbol"/>
    </w:rPr>
  </w:style>
  <w:style w:type="character" w:customStyle="1" w:styleId="WW8Num103z0">
    <w:name w:val="WW8Num103z0"/>
    <w:rsid w:val="00B8646B"/>
    <w:rPr>
      <w:rFonts w:ascii="Symbol" w:hAnsi="Symbol" w:cs="Symbol"/>
    </w:rPr>
  </w:style>
  <w:style w:type="character" w:customStyle="1" w:styleId="WW8Num103z1">
    <w:name w:val="WW8Num103z1"/>
    <w:rsid w:val="00B8646B"/>
    <w:rPr>
      <w:rFonts w:ascii="Courier New" w:hAnsi="Courier New" w:cs="Courier New"/>
    </w:rPr>
  </w:style>
  <w:style w:type="character" w:customStyle="1" w:styleId="WW8Num103z2">
    <w:name w:val="WW8Num103z2"/>
    <w:rsid w:val="00B8646B"/>
    <w:rPr>
      <w:rFonts w:ascii="Wingdings" w:hAnsi="Wingdings" w:cs="Wingdings"/>
    </w:rPr>
  </w:style>
  <w:style w:type="character" w:customStyle="1" w:styleId="WW8Num104z0">
    <w:name w:val="WW8Num104z0"/>
    <w:rsid w:val="00B8646B"/>
    <w:rPr>
      <w:rFonts w:ascii="Symbol" w:hAnsi="Symbol" w:cs="Symbol"/>
      <w:sz w:val="20"/>
    </w:rPr>
  </w:style>
  <w:style w:type="character" w:customStyle="1" w:styleId="WW8Num104z1">
    <w:name w:val="WW8Num104z1"/>
    <w:rsid w:val="00B8646B"/>
    <w:rPr>
      <w:rFonts w:ascii="Symbol" w:hAnsi="Symbol" w:cs="Symbol"/>
    </w:rPr>
  </w:style>
  <w:style w:type="character" w:customStyle="1" w:styleId="WW8Num105z0">
    <w:name w:val="WW8Num105z0"/>
    <w:rsid w:val="00B8646B"/>
    <w:rPr>
      <w:rFonts w:ascii="Symbol" w:hAnsi="Symbol" w:cs="Symbol"/>
      <w:sz w:val="20"/>
    </w:rPr>
  </w:style>
  <w:style w:type="character" w:customStyle="1" w:styleId="WW8Num105z1">
    <w:name w:val="WW8Num105z1"/>
    <w:rsid w:val="00B8646B"/>
    <w:rPr>
      <w:rFonts w:ascii="Symbol" w:hAnsi="Symbol" w:cs="Symbol"/>
    </w:rPr>
  </w:style>
  <w:style w:type="character" w:customStyle="1" w:styleId="WW8Num106z0">
    <w:name w:val="WW8Num106z0"/>
    <w:rsid w:val="00B8646B"/>
    <w:rPr>
      <w:b w:val="0"/>
      <w:bCs/>
    </w:rPr>
  </w:style>
  <w:style w:type="character" w:customStyle="1" w:styleId="WW8Num106z1">
    <w:name w:val="WW8Num106z1"/>
    <w:rsid w:val="00B8646B"/>
    <w:rPr>
      <w:sz w:val="22"/>
      <w:szCs w:val="22"/>
    </w:rPr>
  </w:style>
  <w:style w:type="character" w:customStyle="1" w:styleId="WW8Num107z0">
    <w:name w:val="WW8Num107z0"/>
    <w:rsid w:val="00B8646B"/>
    <w:rPr>
      <w:b w:val="0"/>
      <w:bCs/>
    </w:rPr>
  </w:style>
  <w:style w:type="character" w:customStyle="1" w:styleId="WW8Num107z1">
    <w:name w:val="WW8Num107z1"/>
    <w:rsid w:val="00B8646B"/>
    <w:rPr>
      <w:sz w:val="22"/>
      <w:szCs w:val="22"/>
    </w:rPr>
  </w:style>
  <w:style w:type="character" w:customStyle="1" w:styleId="WW8Num108z0">
    <w:name w:val="WW8Num108z0"/>
    <w:rsid w:val="00B8646B"/>
    <w:rPr>
      <w:b w:val="0"/>
      <w:bCs/>
    </w:rPr>
  </w:style>
  <w:style w:type="character" w:customStyle="1" w:styleId="WW8Num108z1">
    <w:name w:val="WW8Num108z1"/>
    <w:rsid w:val="00B8646B"/>
    <w:rPr>
      <w:sz w:val="22"/>
      <w:szCs w:val="22"/>
    </w:rPr>
  </w:style>
  <w:style w:type="character" w:customStyle="1" w:styleId="WW8Num109z0">
    <w:name w:val="WW8Num109z0"/>
    <w:rsid w:val="00B8646B"/>
    <w:rPr>
      <w:b w:val="0"/>
      <w:bCs/>
    </w:rPr>
  </w:style>
  <w:style w:type="character" w:customStyle="1" w:styleId="WW8Num109z1">
    <w:name w:val="WW8Num109z1"/>
    <w:rsid w:val="00B8646B"/>
    <w:rPr>
      <w:sz w:val="22"/>
      <w:szCs w:val="22"/>
    </w:rPr>
  </w:style>
  <w:style w:type="character" w:customStyle="1" w:styleId="WW8Num110z0">
    <w:name w:val="WW8Num110z0"/>
    <w:rsid w:val="00B8646B"/>
    <w:rPr>
      <w:b w:val="0"/>
      <w:bCs/>
    </w:rPr>
  </w:style>
  <w:style w:type="character" w:customStyle="1" w:styleId="WW8Num110z1">
    <w:name w:val="WW8Num110z1"/>
    <w:rsid w:val="00B8646B"/>
    <w:rPr>
      <w:sz w:val="22"/>
      <w:szCs w:val="22"/>
    </w:rPr>
  </w:style>
  <w:style w:type="character" w:customStyle="1" w:styleId="WW8Num111z0">
    <w:name w:val="WW8Num111z0"/>
    <w:rsid w:val="00B8646B"/>
    <w:rPr>
      <w:b w:val="0"/>
      <w:bCs/>
    </w:rPr>
  </w:style>
  <w:style w:type="character" w:customStyle="1" w:styleId="WW8Num111z1">
    <w:name w:val="WW8Num111z1"/>
    <w:rsid w:val="00B8646B"/>
    <w:rPr>
      <w:sz w:val="22"/>
      <w:szCs w:val="22"/>
    </w:rPr>
  </w:style>
  <w:style w:type="character" w:customStyle="1" w:styleId="WW8Num112z0">
    <w:name w:val="WW8Num112z0"/>
    <w:rsid w:val="00B8646B"/>
    <w:rPr>
      <w:b w:val="0"/>
      <w:bCs/>
    </w:rPr>
  </w:style>
  <w:style w:type="character" w:customStyle="1" w:styleId="WW8Num112z1">
    <w:name w:val="WW8Num112z1"/>
    <w:rsid w:val="00B8646B"/>
    <w:rPr>
      <w:sz w:val="22"/>
      <w:szCs w:val="22"/>
    </w:rPr>
  </w:style>
  <w:style w:type="character" w:customStyle="1" w:styleId="WW8Num113z0">
    <w:name w:val="WW8Num113z0"/>
    <w:rsid w:val="00B8646B"/>
    <w:rPr>
      <w:b w:val="0"/>
      <w:bCs/>
    </w:rPr>
  </w:style>
  <w:style w:type="character" w:customStyle="1" w:styleId="WW8Num113z1">
    <w:name w:val="WW8Num113z1"/>
    <w:rsid w:val="00B8646B"/>
    <w:rPr>
      <w:sz w:val="22"/>
      <w:szCs w:val="22"/>
    </w:rPr>
  </w:style>
  <w:style w:type="character" w:customStyle="1" w:styleId="WW8Num114z0">
    <w:name w:val="WW8Num114z0"/>
    <w:rsid w:val="00B8646B"/>
    <w:rPr>
      <w:rFonts w:ascii="Symbol" w:hAnsi="Symbol" w:cs="Symbol"/>
    </w:rPr>
  </w:style>
  <w:style w:type="character" w:customStyle="1" w:styleId="WW8Num114z1">
    <w:name w:val="WW8Num114z1"/>
    <w:rsid w:val="00B8646B"/>
    <w:rPr>
      <w:rFonts w:ascii="Courier New" w:hAnsi="Courier New" w:cs="Courier New"/>
    </w:rPr>
  </w:style>
  <w:style w:type="character" w:customStyle="1" w:styleId="WW8Num114z2">
    <w:name w:val="WW8Num114z2"/>
    <w:rsid w:val="00B8646B"/>
    <w:rPr>
      <w:rFonts w:ascii="Wingdings" w:hAnsi="Wingdings" w:cs="Wingdings"/>
    </w:rPr>
  </w:style>
  <w:style w:type="character" w:customStyle="1" w:styleId="WW8Num115z0">
    <w:name w:val="WW8Num115z0"/>
    <w:rsid w:val="00B8646B"/>
    <w:rPr>
      <w:rFonts w:ascii="Symbol" w:hAnsi="Symbol" w:cs="Symbol"/>
    </w:rPr>
  </w:style>
  <w:style w:type="character" w:customStyle="1" w:styleId="WW8Num115z1">
    <w:name w:val="WW8Num115z1"/>
    <w:rsid w:val="00B8646B"/>
    <w:rPr>
      <w:rFonts w:ascii="Courier New" w:hAnsi="Courier New" w:cs="Courier New"/>
    </w:rPr>
  </w:style>
  <w:style w:type="character" w:customStyle="1" w:styleId="WW8Num115z2">
    <w:name w:val="WW8Num115z2"/>
    <w:rsid w:val="00B8646B"/>
    <w:rPr>
      <w:rFonts w:ascii="Wingdings" w:hAnsi="Wingdings" w:cs="Wingdings"/>
    </w:rPr>
  </w:style>
  <w:style w:type="character" w:customStyle="1" w:styleId="WW8Num120z0">
    <w:name w:val="WW8Num120z0"/>
    <w:rsid w:val="00B8646B"/>
    <w:rPr>
      <w:rFonts w:ascii="Verdana" w:eastAsia="Verdana" w:hAnsi="Verdana" w:cs="Verdana"/>
      <w:sz w:val="22"/>
      <w:szCs w:val="22"/>
      <w:u w:val="none"/>
    </w:rPr>
  </w:style>
  <w:style w:type="character" w:customStyle="1" w:styleId="WW8Num120z1">
    <w:name w:val="WW8Num120z1"/>
    <w:rsid w:val="00B8646B"/>
    <w:rPr>
      <w:u w:val="none"/>
    </w:rPr>
  </w:style>
  <w:style w:type="character" w:customStyle="1" w:styleId="WW8Num121z0">
    <w:name w:val="WW8Num121z0"/>
    <w:rsid w:val="00B8646B"/>
    <w:rPr>
      <w:rFonts w:ascii="Symbol" w:hAnsi="Symbol" w:cs="OpenSymbol"/>
    </w:rPr>
  </w:style>
  <w:style w:type="character" w:customStyle="1" w:styleId="WW8Num121z1">
    <w:name w:val="WW8Num121z1"/>
    <w:rsid w:val="00B8646B"/>
    <w:rPr>
      <w:rFonts w:ascii="OpenSymbol" w:hAnsi="OpenSymbol" w:cs="OpenSymbol"/>
    </w:rPr>
  </w:style>
  <w:style w:type="character" w:customStyle="1" w:styleId="WW8Num122z0">
    <w:name w:val="WW8Num122z0"/>
    <w:rsid w:val="00B8646B"/>
    <w:rPr>
      <w:rFonts w:ascii="Symbol" w:hAnsi="Symbol" w:cs="OpenSymbol"/>
    </w:rPr>
  </w:style>
  <w:style w:type="character" w:customStyle="1" w:styleId="WW8Num122z1">
    <w:name w:val="WW8Num122z1"/>
    <w:rsid w:val="00B8646B"/>
    <w:rPr>
      <w:rFonts w:ascii="OpenSymbol" w:hAnsi="OpenSymbol" w:cs="OpenSymbol"/>
    </w:rPr>
  </w:style>
  <w:style w:type="character" w:customStyle="1" w:styleId="WW8Num126z1">
    <w:name w:val="WW8Num126z1"/>
    <w:rsid w:val="00B8646B"/>
    <w:rPr>
      <w:rFonts w:ascii="Courier New" w:hAnsi="Courier New" w:cs="Courier New"/>
    </w:rPr>
  </w:style>
  <w:style w:type="character" w:customStyle="1" w:styleId="WW8Num126z2">
    <w:name w:val="WW8Num126z2"/>
    <w:rsid w:val="00B8646B"/>
    <w:rPr>
      <w:rFonts w:ascii="Wingdings" w:hAnsi="Wingdings" w:cs="Wingdings"/>
    </w:rPr>
  </w:style>
  <w:style w:type="character" w:customStyle="1" w:styleId="WW8Num126z3">
    <w:name w:val="WW8Num126z3"/>
    <w:rsid w:val="00B8646B"/>
    <w:rPr>
      <w:rFonts w:ascii="Symbol" w:hAnsi="Symbol" w:cs="Symbol"/>
    </w:rPr>
  </w:style>
  <w:style w:type="character" w:customStyle="1" w:styleId="WW8Num128z0">
    <w:name w:val="WW8Num128z0"/>
    <w:rsid w:val="00B8646B"/>
    <w:rPr>
      <w:rFonts w:ascii="Symbol" w:hAnsi="Symbol" w:cs="Cambria Math"/>
    </w:rPr>
  </w:style>
  <w:style w:type="character" w:customStyle="1" w:styleId="WW8Num128z1">
    <w:name w:val="WW8Num128z1"/>
    <w:rsid w:val="00B8646B"/>
    <w:rPr>
      <w:rFonts w:ascii="Courier New" w:hAnsi="Courier New" w:cs="Courier New"/>
    </w:rPr>
  </w:style>
  <w:style w:type="character" w:customStyle="1" w:styleId="WW8Num128z2">
    <w:name w:val="WW8Num128z2"/>
    <w:rsid w:val="00B8646B"/>
    <w:rPr>
      <w:rFonts w:ascii="Wingdings" w:hAnsi="Wingdings" w:cs="Wingdings"/>
    </w:rPr>
  </w:style>
  <w:style w:type="character" w:customStyle="1" w:styleId="WW8Num128z3">
    <w:name w:val="WW8Num128z3"/>
    <w:rsid w:val="00B8646B"/>
    <w:rPr>
      <w:rFonts w:ascii="Symbol" w:hAnsi="Symbol" w:cs="Symbol"/>
    </w:rPr>
  </w:style>
  <w:style w:type="character" w:customStyle="1" w:styleId="WW8Num128z8">
    <w:name w:val="WW8Num128z8"/>
    <w:rsid w:val="00B8646B"/>
    <w:rPr>
      <w:rFonts w:ascii="Wingdings" w:hAnsi="Wingdings" w:cs="Noto Sans Symbols"/>
    </w:rPr>
  </w:style>
  <w:style w:type="character" w:customStyle="1" w:styleId="WW8Num129z0">
    <w:name w:val="WW8Num129z0"/>
    <w:rsid w:val="00B8646B"/>
    <w:rPr>
      <w:rFonts w:ascii="Symbol" w:hAnsi="Symbol" w:cs="OpenSymbol"/>
    </w:rPr>
  </w:style>
  <w:style w:type="character" w:customStyle="1" w:styleId="WW8Num129z1">
    <w:name w:val="WW8Num129z1"/>
    <w:rsid w:val="00B8646B"/>
    <w:rPr>
      <w:rFonts w:ascii="OpenSymbol" w:hAnsi="OpenSymbol" w:cs="OpenSymbol"/>
    </w:rPr>
  </w:style>
  <w:style w:type="character" w:customStyle="1" w:styleId="WW8Num130z0">
    <w:name w:val="WW8Num130z0"/>
    <w:rsid w:val="00B8646B"/>
    <w:rPr>
      <w:rFonts w:ascii="Symbol" w:hAnsi="Symbol" w:cs="OpenSymbol"/>
    </w:rPr>
  </w:style>
  <w:style w:type="character" w:customStyle="1" w:styleId="WW8Num130z1">
    <w:name w:val="WW8Num130z1"/>
    <w:rsid w:val="00B8646B"/>
    <w:rPr>
      <w:rFonts w:ascii="OpenSymbol" w:hAnsi="OpenSymbol" w:cs="OpenSymbol"/>
    </w:rPr>
  </w:style>
  <w:style w:type="character" w:customStyle="1" w:styleId="WW8Num131z0">
    <w:name w:val="WW8Num131z0"/>
    <w:rsid w:val="00B8646B"/>
    <w:rPr>
      <w:rFonts w:ascii="Symbol" w:hAnsi="Symbol" w:cs="OpenSymbol"/>
    </w:rPr>
  </w:style>
  <w:style w:type="character" w:customStyle="1" w:styleId="WW8Num131z1">
    <w:name w:val="WW8Num131z1"/>
    <w:rsid w:val="00B8646B"/>
    <w:rPr>
      <w:rFonts w:ascii="OpenSymbol" w:hAnsi="OpenSymbol" w:cs="OpenSymbol"/>
    </w:rPr>
  </w:style>
  <w:style w:type="character" w:customStyle="1" w:styleId="WW8Num140z0">
    <w:name w:val="WW8Num140z0"/>
    <w:rsid w:val="00B8646B"/>
    <w:rPr>
      <w:rFonts w:ascii="Calibri" w:hAnsi="Calibri" w:cs="Calibri"/>
    </w:rPr>
  </w:style>
  <w:style w:type="character" w:customStyle="1" w:styleId="WW8Num140z1">
    <w:name w:val="WW8Num140z1"/>
    <w:rsid w:val="00B8646B"/>
    <w:rPr>
      <w:rFonts w:ascii="Arial" w:hAnsi="Arial" w:cs="Arial"/>
    </w:rPr>
  </w:style>
  <w:style w:type="character" w:customStyle="1" w:styleId="WW8Num140z2">
    <w:name w:val="WW8Num140z2"/>
    <w:rsid w:val="00B8646B"/>
    <w:rPr>
      <w:rFonts w:ascii="Wingdings" w:hAnsi="Wingdings" w:cs="Courier New"/>
    </w:rPr>
  </w:style>
  <w:style w:type="character" w:customStyle="1" w:styleId="WW8Num140z3">
    <w:name w:val="WW8Num140z3"/>
    <w:rsid w:val="00B8646B"/>
    <w:rPr>
      <w:rFonts w:ascii="Symbol" w:hAnsi="Symbol" w:cs="Symbol"/>
    </w:rPr>
  </w:style>
  <w:style w:type="character" w:customStyle="1" w:styleId="WW8Num140z4">
    <w:name w:val="WW8Num140z4"/>
    <w:rsid w:val="00B8646B"/>
    <w:rPr>
      <w:rFonts w:ascii="Courier New" w:hAnsi="Courier New" w:cs="Courier New"/>
    </w:rPr>
  </w:style>
  <w:style w:type="character" w:customStyle="1" w:styleId="WW8Num141z0">
    <w:name w:val="WW8Num141z0"/>
    <w:rsid w:val="00B8646B"/>
    <w:rPr>
      <w:rFonts w:ascii="Symbol" w:hAnsi="Symbol" w:cs="Symbol"/>
    </w:rPr>
  </w:style>
  <w:style w:type="character" w:customStyle="1" w:styleId="WW8Num141z1">
    <w:name w:val="WW8Num141z1"/>
    <w:rsid w:val="00B8646B"/>
    <w:rPr>
      <w:rFonts w:ascii="Arial" w:hAnsi="Arial" w:cs="Arial"/>
    </w:rPr>
  </w:style>
  <w:style w:type="character" w:customStyle="1" w:styleId="WW8Num141z2">
    <w:name w:val="WW8Num141z2"/>
    <w:rsid w:val="00B8646B"/>
    <w:rPr>
      <w:rFonts w:ascii="Wingdings" w:hAnsi="Wingdings" w:cs="Wingdings"/>
    </w:rPr>
  </w:style>
  <w:style w:type="character" w:customStyle="1" w:styleId="WW8Num141z4">
    <w:name w:val="WW8Num141z4"/>
    <w:rsid w:val="00B8646B"/>
    <w:rPr>
      <w:rFonts w:ascii="Courier New" w:hAnsi="Courier New" w:cs="Courier New"/>
    </w:rPr>
  </w:style>
  <w:style w:type="character" w:customStyle="1" w:styleId="WW8Num50z0">
    <w:name w:val="WW8Num50z0"/>
    <w:rsid w:val="00B8646B"/>
    <w:rPr>
      <w:rFonts w:ascii="Symbol" w:hAnsi="Symbol" w:cs="OpenSymbol"/>
    </w:rPr>
  </w:style>
  <w:style w:type="character" w:customStyle="1" w:styleId="WW8Num50z1">
    <w:name w:val="WW8Num50z1"/>
    <w:rsid w:val="00B8646B"/>
    <w:rPr>
      <w:rFonts w:ascii="OpenSymbol" w:hAnsi="OpenSymbol" w:cs="OpenSymbol"/>
    </w:rPr>
  </w:style>
  <w:style w:type="character" w:customStyle="1" w:styleId="WW8Num54z0">
    <w:name w:val="WW8Num54z0"/>
    <w:rsid w:val="00B8646B"/>
    <w:rPr>
      <w:rFonts w:ascii="Symbol" w:hAnsi="Symbol" w:cs="OpenSymbol"/>
    </w:rPr>
  </w:style>
  <w:style w:type="character" w:customStyle="1" w:styleId="WW8Num54z1">
    <w:name w:val="WW8Num54z1"/>
    <w:rsid w:val="00B8646B"/>
    <w:rPr>
      <w:rFonts w:ascii="OpenSymbol" w:hAnsi="OpenSymbol" w:cs="OpenSymbol"/>
    </w:rPr>
  </w:style>
  <w:style w:type="character" w:customStyle="1" w:styleId="WW8Num55z0">
    <w:name w:val="WW8Num55z0"/>
    <w:rsid w:val="00B8646B"/>
    <w:rPr>
      <w:rFonts w:ascii="Symbol" w:hAnsi="Symbol" w:cs="OpenSymbol"/>
    </w:rPr>
  </w:style>
  <w:style w:type="character" w:customStyle="1" w:styleId="WW8Num55z1">
    <w:name w:val="WW8Num55z1"/>
    <w:rsid w:val="00B8646B"/>
    <w:rPr>
      <w:rFonts w:ascii="OpenSymbol" w:hAnsi="OpenSymbol" w:cs="OpenSymbol"/>
    </w:rPr>
  </w:style>
  <w:style w:type="character" w:customStyle="1" w:styleId="WW8Num61z0">
    <w:name w:val="WW8Num61z0"/>
    <w:rsid w:val="00B8646B"/>
    <w:rPr>
      <w:rFonts w:ascii="Symbol" w:hAnsi="Symbol" w:cs="OpenSymbol"/>
    </w:rPr>
  </w:style>
  <w:style w:type="character" w:customStyle="1" w:styleId="WW8Num61z1">
    <w:name w:val="WW8Num61z1"/>
    <w:rsid w:val="00B8646B"/>
    <w:rPr>
      <w:rFonts w:ascii="OpenSymbol" w:hAnsi="OpenSymbol" w:cs="OpenSymbol"/>
    </w:rPr>
  </w:style>
  <w:style w:type="character" w:customStyle="1" w:styleId="WW8Num82z1">
    <w:name w:val="WW8Num82z1"/>
    <w:rsid w:val="00B8646B"/>
    <w:rPr>
      <w:rFonts w:ascii="OpenSymbol" w:hAnsi="OpenSymbol" w:cs="OpenSymbol"/>
    </w:rPr>
  </w:style>
  <w:style w:type="character" w:customStyle="1" w:styleId="WW8Num86z0">
    <w:name w:val="WW8Num86z0"/>
    <w:rsid w:val="00B8646B"/>
    <w:rPr>
      <w:rFonts w:ascii="Symbol" w:hAnsi="Symbol" w:cs="OpenSymbol"/>
    </w:rPr>
  </w:style>
  <w:style w:type="character" w:customStyle="1" w:styleId="WW8Num86z1">
    <w:name w:val="WW8Num86z1"/>
    <w:rsid w:val="00B8646B"/>
    <w:rPr>
      <w:rFonts w:ascii="OpenSymbol" w:hAnsi="OpenSymbol" w:cs="OpenSymbol"/>
    </w:rPr>
  </w:style>
  <w:style w:type="character" w:customStyle="1" w:styleId="WW8Num87z1">
    <w:name w:val="WW8Num87z1"/>
    <w:rsid w:val="00B8646B"/>
    <w:rPr>
      <w:rFonts w:ascii="OpenSymbol" w:hAnsi="OpenSymbol" w:cs="OpenSymbol"/>
    </w:rPr>
  </w:style>
  <w:style w:type="character" w:customStyle="1" w:styleId="WW8Num96z2">
    <w:name w:val="WW8Num96z2"/>
    <w:rsid w:val="00B8646B"/>
    <w:rPr>
      <w:rFonts w:ascii="Wingdings" w:hAnsi="Wingdings" w:cs="Wingdings"/>
    </w:rPr>
  </w:style>
  <w:style w:type="character" w:customStyle="1" w:styleId="WW8Num97z2">
    <w:name w:val="WW8Num97z2"/>
    <w:rsid w:val="00B8646B"/>
    <w:rPr>
      <w:rFonts w:ascii="Wingdings" w:hAnsi="Wingdings" w:cs="Wingdings"/>
    </w:rPr>
  </w:style>
  <w:style w:type="character" w:customStyle="1" w:styleId="WW8Num105z2">
    <w:name w:val="WW8Num105z2"/>
    <w:rsid w:val="00B8646B"/>
    <w:rPr>
      <w:rFonts w:ascii="Wingdings" w:hAnsi="Wingdings" w:cs="Wingdings"/>
    </w:rPr>
  </w:style>
  <w:style w:type="character" w:customStyle="1" w:styleId="WW8Num116z0">
    <w:name w:val="WW8Num116z0"/>
    <w:rsid w:val="00B8646B"/>
    <w:rPr>
      <w:rFonts w:ascii="Symbol" w:hAnsi="Symbol" w:cs="Symbol"/>
    </w:rPr>
  </w:style>
  <w:style w:type="character" w:customStyle="1" w:styleId="WW8Num116z1">
    <w:name w:val="WW8Num116z1"/>
    <w:rsid w:val="00B8646B"/>
    <w:rPr>
      <w:rFonts w:ascii="Courier New" w:hAnsi="Courier New" w:cs="Courier New"/>
    </w:rPr>
  </w:style>
  <w:style w:type="character" w:customStyle="1" w:styleId="WW8Num116z2">
    <w:name w:val="WW8Num116z2"/>
    <w:rsid w:val="00B8646B"/>
    <w:rPr>
      <w:rFonts w:ascii="Wingdings" w:hAnsi="Wingdings" w:cs="Wingdings"/>
    </w:rPr>
  </w:style>
  <w:style w:type="character" w:customStyle="1" w:styleId="WW8Num117z0">
    <w:name w:val="WW8Num117z0"/>
    <w:rsid w:val="00B8646B"/>
    <w:rPr>
      <w:rFonts w:ascii="Symbol" w:hAnsi="Symbol" w:cs="Symbol"/>
    </w:rPr>
  </w:style>
  <w:style w:type="character" w:customStyle="1" w:styleId="WW8Num117z1">
    <w:name w:val="WW8Num117z1"/>
    <w:rsid w:val="00B8646B"/>
    <w:rPr>
      <w:rFonts w:ascii="Courier New" w:hAnsi="Courier New" w:cs="Courier New"/>
    </w:rPr>
  </w:style>
  <w:style w:type="character" w:customStyle="1" w:styleId="WW8Num117z2">
    <w:name w:val="WW8Num117z2"/>
    <w:rsid w:val="00B8646B"/>
    <w:rPr>
      <w:rFonts w:ascii="Wingdings" w:hAnsi="Wingdings" w:cs="Wingdings"/>
    </w:rPr>
  </w:style>
  <w:style w:type="character" w:customStyle="1" w:styleId="WW8Num123z0">
    <w:name w:val="WW8Num123z0"/>
    <w:rsid w:val="00B8646B"/>
    <w:rPr>
      <w:rFonts w:ascii="Symbol" w:hAnsi="Symbol" w:cs="OpenSymbol"/>
    </w:rPr>
  </w:style>
  <w:style w:type="character" w:customStyle="1" w:styleId="WW8Num123z1">
    <w:name w:val="WW8Num123z1"/>
    <w:rsid w:val="00B8646B"/>
    <w:rPr>
      <w:rFonts w:ascii="OpenSymbol" w:hAnsi="OpenSymbol" w:cs="OpenSymbol"/>
    </w:rPr>
  </w:style>
  <w:style w:type="character" w:customStyle="1" w:styleId="WW8Num124z0">
    <w:name w:val="WW8Num124z0"/>
    <w:rsid w:val="00B8646B"/>
    <w:rPr>
      <w:rFonts w:ascii="Symbol" w:hAnsi="Symbol" w:cs="OpenSymbol"/>
    </w:rPr>
  </w:style>
  <w:style w:type="character" w:customStyle="1" w:styleId="WW8Num124z1">
    <w:name w:val="WW8Num124z1"/>
    <w:rsid w:val="00B8646B"/>
    <w:rPr>
      <w:rFonts w:ascii="OpenSymbol" w:hAnsi="OpenSymbol" w:cs="OpenSymbol"/>
    </w:rPr>
  </w:style>
  <w:style w:type="character" w:customStyle="1" w:styleId="WW8Num130z2">
    <w:name w:val="WW8Num130z2"/>
    <w:rsid w:val="00B8646B"/>
    <w:rPr>
      <w:rFonts w:ascii="Wingdings" w:hAnsi="Wingdings" w:cs="Wingdings"/>
    </w:rPr>
  </w:style>
  <w:style w:type="character" w:customStyle="1" w:styleId="WW8Num130z3">
    <w:name w:val="WW8Num130z3"/>
    <w:rsid w:val="00B8646B"/>
    <w:rPr>
      <w:rFonts w:ascii="Symbol" w:hAnsi="Symbol" w:cs="Symbol"/>
    </w:rPr>
  </w:style>
  <w:style w:type="character" w:customStyle="1" w:styleId="WW8Num130z8">
    <w:name w:val="WW8Num130z8"/>
    <w:rsid w:val="00B8646B"/>
    <w:rPr>
      <w:rFonts w:ascii="Wingdings" w:hAnsi="Wingdings" w:cs="Noto Sans Symbols"/>
    </w:rPr>
  </w:style>
  <w:style w:type="character" w:customStyle="1" w:styleId="WW8Num132z0">
    <w:name w:val="WW8Num132z0"/>
    <w:rsid w:val="00B8646B"/>
    <w:rPr>
      <w:rFonts w:ascii="Symbol" w:hAnsi="Symbol" w:cs="OpenSymbol"/>
    </w:rPr>
  </w:style>
  <w:style w:type="character" w:customStyle="1" w:styleId="WW8Num132z1">
    <w:name w:val="WW8Num132z1"/>
    <w:rsid w:val="00B8646B"/>
    <w:rPr>
      <w:rFonts w:ascii="OpenSymbol" w:hAnsi="OpenSymbol" w:cs="OpenSymbol"/>
    </w:rPr>
  </w:style>
  <w:style w:type="character" w:customStyle="1" w:styleId="WW8Num133z0">
    <w:name w:val="WW8Num133z0"/>
    <w:rsid w:val="00B8646B"/>
    <w:rPr>
      <w:rFonts w:ascii="Symbol" w:hAnsi="Symbol" w:cs="OpenSymbol"/>
    </w:rPr>
  </w:style>
  <w:style w:type="character" w:customStyle="1" w:styleId="WW8Num133z1">
    <w:name w:val="WW8Num133z1"/>
    <w:rsid w:val="00B8646B"/>
    <w:rPr>
      <w:rFonts w:ascii="OpenSymbol" w:hAnsi="OpenSymbol" w:cs="OpenSymbol"/>
    </w:rPr>
  </w:style>
  <w:style w:type="character" w:customStyle="1" w:styleId="WW8Num142z0">
    <w:name w:val="WW8Num142z0"/>
    <w:rsid w:val="00B8646B"/>
    <w:rPr>
      <w:rFonts w:ascii="Calibri" w:hAnsi="Calibri" w:cs="Calibri"/>
    </w:rPr>
  </w:style>
  <w:style w:type="character" w:customStyle="1" w:styleId="WW8Num142z1">
    <w:name w:val="WW8Num142z1"/>
    <w:rsid w:val="00B8646B"/>
    <w:rPr>
      <w:rFonts w:ascii="Arial" w:hAnsi="Arial" w:cs="Arial"/>
    </w:rPr>
  </w:style>
  <w:style w:type="character" w:customStyle="1" w:styleId="WW8Num142z2">
    <w:name w:val="WW8Num142z2"/>
    <w:rsid w:val="00B8646B"/>
    <w:rPr>
      <w:rFonts w:ascii="Wingdings" w:hAnsi="Wingdings" w:cs="Courier New"/>
    </w:rPr>
  </w:style>
  <w:style w:type="character" w:customStyle="1" w:styleId="WW8Num142z3">
    <w:name w:val="WW8Num142z3"/>
    <w:rsid w:val="00B8646B"/>
    <w:rPr>
      <w:rFonts w:ascii="Symbol" w:hAnsi="Symbol" w:cs="Symbol"/>
    </w:rPr>
  </w:style>
  <w:style w:type="character" w:customStyle="1" w:styleId="WW8Num142z4">
    <w:name w:val="WW8Num142z4"/>
    <w:rsid w:val="00B8646B"/>
    <w:rPr>
      <w:rFonts w:ascii="Courier New" w:hAnsi="Courier New" w:cs="Courier New"/>
    </w:rPr>
  </w:style>
  <w:style w:type="character" w:customStyle="1" w:styleId="WW8Num143z0">
    <w:name w:val="WW8Num143z0"/>
    <w:rsid w:val="00B8646B"/>
    <w:rPr>
      <w:rFonts w:ascii="Symbol" w:hAnsi="Symbol" w:cs="Symbol"/>
    </w:rPr>
  </w:style>
  <w:style w:type="character" w:customStyle="1" w:styleId="WW8Num143z1">
    <w:name w:val="WW8Num143z1"/>
    <w:rsid w:val="00B8646B"/>
    <w:rPr>
      <w:rFonts w:ascii="Arial" w:hAnsi="Arial" w:cs="Arial"/>
    </w:rPr>
  </w:style>
  <w:style w:type="character" w:customStyle="1" w:styleId="WW8Num143z2">
    <w:name w:val="WW8Num143z2"/>
    <w:rsid w:val="00B8646B"/>
    <w:rPr>
      <w:rFonts w:ascii="Wingdings" w:hAnsi="Wingdings" w:cs="Wingdings"/>
    </w:rPr>
  </w:style>
  <w:style w:type="character" w:customStyle="1" w:styleId="WW8Num143z4">
    <w:name w:val="WW8Num143z4"/>
    <w:rsid w:val="00B8646B"/>
    <w:rPr>
      <w:rFonts w:ascii="Courier New" w:hAnsi="Courier New" w:cs="Courier New"/>
    </w:rPr>
  </w:style>
  <w:style w:type="character" w:customStyle="1" w:styleId="WW8Num8z0">
    <w:name w:val="WW8Num8z0"/>
    <w:qFormat/>
    <w:rsid w:val="00B8646B"/>
    <w:rPr>
      <w:rFonts w:ascii="Symbol" w:hAnsi="Symbol" w:cs="OpenSymbol"/>
    </w:rPr>
  </w:style>
  <w:style w:type="character" w:customStyle="1" w:styleId="WW8Num8z1">
    <w:name w:val="WW8Num8z1"/>
    <w:qFormat/>
    <w:rsid w:val="00B8646B"/>
    <w:rPr>
      <w:rFonts w:ascii="OpenSymbol" w:hAnsi="OpenSymbol" w:cs="OpenSymbol"/>
    </w:rPr>
  </w:style>
  <w:style w:type="character" w:customStyle="1" w:styleId="WW8Num10z1">
    <w:name w:val="WW8Num10z1"/>
    <w:qFormat/>
    <w:rsid w:val="00B8646B"/>
    <w:rPr>
      <w:rFonts w:ascii="OpenSymbol" w:hAnsi="OpenSymbol" w:cs="OpenSymbol"/>
    </w:rPr>
  </w:style>
  <w:style w:type="character" w:customStyle="1" w:styleId="WW8Num12z1">
    <w:name w:val="WW8Num12z1"/>
    <w:qFormat/>
    <w:rsid w:val="00B8646B"/>
    <w:rPr>
      <w:rFonts w:ascii="OpenSymbol" w:hAnsi="OpenSymbol" w:cs="OpenSymbol"/>
    </w:rPr>
  </w:style>
  <w:style w:type="character" w:customStyle="1" w:styleId="WW8Num17z0">
    <w:name w:val="WW8Num17z0"/>
    <w:qFormat/>
    <w:rsid w:val="00B8646B"/>
    <w:rPr>
      <w:rFonts w:ascii="Symbol" w:hAnsi="Symbol" w:cs="Symbol" w:hint="default"/>
    </w:rPr>
  </w:style>
  <w:style w:type="character" w:customStyle="1" w:styleId="WW8Num19z0">
    <w:name w:val="WW8Num19z0"/>
    <w:qFormat/>
    <w:rsid w:val="00B8646B"/>
    <w:rPr>
      <w:rFonts w:ascii="Symbol" w:hAnsi="Symbol" w:cs="Symbol" w:hint="default"/>
    </w:rPr>
  </w:style>
  <w:style w:type="character" w:customStyle="1" w:styleId="WW8Num21z1">
    <w:name w:val="WW8Num21z1"/>
    <w:qFormat/>
    <w:rsid w:val="00B8646B"/>
    <w:rPr>
      <w:rFonts w:ascii="Courier New" w:hAnsi="Courier New" w:cs="Courier New" w:hint="default"/>
    </w:rPr>
  </w:style>
  <w:style w:type="character" w:customStyle="1" w:styleId="WW8Num21z2">
    <w:name w:val="WW8Num21z2"/>
    <w:qFormat/>
    <w:rsid w:val="00B8646B"/>
    <w:rPr>
      <w:rFonts w:ascii="Wingdings" w:hAnsi="Wingdings" w:cs="Wingdings" w:hint="default"/>
    </w:rPr>
  </w:style>
  <w:style w:type="character" w:customStyle="1" w:styleId="WW8Num35z0">
    <w:name w:val="WW8Num35z0"/>
    <w:qFormat/>
    <w:rsid w:val="00B8646B"/>
    <w:rPr>
      <w:rFonts w:ascii="Symbol" w:hAnsi="Symbol" w:cs="Symbol" w:hint="default"/>
    </w:rPr>
  </w:style>
  <w:style w:type="character" w:customStyle="1" w:styleId="WW8Num41z0">
    <w:name w:val="WW8Num41z0"/>
    <w:qFormat/>
    <w:rsid w:val="00B8646B"/>
    <w:rPr>
      <w:rFonts w:ascii="Symbol" w:hAnsi="Symbol" w:cs="OpenSymbol"/>
    </w:rPr>
  </w:style>
  <w:style w:type="character" w:customStyle="1" w:styleId="WW8Num41z1">
    <w:name w:val="WW8Num41z1"/>
    <w:qFormat/>
    <w:rsid w:val="00B8646B"/>
    <w:rPr>
      <w:rFonts w:ascii="OpenSymbol" w:hAnsi="OpenSymbol" w:cs="OpenSymbol"/>
    </w:rPr>
  </w:style>
  <w:style w:type="character" w:customStyle="1" w:styleId="WW8Num57z0">
    <w:name w:val="WW8Num57z0"/>
    <w:rsid w:val="00B8646B"/>
    <w:rPr>
      <w:rFonts w:ascii="Symbol" w:hAnsi="Symbol" w:cs="OpenSymbol"/>
    </w:rPr>
  </w:style>
  <w:style w:type="character" w:customStyle="1" w:styleId="WW8Num57z1">
    <w:name w:val="WW8Num57z1"/>
    <w:rsid w:val="00B8646B"/>
    <w:rPr>
      <w:rFonts w:ascii="OpenSymbol" w:hAnsi="OpenSymbol" w:cs="OpenSymbol"/>
    </w:rPr>
  </w:style>
  <w:style w:type="character" w:customStyle="1" w:styleId="WW8Num106z2">
    <w:name w:val="WW8Num106z2"/>
    <w:rsid w:val="00B8646B"/>
    <w:rPr>
      <w:rFonts w:ascii="Wingdings" w:hAnsi="Wingdings" w:cs="Wingdings"/>
    </w:rPr>
  </w:style>
  <w:style w:type="character" w:customStyle="1" w:styleId="WW8Num107z2">
    <w:name w:val="WW8Num107z2"/>
    <w:rsid w:val="00B8646B"/>
    <w:rPr>
      <w:rFonts w:ascii="Wingdings" w:hAnsi="Wingdings" w:cs="Wingdings"/>
    </w:rPr>
  </w:style>
  <w:style w:type="character" w:customStyle="1" w:styleId="WW8Num118z0">
    <w:name w:val="WW8Num118z0"/>
    <w:rsid w:val="00B8646B"/>
    <w:rPr>
      <w:b w:val="0"/>
      <w:bCs/>
    </w:rPr>
  </w:style>
  <w:style w:type="character" w:customStyle="1" w:styleId="WW8Num118z1">
    <w:name w:val="WW8Num118z1"/>
    <w:rsid w:val="00B8646B"/>
    <w:rPr>
      <w:sz w:val="22"/>
      <w:szCs w:val="22"/>
    </w:rPr>
  </w:style>
  <w:style w:type="character" w:customStyle="1" w:styleId="WW8Num119z0">
    <w:name w:val="WW8Num119z0"/>
    <w:rsid w:val="00B8646B"/>
    <w:rPr>
      <w:b w:val="0"/>
      <w:bCs/>
    </w:rPr>
  </w:style>
  <w:style w:type="character" w:customStyle="1" w:styleId="WW8Num119z1">
    <w:name w:val="WW8Num119z1"/>
    <w:rsid w:val="00B8646B"/>
    <w:rPr>
      <w:sz w:val="22"/>
      <w:szCs w:val="22"/>
    </w:rPr>
  </w:style>
  <w:style w:type="character" w:customStyle="1" w:styleId="WW8Num125z0">
    <w:name w:val="WW8Num125z0"/>
    <w:rsid w:val="00B8646B"/>
    <w:rPr>
      <w:b w:val="0"/>
      <w:bCs/>
    </w:rPr>
  </w:style>
  <w:style w:type="character" w:customStyle="1" w:styleId="WW8Num125z1">
    <w:name w:val="WW8Num125z1"/>
    <w:rsid w:val="00B8646B"/>
    <w:rPr>
      <w:sz w:val="22"/>
      <w:szCs w:val="22"/>
    </w:rPr>
  </w:style>
  <w:style w:type="character" w:customStyle="1" w:styleId="WW8Num126z0">
    <w:name w:val="WW8Num126z0"/>
    <w:rsid w:val="00B8646B"/>
    <w:rPr>
      <w:rFonts w:ascii="Symbol" w:hAnsi="Symbol" w:cs="Symbol"/>
    </w:rPr>
  </w:style>
  <w:style w:type="character" w:customStyle="1" w:styleId="WW8Num127z0">
    <w:name w:val="WW8Num127z0"/>
    <w:rsid w:val="00B8646B"/>
    <w:rPr>
      <w:rFonts w:ascii="Symbol" w:hAnsi="Symbol" w:cs="Symbol"/>
    </w:rPr>
  </w:style>
  <w:style w:type="character" w:customStyle="1" w:styleId="WW8Num127z1">
    <w:name w:val="WW8Num127z1"/>
    <w:rsid w:val="00B8646B"/>
    <w:rPr>
      <w:rFonts w:ascii="Courier New" w:hAnsi="Courier New" w:cs="Courier New"/>
    </w:rPr>
  </w:style>
  <w:style w:type="character" w:customStyle="1" w:styleId="WW8Num127z2">
    <w:name w:val="WW8Num127z2"/>
    <w:rsid w:val="00B8646B"/>
    <w:rPr>
      <w:rFonts w:ascii="Wingdings" w:hAnsi="Wingdings" w:cs="Wingdings"/>
    </w:rPr>
  </w:style>
  <w:style w:type="character" w:customStyle="1" w:styleId="WW8Num134z0">
    <w:name w:val="WW8Num134z0"/>
    <w:rsid w:val="00B8646B"/>
    <w:rPr>
      <w:rFonts w:ascii="Symbol" w:hAnsi="Symbol" w:cs="OpenSymbol"/>
    </w:rPr>
  </w:style>
  <w:style w:type="character" w:customStyle="1" w:styleId="WW8Num134z1">
    <w:name w:val="WW8Num134z1"/>
    <w:rsid w:val="00B8646B"/>
    <w:rPr>
      <w:rFonts w:ascii="OpenSymbol" w:hAnsi="OpenSymbol" w:cs="OpenSymbol"/>
    </w:rPr>
  </w:style>
  <w:style w:type="character" w:customStyle="1" w:styleId="WW8Num138z1">
    <w:name w:val="WW8Num138z1"/>
    <w:rsid w:val="00B8646B"/>
    <w:rPr>
      <w:rFonts w:ascii="Courier New" w:hAnsi="Courier New" w:cs="Courier New"/>
    </w:rPr>
  </w:style>
  <w:style w:type="character" w:customStyle="1" w:styleId="WW8Num138z2">
    <w:name w:val="WW8Num138z2"/>
    <w:rsid w:val="00B8646B"/>
    <w:rPr>
      <w:rFonts w:ascii="Wingdings" w:hAnsi="Wingdings" w:cs="Wingdings"/>
    </w:rPr>
  </w:style>
  <w:style w:type="character" w:customStyle="1" w:styleId="WW8Num138z3">
    <w:name w:val="WW8Num138z3"/>
    <w:rsid w:val="00B8646B"/>
    <w:rPr>
      <w:rFonts w:ascii="Symbol" w:hAnsi="Symbol" w:cs="Symbol"/>
    </w:rPr>
  </w:style>
  <w:style w:type="character" w:customStyle="1" w:styleId="WW8Num140z8">
    <w:name w:val="WW8Num140z8"/>
    <w:rsid w:val="00B8646B"/>
    <w:rPr>
      <w:rFonts w:ascii="Wingdings" w:hAnsi="Wingdings" w:cs="Noto Sans Symbols"/>
    </w:rPr>
  </w:style>
  <w:style w:type="character" w:customStyle="1" w:styleId="WW8Num108z2">
    <w:name w:val="WW8Num108z2"/>
    <w:rsid w:val="00B8646B"/>
    <w:rPr>
      <w:rFonts w:ascii="Wingdings" w:hAnsi="Wingdings" w:cs="Wingdings"/>
    </w:rPr>
  </w:style>
  <w:style w:type="character" w:customStyle="1" w:styleId="WW8Num135z0">
    <w:name w:val="WW8Num135z0"/>
    <w:rsid w:val="00B8646B"/>
    <w:rPr>
      <w:rFonts w:ascii="Symbol" w:hAnsi="Symbol" w:cs="OpenSymbol"/>
    </w:rPr>
  </w:style>
  <w:style w:type="character" w:customStyle="1" w:styleId="WW8Num135z1">
    <w:name w:val="WW8Num135z1"/>
    <w:rsid w:val="00B8646B"/>
    <w:rPr>
      <w:rFonts w:ascii="OpenSymbol" w:hAnsi="OpenSymbol" w:cs="OpenSymbol"/>
    </w:rPr>
  </w:style>
  <w:style w:type="character" w:customStyle="1" w:styleId="WW8Num139z0">
    <w:name w:val="WW8Num139z0"/>
    <w:rsid w:val="00B8646B"/>
    <w:rPr>
      <w:b/>
    </w:rPr>
  </w:style>
  <w:style w:type="character" w:customStyle="1" w:styleId="WW8Num139z1">
    <w:name w:val="WW8Num139z1"/>
    <w:rsid w:val="00B8646B"/>
    <w:rPr>
      <w:rFonts w:cs="font256"/>
    </w:rPr>
  </w:style>
  <w:style w:type="character" w:customStyle="1" w:styleId="WW8Num142z8">
    <w:name w:val="WW8Num142z8"/>
    <w:rsid w:val="00B8646B"/>
    <w:rPr>
      <w:rFonts w:ascii="Wingdings" w:hAnsi="Wingdings" w:cs="Noto Sans Symbols"/>
    </w:rPr>
  </w:style>
  <w:style w:type="character" w:customStyle="1" w:styleId="WW8Num144z0">
    <w:name w:val="WW8Num144z0"/>
    <w:rsid w:val="00B8646B"/>
    <w:rPr>
      <w:rFonts w:ascii="Symbol" w:hAnsi="Symbol" w:cs="OpenSymbol"/>
    </w:rPr>
  </w:style>
  <w:style w:type="character" w:customStyle="1" w:styleId="WW8Num144z1">
    <w:name w:val="WW8Num144z1"/>
    <w:rsid w:val="00B8646B"/>
    <w:rPr>
      <w:rFonts w:ascii="OpenSymbol" w:hAnsi="OpenSymbol" w:cs="OpenSymbol"/>
    </w:rPr>
  </w:style>
  <w:style w:type="character" w:customStyle="1" w:styleId="WW8Num145z0">
    <w:name w:val="WW8Num145z0"/>
    <w:rsid w:val="00B8646B"/>
    <w:rPr>
      <w:rFonts w:ascii="Symbol" w:hAnsi="Symbol" w:cs="OpenSymbol"/>
    </w:rPr>
  </w:style>
  <w:style w:type="character" w:customStyle="1" w:styleId="WW8Num145z1">
    <w:name w:val="WW8Num145z1"/>
    <w:rsid w:val="00B8646B"/>
    <w:rPr>
      <w:rFonts w:ascii="OpenSymbol" w:hAnsi="OpenSymbol" w:cs="OpenSymbol"/>
    </w:rPr>
  </w:style>
  <w:style w:type="character" w:customStyle="1" w:styleId="WW8Num11z1">
    <w:name w:val="WW8Num11z1"/>
    <w:qFormat/>
    <w:rsid w:val="00B8646B"/>
    <w:rPr>
      <w:rFonts w:ascii="OpenSymbol" w:hAnsi="OpenSymbol" w:cs="OpenSymbol"/>
    </w:rPr>
  </w:style>
  <w:style w:type="character" w:customStyle="1" w:styleId="WW8Num13z1">
    <w:name w:val="WW8Num13z1"/>
    <w:qFormat/>
    <w:rsid w:val="00B8646B"/>
    <w:rPr>
      <w:rFonts w:ascii="OpenSymbol" w:hAnsi="OpenSymbol" w:cs="OpenSymbol"/>
    </w:rPr>
  </w:style>
  <w:style w:type="character" w:customStyle="1" w:styleId="WW8Num22z1">
    <w:name w:val="WW8Num22z1"/>
    <w:qFormat/>
    <w:rsid w:val="00B8646B"/>
    <w:rPr>
      <w:rFonts w:ascii="Courier New" w:hAnsi="Courier New" w:cs="Courier New" w:hint="default"/>
    </w:rPr>
  </w:style>
  <w:style w:type="character" w:customStyle="1" w:styleId="WW8Num22z2">
    <w:name w:val="WW8Num22z2"/>
    <w:qFormat/>
    <w:rsid w:val="00B8646B"/>
    <w:rPr>
      <w:rFonts w:ascii="Wingdings" w:hAnsi="Wingdings" w:cs="Wingdings" w:hint="default"/>
    </w:rPr>
  </w:style>
  <w:style w:type="character" w:customStyle="1" w:styleId="WW8Num109z2">
    <w:name w:val="WW8Num109z2"/>
    <w:rsid w:val="00B8646B"/>
    <w:rPr>
      <w:rFonts w:ascii="Wingdings" w:hAnsi="Wingdings" w:cs="Wingdings"/>
    </w:rPr>
  </w:style>
  <w:style w:type="character" w:customStyle="1" w:styleId="WW8Num129z2">
    <w:name w:val="WW8Num129z2"/>
    <w:rsid w:val="00B8646B"/>
    <w:rPr>
      <w:rFonts w:ascii="Wingdings" w:hAnsi="Wingdings" w:cs="Wingdings"/>
    </w:rPr>
  </w:style>
  <w:style w:type="character" w:customStyle="1" w:styleId="WW8Num136z0">
    <w:name w:val="WW8Num136z0"/>
    <w:rsid w:val="00B8646B"/>
    <w:rPr>
      <w:rFonts w:ascii="Symbol" w:hAnsi="Symbol" w:cs="OpenSymbol"/>
    </w:rPr>
  </w:style>
  <w:style w:type="character" w:customStyle="1" w:styleId="WW8Num136z1">
    <w:name w:val="WW8Num136z1"/>
    <w:rsid w:val="00B8646B"/>
    <w:rPr>
      <w:rFonts w:ascii="OpenSymbol" w:hAnsi="OpenSymbol" w:cs="OpenSymbol"/>
    </w:rPr>
  </w:style>
  <w:style w:type="character" w:customStyle="1" w:styleId="WW8Num141z3">
    <w:name w:val="WW8Num141z3"/>
    <w:rsid w:val="00B8646B"/>
    <w:rPr>
      <w:rFonts w:ascii="Symbol" w:hAnsi="Symbol" w:cs="Symbol"/>
    </w:rPr>
  </w:style>
  <w:style w:type="character" w:customStyle="1" w:styleId="WW8Num143z3">
    <w:name w:val="WW8Num143z3"/>
    <w:rsid w:val="00B8646B"/>
    <w:rPr>
      <w:rFonts w:ascii="Symbol" w:hAnsi="Symbol" w:cs="Symbol"/>
    </w:rPr>
  </w:style>
  <w:style w:type="character" w:customStyle="1" w:styleId="WW8Num143z8">
    <w:name w:val="WW8Num143z8"/>
    <w:rsid w:val="00B8646B"/>
    <w:rPr>
      <w:rFonts w:ascii="Wingdings" w:hAnsi="Wingdings" w:cs="Noto Sans Symbols"/>
    </w:rPr>
  </w:style>
  <w:style w:type="character" w:customStyle="1" w:styleId="WW8Num23z1">
    <w:name w:val="WW8Num23z1"/>
    <w:qFormat/>
    <w:rsid w:val="00B8646B"/>
    <w:rPr>
      <w:rFonts w:ascii="Courier New" w:hAnsi="Courier New" w:cs="Courier New" w:hint="default"/>
    </w:rPr>
  </w:style>
  <w:style w:type="character" w:customStyle="1" w:styleId="WW8Num23z2">
    <w:name w:val="WW8Num23z2"/>
    <w:qFormat/>
    <w:rsid w:val="00B8646B"/>
    <w:rPr>
      <w:rFonts w:ascii="Wingdings" w:hAnsi="Wingdings" w:cs="Wingdings" w:hint="default"/>
    </w:rPr>
  </w:style>
  <w:style w:type="character" w:customStyle="1" w:styleId="WW8Num28z2">
    <w:name w:val="WW8Num28z2"/>
    <w:qFormat/>
    <w:rsid w:val="00B8646B"/>
    <w:rPr>
      <w:rFonts w:ascii="Wingdings" w:hAnsi="Wingdings" w:cs="Wingdings" w:hint="default"/>
    </w:rPr>
  </w:style>
  <w:style w:type="character" w:customStyle="1" w:styleId="WW8Num125z2">
    <w:name w:val="WW8Num125z2"/>
    <w:rsid w:val="00B8646B"/>
    <w:rPr>
      <w:rFonts w:ascii="Wingdings" w:hAnsi="Wingdings" w:cs="Wingdings"/>
    </w:rPr>
  </w:style>
  <w:style w:type="character" w:customStyle="1" w:styleId="WW8Num136z2">
    <w:name w:val="WW8Num136z2"/>
    <w:rsid w:val="00B8646B"/>
    <w:rPr>
      <w:rFonts w:ascii="Wingdings" w:hAnsi="Wingdings" w:cs="Wingdings"/>
    </w:rPr>
  </w:style>
  <w:style w:type="character" w:customStyle="1" w:styleId="WW8Num137z0">
    <w:name w:val="WW8Num137z0"/>
    <w:rsid w:val="00B8646B"/>
    <w:rPr>
      <w:rFonts w:ascii="Symbol" w:hAnsi="Symbol" w:cs="Symbol"/>
    </w:rPr>
  </w:style>
  <w:style w:type="character" w:customStyle="1" w:styleId="WW8Num137z1">
    <w:name w:val="WW8Num137z1"/>
    <w:rsid w:val="00B8646B"/>
    <w:rPr>
      <w:rFonts w:ascii="Courier New" w:hAnsi="Courier New" w:cs="Courier New"/>
    </w:rPr>
  </w:style>
  <w:style w:type="character" w:customStyle="1" w:styleId="WW8Num137z2">
    <w:name w:val="WW8Num137z2"/>
    <w:rsid w:val="00B8646B"/>
    <w:rPr>
      <w:rFonts w:ascii="Wingdings" w:hAnsi="Wingdings" w:cs="Wingdings"/>
    </w:rPr>
  </w:style>
  <w:style w:type="character" w:customStyle="1" w:styleId="WW8Num29z2">
    <w:name w:val="WW8Num29z2"/>
    <w:qFormat/>
    <w:rsid w:val="00B8646B"/>
    <w:rPr>
      <w:rFonts w:ascii="Wingdings" w:hAnsi="Wingdings" w:cs="Wingdings" w:hint="default"/>
    </w:rPr>
  </w:style>
  <w:style w:type="character" w:customStyle="1" w:styleId="WW8Num29z3">
    <w:name w:val="WW8Num29z3"/>
    <w:qFormat/>
    <w:rsid w:val="00B8646B"/>
    <w:rPr>
      <w:rFonts w:ascii="Symbol" w:hAnsi="Symbol" w:cs="Symbol" w:hint="default"/>
    </w:rPr>
  </w:style>
  <w:style w:type="character" w:customStyle="1" w:styleId="WW8Num40z2">
    <w:name w:val="WW8Num40z2"/>
    <w:qFormat/>
    <w:rsid w:val="00B8646B"/>
    <w:rPr>
      <w:rFonts w:ascii="Wingdings" w:hAnsi="Wingdings" w:cs="Wingdings" w:hint="default"/>
    </w:rPr>
  </w:style>
  <w:style w:type="character" w:customStyle="1" w:styleId="WW8Num51z2">
    <w:name w:val="WW8Num51z2"/>
    <w:rsid w:val="00B8646B"/>
    <w:rPr>
      <w:rFonts w:ascii="Wingdings" w:hAnsi="Wingdings" w:cs="Wingdings" w:hint="default"/>
    </w:rPr>
  </w:style>
  <w:style w:type="character" w:customStyle="1" w:styleId="WW8Num51z4">
    <w:name w:val="WW8Num51z4"/>
    <w:rsid w:val="00B8646B"/>
    <w:rPr>
      <w:rFonts w:ascii="Courier New" w:hAnsi="Courier New" w:cs="Courier New" w:hint="default"/>
    </w:rPr>
  </w:style>
  <w:style w:type="character" w:customStyle="1" w:styleId="WW8Num59z2">
    <w:name w:val="WW8Num59z2"/>
    <w:rsid w:val="00B8646B"/>
    <w:rPr>
      <w:rFonts w:ascii="Wingdings" w:hAnsi="Wingdings" w:cs="Wingdings" w:hint="default"/>
    </w:rPr>
  </w:style>
  <w:style w:type="character" w:customStyle="1" w:styleId="WW8Num65z2">
    <w:name w:val="WW8Num65z2"/>
    <w:rsid w:val="00B8646B"/>
    <w:rPr>
      <w:rFonts w:ascii="Wingdings" w:hAnsi="Wingdings" w:cs="Wingdings" w:hint="default"/>
    </w:rPr>
  </w:style>
  <w:style w:type="character" w:customStyle="1" w:styleId="WW8Num66z2">
    <w:name w:val="WW8Num66z2"/>
    <w:rsid w:val="00B8646B"/>
    <w:rPr>
      <w:rFonts w:ascii="Wingdings" w:hAnsi="Wingdings" w:cs="Wingdings" w:hint="default"/>
    </w:rPr>
  </w:style>
  <w:style w:type="character" w:customStyle="1" w:styleId="WW8Num69z2">
    <w:name w:val="WW8Num69z2"/>
    <w:rsid w:val="00B8646B"/>
    <w:rPr>
      <w:rFonts w:ascii="Times New Roman" w:hAnsi="Times New Roman" w:cs="Times New Roman" w:hint="default"/>
    </w:rPr>
  </w:style>
  <w:style w:type="character" w:customStyle="1" w:styleId="WW8Num69z5">
    <w:name w:val="WW8Num69z5"/>
    <w:rsid w:val="00B8646B"/>
    <w:rPr>
      <w:rFonts w:ascii="Wingdings" w:hAnsi="Wingdings" w:cs="Wingdings" w:hint="default"/>
    </w:rPr>
  </w:style>
  <w:style w:type="character" w:customStyle="1" w:styleId="WW8Num32z2">
    <w:name w:val="WW8Num32z2"/>
    <w:qFormat/>
    <w:rsid w:val="00B8646B"/>
    <w:rPr>
      <w:rFonts w:ascii="Wingdings" w:hAnsi="Wingdings" w:cs="Wingdings" w:hint="default"/>
    </w:rPr>
  </w:style>
  <w:style w:type="character" w:customStyle="1" w:styleId="WW8Num32z3">
    <w:name w:val="WW8Num32z3"/>
    <w:qFormat/>
    <w:rsid w:val="00B8646B"/>
    <w:rPr>
      <w:rFonts w:ascii="Symbol" w:hAnsi="Symbol" w:cs="Symbol" w:hint="default"/>
    </w:rPr>
  </w:style>
  <w:style w:type="character" w:customStyle="1" w:styleId="WW8Num44z2">
    <w:name w:val="WW8Num44z2"/>
    <w:rsid w:val="00B8646B"/>
    <w:rPr>
      <w:rFonts w:ascii="Wingdings" w:hAnsi="Wingdings" w:cs="Wingdings" w:hint="default"/>
    </w:rPr>
  </w:style>
  <w:style w:type="character" w:customStyle="1" w:styleId="WW8Num56z2">
    <w:name w:val="WW8Num56z2"/>
    <w:rsid w:val="00B8646B"/>
    <w:rPr>
      <w:rFonts w:ascii="Wingdings" w:hAnsi="Wingdings" w:cs="Wingdings" w:hint="default"/>
    </w:rPr>
  </w:style>
  <w:style w:type="character" w:customStyle="1" w:styleId="WW8Num56z4">
    <w:name w:val="WW8Num56z4"/>
    <w:rsid w:val="00B8646B"/>
    <w:rPr>
      <w:rFonts w:ascii="Courier New" w:hAnsi="Courier New" w:cs="Courier New" w:hint="default"/>
    </w:rPr>
  </w:style>
  <w:style w:type="character" w:customStyle="1" w:styleId="WW8Num71z2">
    <w:name w:val="WW8Num71z2"/>
    <w:rsid w:val="00B8646B"/>
    <w:rPr>
      <w:rFonts w:ascii="Wingdings" w:hAnsi="Wingdings" w:cs="Wingdings" w:hint="default"/>
    </w:rPr>
  </w:style>
  <w:style w:type="character" w:customStyle="1" w:styleId="WW8Num72z2">
    <w:name w:val="WW8Num72z2"/>
    <w:rsid w:val="00B8646B"/>
    <w:rPr>
      <w:rFonts w:ascii="Wingdings" w:hAnsi="Wingdings" w:cs="Wingdings" w:hint="default"/>
    </w:rPr>
  </w:style>
  <w:style w:type="character" w:customStyle="1" w:styleId="WW8Num76z2">
    <w:name w:val="WW8Num76z2"/>
    <w:rsid w:val="00B8646B"/>
    <w:rPr>
      <w:rFonts w:ascii="Times New Roman" w:hAnsi="Times New Roman" w:cs="Times New Roman" w:hint="default"/>
    </w:rPr>
  </w:style>
  <w:style w:type="character" w:customStyle="1" w:styleId="WW8Num76z5">
    <w:name w:val="WW8Num76z5"/>
    <w:rsid w:val="00B8646B"/>
    <w:rPr>
      <w:rFonts w:ascii="Wingdings" w:hAnsi="Wingdings" w:cs="Wingdings" w:hint="default"/>
    </w:rPr>
  </w:style>
  <w:style w:type="character" w:customStyle="1" w:styleId="WW8Num108z4">
    <w:name w:val="WW8Num108z4"/>
    <w:rsid w:val="00B8646B"/>
    <w:rPr>
      <w:b/>
      <w:bCs/>
    </w:rPr>
  </w:style>
  <w:style w:type="character" w:customStyle="1" w:styleId="WW8Num109z4">
    <w:name w:val="WW8Num109z4"/>
    <w:rsid w:val="00B8646B"/>
    <w:rPr>
      <w:b/>
      <w:bCs/>
    </w:rPr>
  </w:style>
  <w:style w:type="character" w:customStyle="1" w:styleId="WW8Num48z4">
    <w:name w:val="WW8Num48z4"/>
    <w:rsid w:val="00B8646B"/>
    <w:rPr>
      <w:b/>
      <w:bCs/>
    </w:rPr>
  </w:style>
  <w:style w:type="character" w:customStyle="1" w:styleId="WW8Num57z2">
    <w:name w:val="WW8Num57z2"/>
    <w:rsid w:val="00B8646B"/>
    <w:rPr>
      <w:rFonts w:ascii="Wingdings" w:hAnsi="Wingdings" w:cs="Wingdings" w:hint="default"/>
    </w:rPr>
  </w:style>
  <w:style w:type="character" w:customStyle="1" w:styleId="WW8Num57z4">
    <w:name w:val="WW8Num57z4"/>
    <w:rsid w:val="00B8646B"/>
    <w:rPr>
      <w:rFonts w:ascii="Courier New" w:hAnsi="Courier New" w:cs="Courier New" w:hint="default"/>
    </w:rPr>
  </w:style>
  <w:style w:type="character" w:customStyle="1" w:styleId="WW8Num73z2">
    <w:name w:val="WW8Num73z2"/>
    <w:rsid w:val="00B8646B"/>
    <w:rPr>
      <w:rFonts w:ascii="Wingdings" w:hAnsi="Wingdings" w:cs="Wingdings" w:hint="default"/>
    </w:rPr>
  </w:style>
  <w:style w:type="character" w:customStyle="1" w:styleId="WW8Num77z2">
    <w:name w:val="WW8Num77z2"/>
    <w:rsid w:val="00B8646B"/>
    <w:rPr>
      <w:rFonts w:ascii="Times New Roman" w:hAnsi="Times New Roman" w:cs="Times New Roman" w:hint="default"/>
    </w:rPr>
  </w:style>
  <w:style w:type="character" w:customStyle="1" w:styleId="WW8Num77z5">
    <w:name w:val="WW8Num77z5"/>
    <w:rsid w:val="00B8646B"/>
    <w:rPr>
      <w:rFonts w:ascii="Wingdings" w:hAnsi="Wingdings" w:cs="Wingdings" w:hint="default"/>
    </w:rPr>
  </w:style>
  <w:style w:type="character" w:customStyle="1" w:styleId="WW8Num110z4">
    <w:name w:val="WW8Num110z4"/>
    <w:rsid w:val="00B8646B"/>
    <w:rPr>
      <w:b/>
      <w:bCs/>
    </w:rPr>
  </w:style>
  <w:style w:type="character" w:customStyle="1" w:styleId="WW8Num1z0">
    <w:name w:val="WW8Num1z0"/>
    <w:qFormat/>
    <w:rsid w:val="00B8646B"/>
    <w:rPr>
      <w:rFonts w:ascii="Symbol" w:hAnsi="Symbol" w:cs="Symbol"/>
      <w:lang w:val="el-GR"/>
    </w:rPr>
  </w:style>
  <w:style w:type="character" w:customStyle="1" w:styleId="WW8Num14z1">
    <w:name w:val="WW8Num14z1"/>
    <w:qFormat/>
    <w:rsid w:val="00B8646B"/>
    <w:rPr>
      <w:rFonts w:ascii="OpenSymbol" w:hAnsi="OpenSymbol" w:cs="OpenSymbol"/>
    </w:rPr>
  </w:style>
  <w:style w:type="character" w:customStyle="1" w:styleId="WW8Num15z1">
    <w:name w:val="WW8Num15z1"/>
    <w:qFormat/>
    <w:rsid w:val="00B8646B"/>
    <w:rPr>
      <w:rFonts w:ascii="OpenSymbol" w:hAnsi="OpenSymbol" w:cs="OpenSymbol"/>
    </w:rPr>
  </w:style>
  <w:style w:type="character" w:customStyle="1" w:styleId="WW8Num18z1">
    <w:name w:val="WW8Num18z1"/>
    <w:qFormat/>
    <w:rsid w:val="00B8646B"/>
    <w:rPr>
      <w:rFonts w:ascii="OpenSymbol" w:hAnsi="OpenSymbol" w:cs="OpenSymbol"/>
    </w:rPr>
  </w:style>
  <w:style w:type="character" w:customStyle="1" w:styleId="WW8Num19z1">
    <w:name w:val="WW8Num19z1"/>
    <w:qFormat/>
    <w:rsid w:val="00B8646B"/>
    <w:rPr>
      <w:rFonts w:ascii="Courier New" w:hAnsi="Courier New" w:cs="Courier New" w:hint="default"/>
    </w:rPr>
  </w:style>
  <w:style w:type="character" w:customStyle="1" w:styleId="WW8Num19z2">
    <w:name w:val="WW8Num19z2"/>
    <w:qFormat/>
    <w:rsid w:val="00B8646B"/>
    <w:rPr>
      <w:rFonts w:ascii="Wingdings" w:hAnsi="Wingdings" w:cs="Wingdings" w:hint="default"/>
    </w:rPr>
  </w:style>
  <w:style w:type="character" w:customStyle="1" w:styleId="WW8Num20z1">
    <w:name w:val="WW8Num20z1"/>
    <w:qFormat/>
    <w:rsid w:val="00B8646B"/>
    <w:rPr>
      <w:rFonts w:ascii="Courier New" w:hAnsi="Courier New" w:cs="Courier New" w:hint="default"/>
    </w:rPr>
  </w:style>
  <w:style w:type="character" w:customStyle="1" w:styleId="WW8Num20z2">
    <w:name w:val="WW8Num20z2"/>
    <w:qFormat/>
    <w:rsid w:val="00B8646B"/>
    <w:rPr>
      <w:rFonts w:ascii="Wingdings" w:hAnsi="Wingdings" w:cs="Wingdings" w:hint="default"/>
    </w:rPr>
  </w:style>
  <w:style w:type="character" w:customStyle="1" w:styleId="WW8Num20z3">
    <w:name w:val="WW8Num20z3"/>
    <w:qFormat/>
    <w:rsid w:val="00B8646B"/>
    <w:rPr>
      <w:rFonts w:ascii="Symbol" w:hAnsi="Symbol" w:cs="Symbol" w:hint="default"/>
    </w:rPr>
  </w:style>
  <w:style w:type="character" w:customStyle="1" w:styleId="WW8Num25z1">
    <w:name w:val="WW8Num25z1"/>
    <w:qFormat/>
    <w:rsid w:val="00B8646B"/>
    <w:rPr>
      <w:rFonts w:ascii="Courier New" w:hAnsi="Courier New" w:cs="Courier New" w:hint="default"/>
    </w:rPr>
  </w:style>
  <w:style w:type="character" w:customStyle="1" w:styleId="WW8Num25z2">
    <w:name w:val="WW8Num25z2"/>
    <w:qFormat/>
    <w:rsid w:val="00B8646B"/>
    <w:rPr>
      <w:rFonts w:ascii="Wingdings" w:hAnsi="Wingdings" w:cs="Wingdings" w:hint="default"/>
    </w:rPr>
  </w:style>
  <w:style w:type="character" w:customStyle="1" w:styleId="WW8Num26z1">
    <w:name w:val="WW8Num26z1"/>
    <w:qFormat/>
    <w:rsid w:val="00B8646B"/>
    <w:rPr>
      <w:rFonts w:ascii="Courier New" w:hAnsi="Courier New" w:cs="Courier New" w:hint="default"/>
    </w:rPr>
  </w:style>
  <w:style w:type="character" w:customStyle="1" w:styleId="WW8Num26z2">
    <w:name w:val="WW8Num26z2"/>
    <w:qFormat/>
    <w:rsid w:val="00B8646B"/>
    <w:rPr>
      <w:rFonts w:ascii="Wingdings" w:hAnsi="Wingdings" w:cs="Wingdings" w:hint="default"/>
    </w:rPr>
  </w:style>
  <w:style w:type="character" w:customStyle="1" w:styleId="WW8Num30z2">
    <w:name w:val="WW8Num30z2"/>
    <w:qFormat/>
    <w:rsid w:val="00B8646B"/>
    <w:rPr>
      <w:rFonts w:ascii="Wingdings" w:hAnsi="Wingdings" w:cs="Wingdings" w:hint="default"/>
    </w:rPr>
  </w:style>
  <w:style w:type="character" w:customStyle="1" w:styleId="WW8Num30z3">
    <w:name w:val="WW8Num30z3"/>
    <w:qFormat/>
    <w:rsid w:val="00B8646B"/>
    <w:rPr>
      <w:rFonts w:ascii="Symbol" w:hAnsi="Symbol" w:cs="Symbol" w:hint="default"/>
    </w:rPr>
  </w:style>
  <w:style w:type="character" w:customStyle="1" w:styleId="WW8Num33z2">
    <w:name w:val="WW8Num33z2"/>
    <w:qFormat/>
    <w:rsid w:val="00B8646B"/>
    <w:rPr>
      <w:rFonts w:ascii="Wingdings" w:hAnsi="Wingdings" w:cs="Wingdings" w:hint="default"/>
    </w:rPr>
  </w:style>
  <w:style w:type="character" w:customStyle="1" w:styleId="WW8Num34z2">
    <w:name w:val="WW8Num34z2"/>
    <w:qFormat/>
    <w:rsid w:val="00B8646B"/>
    <w:rPr>
      <w:rFonts w:ascii="Wingdings" w:hAnsi="Wingdings" w:cs="Wingdings" w:hint="default"/>
    </w:rPr>
  </w:style>
  <w:style w:type="character" w:customStyle="1" w:styleId="WW8Num36z2">
    <w:name w:val="WW8Num36z2"/>
    <w:qFormat/>
    <w:rsid w:val="00B8646B"/>
    <w:rPr>
      <w:rFonts w:ascii="Wingdings" w:hAnsi="Wingdings" w:cs="Wingdings" w:hint="default"/>
    </w:rPr>
  </w:style>
  <w:style w:type="character" w:customStyle="1" w:styleId="WW8Num37z2">
    <w:name w:val="WW8Num37z2"/>
    <w:qFormat/>
    <w:rsid w:val="00B8646B"/>
    <w:rPr>
      <w:rFonts w:ascii="Wingdings" w:hAnsi="Wingdings" w:cs="Wingdings" w:hint="default"/>
    </w:rPr>
  </w:style>
  <w:style w:type="character" w:customStyle="1" w:styleId="WW8Num37z3">
    <w:name w:val="WW8Num37z3"/>
    <w:qFormat/>
    <w:rsid w:val="00B8646B"/>
    <w:rPr>
      <w:rFonts w:ascii="Symbol" w:hAnsi="Symbol" w:cs="Symbol" w:hint="default"/>
    </w:rPr>
  </w:style>
  <w:style w:type="character" w:customStyle="1" w:styleId="WW8Num38z2">
    <w:name w:val="WW8Num38z2"/>
    <w:qFormat/>
    <w:rsid w:val="00B8646B"/>
    <w:rPr>
      <w:rFonts w:ascii="Wingdings" w:hAnsi="Wingdings" w:cs="Wingdings" w:hint="default"/>
    </w:rPr>
  </w:style>
  <w:style w:type="character" w:customStyle="1" w:styleId="WW8Num41z2">
    <w:name w:val="WW8Num41z2"/>
    <w:qFormat/>
    <w:rsid w:val="00B8646B"/>
    <w:rPr>
      <w:rFonts w:ascii="Wingdings" w:hAnsi="Wingdings" w:cs="Wingdings" w:hint="default"/>
    </w:rPr>
  </w:style>
  <w:style w:type="character" w:customStyle="1" w:styleId="WW8Num42z2">
    <w:name w:val="WW8Num42z2"/>
    <w:rsid w:val="00B8646B"/>
    <w:rPr>
      <w:rFonts w:ascii="Wingdings" w:hAnsi="Wingdings" w:cs="Wingdings" w:hint="default"/>
    </w:rPr>
  </w:style>
  <w:style w:type="character" w:customStyle="1" w:styleId="WW8Num42z3">
    <w:name w:val="WW8Num42z3"/>
    <w:rsid w:val="00B8646B"/>
    <w:rPr>
      <w:rFonts w:ascii="Symbol" w:hAnsi="Symbol" w:cs="Symbol" w:hint="default"/>
    </w:rPr>
  </w:style>
  <w:style w:type="character" w:customStyle="1" w:styleId="WW8Num43z2">
    <w:name w:val="WW8Num43z2"/>
    <w:rsid w:val="00B8646B"/>
    <w:rPr>
      <w:rFonts w:ascii="Wingdings" w:hAnsi="Wingdings" w:cs="Wingdings" w:hint="default"/>
    </w:rPr>
  </w:style>
  <w:style w:type="character" w:customStyle="1" w:styleId="WW8Num45z2">
    <w:name w:val="WW8Num45z2"/>
    <w:rsid w:val="00B8646B"/>
    <w:rPr>
      <w:rFonts w:ascii="Wingdings" w:hAnsi="Wingdings" w:cs="Wingdings" w:hint="default"/>
    </w:rPr>
  </w:style>
  <w:style w:type="character" w:customStyle="1" w:styleId="WW8Num45z3">
    <w:name w:val="WW8Num45z3"/>
    <w:rsid w:val="00B8646B"/>
    <w:rPr>
      <w:rFonts w:ascii="Symbol" w:hAnsi="Symbol" w:cs="Symbol" w:hint="default"/>
    </w:rPr>
  </w:style>
  <w:style w:type="character" w:customStyle="1" w:styleId="WW8Num46z2">
    <w:name w:val="WW8Num46z2"/>
    <w:rsid w:val="00B8646B"/>
    <w:rPr>
      <w:rFonts w:ascii="Wingdings" w:hAnsi="Wingdings" w:cs="Wingdings" w:hint="default"/>
    </w:rPr>
  </w:style>
  <w:style w:type="character" w:customStyle="1" w:styleId="WW8Num48z2">
    <w:name w:val="WW8Num48z2"/>
    <w:rsid w:val="00B8646B"/>
    <w:rPr>
      <w:rFonts w:ascii="Wingdings" w:hAnsi="Wingdings" w:cs="Wingdings" w:hint="default"/>
    </w:rPr>
  </w:style>
  <w:style w:type="character" w:customStyle="1" w:styleId="WW8Num49z2">
    <w:name w:val="WW8Num49z2"/>
    <w:rsid w:val="00B8646B"/>
    <w:rPr>
      <w:rFonts w:ascii="Wingdings" w:hAnsi="Wingdings" w:cs="Wingdings" w:hint="default"/>
    </w:rPr>
  </w:style>
  <w:style w:type="character" w:customStyle="1" w:styleId="WW8Num53z4">
    <w:name w:val="WW8Num53z4"/>
    <w:rsid w:val="00B8646B"/>
    <w:rPr>
      <w:b/>
      <w:bCs/>
    </w:rPr>
  </w:style>
  <w:style w:type="character" w:customStyle="1" w:styleId="WW8Num54z2">
    <w:name w:val="WW8Num54z2"/>
    <w:rsid w:val="00B8646B"/>
    <w:rPr>
      <w:rFonts w:ascii="Wingdings" w:hAnsi="Wingdings" w:cs="Wingdings" w:hint="default"/>
    </w:rPr>
  </w:style>
  <w:style w:type="character" w:customStyle="1" w:styleId="WW8Num56z3">
    <w:name w:val="WW8Num56z3"/>
    <w:rsid w:val="00B8646B"/>
    <w:rPr>
      <w:rFonts w:ascii="Symbol" w:hAnsi="Symbol" w:cs="Symbol" w:hint="default"/>
    </w:rPr>
  </w:style>
  <w:style w:type="character" w:customStyle="1" w:styleId="WW8Num60z2">
    <w:name w:val="WW8Num60z2"/>
    <w:rsid w:val="00B8646B"/>
    <w:rPr>
      <w:rFonts w:ascii="Wingdings" w:hAnsi="Wingdings" w:cs="Wingdings" w:hint="default"/>
    </w:rPr>
  </w:style>
  <w:style w:type="character" w:customStyle="1" w:styleId="WW8Num60z3">
    <w:name w:val="WW8Num60z3"/>
    <w:rsid w:val="00B8646B"/>
    <w:rPr>
      <w:rFonts w:ascii="Symbol" w:hAnsi="Symbol" w:cs="Symbol" w:hint="default"/>
    </w:rPr>
  </w:style>
  <w:style w:type="character" w:customStyle="1" w:styleId="WW8Num61z2">
    <w:name w:val="WW8Num61z2"/>
    <w:rsid w:val="00B8646B"/>
    <w:rPr>
      <w:rFonts w:ascii="Wingdings" w:hAnsi="Wingdings" w:cs="Wingdings" w:hint="default"/>
    </w:rPr>
  </w:style>
  <w:style w:type="character" w:customStyle="1" w:styleId="WW8Num61z3">
    <w:name w:val="WW8Num61z3"/>
    <w:rsid w:val="00B8646B"/>
    <w:rPr>
      <w:rFonts w:ascii="Symbol" w:hAnsi="Symbol" w:cs="Symbol" w:hint="default"/>
    </w:rPr>
  </w:style>
  <w:style w:type="character" w:customStyle="1" w:styleId="WW8Num62z2">
    <w:name w:val="WW8Num62z2"/>
    <w:rsid w:val="00B8646B"/>
    <w:rPr>
      <w:rFonts w:ascii="Wingdings" w:hAnsi="Wingdings" w:cs="Wingdings" w:hint="default"/>
    </w:rPr>
  </w:style>
  <w:style w:type="character" w:customStyle="1" w:styleId="WW8Num62z4">
    <w:name w:val="WW8Num62z4"/>
    <w:rsid w:val="00B8646B"/>
    <w:rPr>
      <w:rFonts w:ascii="Courier New" w:hAnsi="Courier New" w:cs="Courier New" w:hint="default"/>
    </w:rPr>
  </w:style>
  <w:style w:type="character" w:customStyle="1" w:styleId="WW8Num67z2">
    <w:name w:val="WW8Num67z2"/>
    <w:rsid w:val="00B8646B"/>
    <w:rPr>
      <w:rFonts w:ascii="Wingdings" w:hAnsi="Wingdings" w:cs="Wingdings" w:hint="default"/>
    </w:rPr>
  </w:style>
  <w:style w:type="character" w:customStyle="1" w:styleId="WW8Num68z2">
    <w:name w:val="WW8Num68z2"/>
    <w:rsid w:val="00B8646B"/>
    <w:rPr>
      <w:rFonts w:ascii="Wingdings" w:hAnsi="Wingdings" w:cs="Wingdings" w:hint="default"/>
    </w:rPr>
  </w:style>
  <w:style w:type="character" w:customStyle="1" w:styleId="WW8Num74z2">
    <w:name w:val="WW8Num74z2"/>
    <w:rsid w:val="00B8646B"/>
    <w:rPr>
      <w:rFonts w:ascii="Wingdings" w:hAnsi="Wingdings" w:cs="Wingdings" w:hint="default"/>
    </w:rPr>
  </w:style>
  <w:style w:type="character" w:customStyle="1" w:styleId="WW8Num75z2">
    <w:name w:val="WW8Num75z2"/>
    <w:rsid w:val="00B8646B"/>
    <w:rPr>
      <w:rFonts w:ascii="Wingdings" w:hAnsi="Wingdings" w:cs="Wingdings" w:hint="default"/>
    </w:rPr>
  </w:style>
  <w:style w:type="character" w:customStyle="1" w:styleId="WW8Num78z2">
    <w:name w:val="WW8Num78z2"/>
    <w:rsid w:val="00B8646B"/>
    <w:rPr>
      <w:rFonts w:ascii="Wingdings" w:hAnsi="Wingdings" w:cs="Wingdings" w:hint="default"/>
    </w:rPr>
  </w:style>
  <w:style w:type="character" w:customStyle="1" w:styleId="WW8Num79z2">
    <w:name w:val="WW8Num79z2"/>
    <w:rsid w:val="00B8646B"/>
    <w:rPr>
      <w:rFonts w:ascii="Wingdings" w:hAnsi="Wingdings" w:cs="Wingdings" w:hint="default"/>
    </w:rPr>
  </w:style>
  <w:style w:type="character" w:customStyle="1" w:styleId="WW8Num80z2">
    <w:name w:val="WW8Num80z2"/>
    <w:rsid w:val="00B8646B"/>
    <w:rPr>
      <w:rFonts w:ascii="Wingdings" w:hAnsi="Wingdings" w:cs="Wingdings" w:hint="default"/>
    </w:rPr>
  </w:style>
  <w:style w:type="character" w:customStyle="1" w:styleId="WW8Num81z2">
    <w:name w:val="WW8Num81z2"/>
    <w:rsid w:val="00B8646B"/>
    <w:rPr>
      <w:rFonts w:ascii="Wingdings" w:hAnsi="Wingdings" w:cs="Wingdings" w:hint="default"/>
    </w:rPr>
  </w:style>
  <w:style w:type="character" w:customStyle="1" w:styleId="WW8Num81z3">
    <w:name w:val="WW8Num81z3"/>
    <w:rsid w:val="00B8646B"/>
    <w:rPr>
      <w:rFonts w:ascii="Symbol" w:hAnsi="Symbol" w:cs="Symbol" w:hint="default"/>
    </w:rPr>
  </w:style>
  <w:style w:type="character" w:customStyle="1" w:styleId="WW8Num84z2">
    <w:name w:val="WW8Num84z2"/>
    <w:rsid w:val="00B8646B"/>
    <w:rPr>
      <w:rFonts w:ascii="Times New Roman" w:eastAsia="Calibri" w:hAnsi="Times New Roman" w:cs="Times New Roman" w:hint="default"/>
    </w:rPr>
  </w:style>
  <w:style w:type="character" w:customStyle="1" w:styleId="WW8Num84z5">
    <w:name w:val="WW8Num84z5"/>
    <w:rsid w:val="00B8646B"/>
    <w:rPr>
      <w:rFonts w:ascii="Wingdings" w:hAnsi="Wingdings" w:cs="Wingdings" w:hint="default"/>
    </w:rPr>
  </w:style>
  <w:style w:type="character" w:customStyle="1" w:styleId="WW8Num85z2">
    <w:name w:val="WW8Num85z2"/>
    <w:rsid w:val="00B8646B"/>
    <w:rPr>
      <w:rFonts w:ascii="Wingdings" w:hAnsi="Wingdings" w:cs="Wingdings" w:hint="default"/>
    </w:rPr>
  </w:style>
  <w:style w:type="character" w:customStyle="1" w:styleId="WW8Num86z2">
    <w:name w:val="WW8Num86z2"/>
    <w:rsid w:val="00B8646B"/>
    <w:rPr>
      <w:rFonts w:ascii="Wingdings" w:hAnsi="Wingdings" w:cs="Wingdings" w:hint="default"/>
    </w:rPr>
  </w:style>
  <w:style w:type="character" w:customStyle="1" w:styleId="WW8Num86z3">
    <w:name w:val="WW8Num86z3"/>
    <w:rsid w:val="00B8646B"/>
    <w:rPr>
      <w:rFonts w:ascii="Symbol" w:hAnsi="Symbol" w:cs="Symbol" w:hint="default"/>
    </w:rPr>
  </w:style>
  <w:style w:type="character" w:customStyle="1" w:styleId="WW8Num87z2">
    <w:name w:val="WW8Num87z2"/>
    <w:rsid w:val="00B8646B"/>
    <w:rPr>
      <w:rFonts w:ascii="Wingdings" w:hAnsi="Wingdings" w:cs="Wingdings" w:hint="default"/>
    </w:rPr>
  </w:style>
  <w:style w:type="character" w:customStyle="1" w:styleId="WW8Num90z2">
    <w:name w:val="WW8Num90z2"/>
    <w:rsid w:val="00B8646B"/>
    <w:rPr>
      <w:rFonts w:ascii="Wingdings" w:hAnsi="Wingdings" w:cs="Wingdings" w:hint="default"/>
    </w:rPr>
  </w:style>
  <w:style w:type="character" w:customStyle="1" w:styleId="WW8Num92z2">
    <w:name w:val="WW8Num92z2"/>
    <w:rsid w:val="00B8646B"/>
    <w:rPr>
      <w:rFonts w:ascii="Wingdings" w:hAnsi="Wingdings" w:cs="Wingdings" w:hint="default"/>
    </w:rPr>
  </w:style>
  <w:style w:type="character" w:customStyle="1" w:styleId="WW8Num98z2">
    <w:name w:val="WW8Num98z2"/>
    <w:rsid w:val="00B8646B"/>
    <w:rPr>
      <w:rFonts w:ascii="Wingdings" w:hAnsi="Wingdings" w:cs="Wingdings" w:hint="default"/>
    </w:rPr>
  </w:style>
  <w:style w:type="character" w:customStyle="1" w:styleId="WW8Num99z2">
    <w:name w:val="WW8Num99z2"/>
    <w:rsid w:val="00B8646B"/>
    <w:rPr>
      <w:rFonts w:ascii="Wingdings" w:hAnsi="Wingdings" w:cs="Wingdings" w:hint="default"/>
    </w:rPr>
  </w:style>
  <w:style w:type="character" w:customStyle="1" w:styleId="WW8Num100z2">
    <w:name w:val="WW8Num100z2"/>
    <w:rsid w:val="00B8646B"/>
    <w:rPr>
      <w:rFonts w:ascii="Wingdings" w:hAnsi="Wingdings" w:cs="Wingdings" w:hint="default"/>
    </w:rPr>
  </w:style>
  <w:style w:type="character" w:customStyle="1" w:styleId="WW8Num102z2">
    <w:name w:val="WW8Num102z2"/>
    <w:rsid w:val="00B8646B"/>
    <w:rPr>
      <w:rFonts w:ascii="Wingdings" w:hAnsi="Wingdings" w:cs="Wingdings" w:hint="default"/>
    </w:rPr>
  </w:style>
  <w:style w:type="character" w:customStyle="1" w:styleId="WW8Num102z3">
    <w:name w:val="WW8Num102z3"/>
    <w:rsid w:val="00B8646B"/>
    <w:rPr>
      <w:rFonts w:ascii="Symbol" w:hAnsi="Symbol" w:cs="Symbol" w:hint="default"/>
    </w:rPr>
  </w:style>
  <w:style w:type="character" w:customStyle="1" w:styleId="WW8Num111z2">
    <w:name w:val="WW8Num111z2"/>
    <w:rsid w:val="00B8646B"/>
    <w:rPr>
      <w:rFonts w:ascii="Wingdings" w:hAnsi="Wingdings" w:cs="Wingdings" w:hint="default"/>
    </w:rPr>
  </w:style>
  <w:style w:type="character" w:customStyle="1" w:styleId="50">
    <w:name w:val="Προεπιλεγμένη γραμματοσειρά5"/>
    <w:qFormat/>
    <w:rsid w:val="00B8646B"/>
  </w:style>
  <w:style w:type="character" w:customStyle="1" w:styleId="WW8Num1z1">
    <w:name w:val="WW8Num1z1"/>
    <w:qFormat/>
    <w:rsid w:val="00B8646B"/>
  </w:style>
  <w:style w:type="character" w:customStyle="1" w:styleId="WW8Num1z2">
    <w:name w:val="WW8Num1z2"/>
    <w:qFormat/>
    <w:rsid w:val="00B8646B"/>
  </w:style>
  <w:style w:type="character" w:customStyle="1" w:styleId="WW8Num1z3">
    <w:name w:val="WW8Num1z3"/>
    <w:qFormat/>
    <w:rsid w:val="00B8646B"/>
  </w:style>
  <w:style w:type="character" w:customStyle="1" w:styleId="WW8Num1z4">
    <w:name w:val="WW8Num1z4"/>
    <w:qFormat/>
    <w:rsid w:val="00B8646B"/>
    <w:rPr>
      <w:rFonts w:ascii="Arial" w:hAnsi="Arial" w:cs="Times New Roman"/>
      <w:b w:val="0"/>
      <w:i w:val="0"/>
      <w:sz w:val="20"/>
      <w:szCs w:val="20"/>
    </w:rPr>
  </w:style>
  <w:style w:type="character" w:customStyle="1" w:styleId="WW8Num1z5">
    <w:name w:val="WW8Num1z5"/>
    <w:qFormat/>
    <w:rsid w:val="00B8646B"/>
  </w:style>
  <w:style w:type="character" w:customStyle="1" w:styleId="WW8Num1z6">
    <w:name w:val="WW8Num1z6"/>
    <w:qFormat/>
    <w:rsid w:val="00B8646B"/>
  </w:style>
  <w:style w:type="character" w:customStyle="1" w:styleId="WW8Num1z7">
    <w:name w:val="WW8Num1z7"/>
    <w:qFormat/>
    <w:rsid w:val="00B8646B"/>
  </w:style>
  <w:style w:type="character" w:customStyle="1" w:styleId="WW8Num1z8">
    <w:name w:val="WW8Num1z8"/>
    <w:qFormat/>
    <w:rsid w:val="00B8646B"/>
  </w:style>
  <w:style w:type="character" w:customStyle="1" w:styleId="WW8Num6z2">
    <w:name w:val="WW8Num6z2"/>
    <w:qFormat/>
    <w:rsid w:val="00B8646B"/>
  </w:style>
  <w:style w:type="character" w:customStyle="1" w:styleId="WW8Num6z3">
    <w:name w:val="WW8Num6z3"/>
    <w:qFormat/>
    <w:rsid w:val="00B8646B"/>
  </w:style>
  <w:style w:type="character" w:customStyle="1" w:styleId="WW8Num6z4">
    <w:name w:val="WW8Num6z4"/>
    <w:qFormat/>
    <w:rsid w:val="00B8646B"/>
  </w:style>
  <w:style w:type="character" w:customStyle="1" w:styleId="WW8Num6z5">
    <w:name w:val="WW8Num6z5"/>
    <w:qFormat/>
    <w:rsid w:val="00B8646B"/>
  </w:style>
  <w:style w:type="character" w:customStyle="1" w:styleId="WW8Num6z6">
    <w:name w:val="WW8Num6z6"/>
    <w:qFormat/>
    <w:rsid w:val="00B8646B"/>
  </w:style>
  <w:style w:type="character" w:customStyle="1" w:styleId="WW8Num6z7">
    <w:name w:val="WW8Num6z7"/>
    <w:qFormat/>
    <w:rsid w:val="00B8646B"/>
  </w:style>
  <w:style w:type="character" w:customStyle="1" w:styleId="WW8Num6z8">
    <w:name w:val="WW8Num6z8"/>
    <w:qFormat/>
    <w:rsid w:val="00B8646B"/>
  </w:style>
  <w:style w:type="character" w:customStyle="1" w:styleId="WW8Num7z2">
    <w:name w:val="WW8Num7z2"/>
    <w:qFormat/>
    <w:rsid w:val="00B8646B"/>
  </w:style>
  <w:style w:type="character" w:customStyle="1" w:styleId="WW8Num7z3">
    <w:name w:val="WW8Num7z3"/>
    <w:qFormat/>
    <w:rsid w:val="00B8646B"/>
  </w:style>
  <w:style w:type="character" w:customStyle="1" w:styleId="WW8Num7z4">
    <w:name w:val="WW8Num7z4"/>
    <w:qFormat/>
    <w:rsid w:val="00B8646B"/>
  </w:style>
  <w:style w:type="character" w:customStyle="1" w:styleId="WW8Num7z5">
    <w:name w:val="WW8Num7z5"/>
    <w:qFormat/>
    <w:rsid w:val="00B8646B"/>
  </w:style>
  <w:style w:type="character" w:customStyle="1" w:styleId="WW8Num7z6">
    <w:name w:val="WW8Num7z6"/>
    <w:qFormat/>
    <w:rsid w:val="00B8646B"/>
  </w:style>
  <w:style w:type="character" w:customStyle="1" w:styleId="WW8Num7z7">
    <w:name w:val="WW8Num7z7"/>
    <w:qFormat/>
    <w:rsid w:val="00B8646B"/>
  </w:style>
  <w:style w:type="character" w:customStyle="1" w:styleId="WW8Num7z8">
    <w:name w:val="WW8Num7z8"/>
    <w:qFormat/>
    <w:rsid w:val="00B8646B"/>
  </w:style>
  <w:style w:type="character" w:customStyle="1" w:styleId="WW8Num10z2">
    <w:name w:val="WW8Num10z2"/>
    <w:qFormat/>
    <w:rsid w:val="00B8646B"/>
  </w:style>
  <w:style w:type="character" w:customStyle="1" w:styleId="WW8Num10z3">
    <w:name w:val="WW8Num10z3"/>
    <w:qFormat/>
    <w:rsid w:val="00B8646B"/>
  </w:style>
  <w:style w:type="character" w:customStyle="1" w:styleId="WW8Num10z4">
    <w:name w:val="WW8Num10z4"/>
    <w:qFormat/>
    <w:rsid w:val="00B8646B"/>
  </w:style>
  <w:style w:type="character" w:customStyle="1" w:styleId="WW8Num10z5">
    <w:name w:val="WW8Num10z5"/>
    <w:qFormat/>
    <w:rsid w:val="00B8646B"/>
  </w:style>
  <w:style w:type="character" w:customStyle="1" w:styleId="WW8Num10z6">
    <w:name w:val="WW8Num10z6"/>
    <w:qFormat/>
    <w:rsid w:val="00B8646B"/>
  </w:style>
  <w:style w:type="character" w:customStyle="1" w:styleId="WW8Num10z7">
    <w:name w:val="WW8Num10z7"/>
    <w:qFormat/>
    <w:rsid w:val="00B8646B"/>
  </w:style>
  <w:style w:type="character" w:customStyle="1" w:styleId="WW8Num10z8">
    <w:name w:val="WW8Num10z8"/>
    <w:qFormat/>
    <w:rsid w:val="00B8646B"/>
  </w:style>
  <w:style w:type="character" w:customStyle="1" w:styleId="WW8Num11z2">
    <w:name w:val="WW8Num11z2"/>
    <w:qFormat/>
    <w:rsid w:val="00B8646B"/>
    <w:rPr>
      <w:rFonts w:ascii="Wingdings" w:hAnsi="Wingdings" w:cs="Wingdings" w:hint="default"/>
    </w:rPr>
  </w:style>
  <w:style w:type="character" w:customStyle="1" w:styleId="WW-">
    <w:name w:val="WW-Προεπιλεγμένη γραμματοσειρά"/>
    <w:qFormat/>
    <w:rsid w:val="00B8646B"/>
  </w:style>
  <w:style w:type="character" w:customStyle="1" w:styleId="WW-DefaultParagraphFont">
    <w:name w:val="WW-Default Paragraph Font"/>
    <w:qFormat/>
    <w:rsid w:val="00B8646B"/>
  </w:style>
  <w:style w:type="character" w:customStyle="1" w:styleId="WW8Num8z2">
    <w:name w:val="WW8Num8z2"/>
    <w:qFormat/>
    <w:rsid w:val="00B8646B"/>
  </w:style>
  <w:style w:type="character" w:customStyle="1" w:styleId="WW8Num8z3">
    <w:name w:val="WW8Num8z3"/>
    <w:qFormat/>
    <w:rsid w:val="00B8646B"/>
  </w:style>
  <w:style w:type="character" w:customStyle="1" w:styleId="WW8Num8z4">
    <w:name w:val="WW8Num8z4"/>
    <w:qFormat/>
    <w:rsid w:val="00B8646B"/>
  </w:style>
  <w:style w:type="character" w:customStyle="1" w:styleId="WW8Num8z5">
    <w:name w:val="WW8Num8z5"/>
    <w:qFormat/>
    <w:rsid w:val="00B8646B"/>
  </w:style>
  <w:style w:type="character" w:customStyle="1" w:styleId="WW8Num8z6">
    <w:name w:val="WW8Num8z6"/>
    <w:qFormat/>
    <w:rsid w:val="00B8646B"/>
  </w:style>
  <w:style w:type="character" w:customStyle="1" w:styleId="WW8Num8z7">
    <w:name w:val="WW8Num8z7"/>
    <w:qFormat/>
    <w:rsid w:val="00B8646B"/>
  </w:style>
  <w:style w:type="character" w:customStyle="1" w:styleId="WW8Num8z8">
    <w:name w:val="WW8Num8z8"/>
    <w:qFormat/>
    <w:rsid w:val="00B8646B"/>
  </w:style>
  <w:style w:type="character" w:customStyle="1" w:styleId="WW8Num11z3">
    <w:name w:val="WW8Num11z3"/>
    <w:qFormat/>
    <w:rsid w:val="00B8646B"/>
  </w:style>
  <w:style w:type="character" w:customStyle="1" w:styleId="WW8Num11z4">
    <w:name w:val="WW8Num11z4"/>
    <w:qFormat/>
    <w:rsid w:val="00B8646B"/>
  </w:style>
  <w:style w:type="character" w:customStyle="1" w:styleId="WW8Num11z5">
    <w:name w:val="WW8Num11z5"/>
    <w:qFormat/>
    <w:rsid w:val="00B8646B"/>
  </w:style>
  <w:style w:type="character" w:customStyle="1" w:styleId="WW8Num11z6">
    <w:name w:val="WW8Num11z6"/>
    <w:qFormat/>
    <w:rsid w:val="00B8646B"/>
  </w:style>
  <w:style w:type="character" w:customStyle="1" w:styleId="WW8Num11z7">
    <w:name w:val="WW8Num11z7"/>
    <w:qFormat/>
    <w:rsid w:val="00B8646B"/>
  </w:style>
  <w:style w:type="character" w:customStyle="1" w:styleId="WW8Num11z8">
    <w:name w:val="WW8Num11z8"/>
    <w:qFormat/>
    <w:rsid w:val="00B8646B"/>
  </w:style>
  <w:style w:type="character" w:customStyle="1" w:styleId="WW-DefaultParagraphFont1">
    <w:name w:val="WW-Default Paragraph Font1"/>
    <w:qFormat/>
    <w:rsid w:val="00B8646B"/>
  </w:style>
  <w:style w:type="character" w:customStyle="1" w:styleId="40">
    <w:name w:val="Προεπιλεγμένη γραμματοσειρά4"/>
    <w:qFormat/>
    <w:rsid w:val="00B8646B"/>
  </w:style>
  <w:style w:type="character" w:customStyle="1" w:styleId="WW8Num2z1">
    <w:name w:val="WW8Num2z1"/>
    <w:qFormat/>
    <w:rsid w:val="00B8646B"/>
  </w:style>
  <w:style w:type="character" w:customStyle="1" w:styleId="WW8Num2z2">
    <w:name w:val="WW8Num2z2"/>
    <w:qFormat/>
    <w:rsid w:val="00B8646B"/>
  </w:style>
  <w:style w:type="character" w:customStyle="1" w:styleId="WW8Num2z3">
    <w:name w:val="WW8Num2z3"/>
    <w:qFormat/>
    <w:rsid w:val="00B8646B"/>
  </w:style>
  <w:style w:type="character" w:customStyle="1" w:styleId="WW8Num2z4">
    <w:name w:val="WW8Num2z4"/>
    <w:qFormat/>
    <w:rsid w:val="00B8646B"/>
    <w:rPr>
      <w:rFonts w:ascii="Arial" w:hAnsi="Arial" w:cs="Times New Roman"/>
      <w:b w:val="0"/>
      <w:i w:val="0"/>
      <w:sz w:val="20"/>
      <w:szCs w:val="20"/>
    </w:rPr>
  </w:style>
  <w:style w:type="character" w:customStyle="1" w:styleId="WW8Num2z5">
    <w:name w:val="WW8Num2z5"/>
    <w:qFormat/>
    <w:rsid w:val="00B8646B"/>
  </w:style>
  <w:style w:type="character" w:customStyle="1" w:styleId="WW8Num2z6">
    <w:name w:val="WW8Num2z6"/>
    <w:qFormat/>
    <w:rsid w:val="00B8646B"/>
  </w:style>
  <w:style w:type="character" w:customStyle="1" w:styleId="WW8Num2z7">
    <w:name w:val="WW8Num2z7"/>
    <w:qFormat/>
    <w:rsid w:val="00B8646B"/>
  </w:style>
  <w:style w:type="character" w:customStyle="1" w:styleId="WW8Num2z8">
    <w:name w:val="WW8Num2z8"/>
    <w:qFormat/>
    <w:rsid w:val="00B8646B"/>
  </w:style>
  <w:style w:type="character" w:customStyle="1" w:styleId="WW8Num9z2">
    <w:name w:val="WW8Num9z2"/>
    <w:qFormat/>
    <w:rsid w:val="00B8646B"/>
  </w:style>
  <w:style w:type="character" w:customStyle="1" w:styleId="WW8Num9z3">
    <w:name w:val="WW8Num9z3"/>
    <w:qFormat/>
    <w:rsid w:val="00B8646B"/>
  </w:style>
  <w:style w:type="character" w:customStyle="1" w:styleId="WW8Num9z4">
    <w:name w:val="WW8Num9z4"/>
    <w:qFormat/>
    <w:rsid w:val="00B8646B"/>
  </w:style>
  <w:style w:type="character" w:customStyle="1" w:styleId="WW8Num9z5">
    <w:name w:val="WW8Num9z5"/>
    <w:qFormat/>
    <w:rsid w:val="00B8646B"/>
  </w:style>
  <w:style w:type="character" w:customStyle="1" w:styleId="WW8Num9z6">
    <w:name w:val="WW8Num9z6"/>
    <w:qFormat/>
    <w:rsid w:val="00B8646B"/>
  </w:style>
  <w:style w:type="character" w:customStyle="1" w:styleId="WW8Num9z7">
    <w:name w:val="WW8Num9z7"/>
    <w:qFormat/>
    <w:rsid w:val="00B8646B"/>
  </w:style>
  <w:style w:type="character" w:customStyle="1" w:styleId="WW8Num9z8">
    <w:name w:val="WW8Num9z8"/>
    <w:qFormat/>
    <w:rsid w:val="00B8646B"/>
  </w:style>
  <w:style w:type="character" w:customStyle="1" w:styleId="WW-DefaultParagraphFont11">
    <w:name w:val="WW-Default Paragraph Font11"/>
    <w:qFormat/>
    <w:rsid w:val="00B8646B"/>
  </w:style>
  <w:style w:type="character" w:customStyle="1" w:styleId="WW8Num12z2">
    <w:name w:val="WW8Num12z2"/>
    <w:qFormat/>
    <w:rsid w:val="00B8646B"/>
    <w:rPr>
      <w:rFonts w:ascii="Wingdings" w:hAnsi="Wingdings" w:cs="Wingdings"/>
    </w:rPr>
  </w:style>
  <w:style w:type="character" w:customStyle="1" w:styleId="WW-DefaultParagraphFont111">
    <w:name w:val="WW-Default Paragraph Font111"/>
    <w:qFormat/>
    <w:rsid w:val="00B8646B"/>
  </w:style>
  <w:style w:type="character" w:customStyle="1" w:styleId="WW-DefaultParagraphFont1111">
    <w:name w:val="WW-Default Paragraph Font1111"/>
    <w:qFormat/>
    <w:rsid w:val="00B8646B"/>
  </w:style>
  <w:style w:type="character" w:customStyle="1" w:styleId="WW-DefaultParagraphFont11111">
    <w:name w:val="WW-Default Paragraph Font11111"/>
    <w:qFormat/>
    <w:rsid w:val="00B8646B"/>
  </w:style>
  <w:style w:type="character" w:customStyle="1" w:styleId="30">
    <w:name w:val="Προεπιλεγμένη γραμματοσειρά3"/>
    <w:qFormat/>
    <w:rsid w:val="00B8646B"/>
  </w:style>
  <w:style w:type="character" w:customStyle="1" w:styleId="WW-DefaultParagraphFont111111">
    <w:name w:val="WW-Default Paragraph Font111111"/>
    <w:qFormat/>
    <w:rsid w:val="00B8646B"/>
  </w:style>
  <w:style w:type="character" w:customStyle="1" w:styleId="DefaultParagraphFont2">
    <w:name w:val="Default Paragraph Font2"/>
    <w:qFormat/>
    <w:rsid w:val="00B8646B"/>
  </w:style>
  <w:style w:type="character" w:customStyle="1" w:styleId="WW8Num12z3">
    <w:name w:val="WW8Num12z3"/>
    <w:qFormat/>
    <w:rsid w:val="00B8646B"/>
  </w:style>
  <w:style w:type="character" w:customStyle="1" w:styleId="WW8Num12z4">
    <w:name w:val="WW8Num12z4"/>
    <w:qFormat/>
    <w:rsid w:val="00B8646B"/>
  </w:style>
  <w:style w:type="character" w:customStyle="1" w:styleId="WW8Num12z5">
    <w:name w:val="WW8Num12z5"/>
    <w:qFormat/>
    <w:rsid w:val="00B8646B"/>
  </w:style>
  <w:style w:type="character" w:customStyle="1" w:styleId="WW8Num12z6">
    <w:name w:val="WW8Num12z6"/>
    <w:qFormat/>
    <w:rsid w:val="00B8646B"/>
  </w:style>
  <w:style w:type="character" w:customStyle="1" w:styleId="WW8Num12z7">
    <w:name w:val="WW8Num12z7"/>
    <w:qFormat/>
    <w:rsid w:val="00B8646B"/>
  </w:style>
  <w:style w:type="character" w:customStyle="1" w:styleId="WW8Num12z8">
    <w:name w:val="WW8Num12z8"/>
    <w:qFormat/>
    <w:rsid w:val="00B8646B"/>
  </w:style>
  <w:style w:type="character" w:customStyle="1" w:styleId="WW-DefaultParagraphFont1111111">
    <w:name w:val="WW-Default Paragraph Font1111111"/>
    <w:qFormat/>
    <w:rsid w:val="00B8646B"/>
  </w:style>
  <w:style w:type="character" w:customStyle="1" w:styleId="WW8Num13z2">
    <w:name w:val="WW8Num13z2"/>
    <w:qFormat/>
    <w:rsid w:val="00B8646B"/>
  </w:style>
  <w:style w:type="character" w:customStyle="1" w:styleId="WW8Num13z3">
    <w:name w:val="WW8Num13z3"/>
    <w:qFormat/>
    <w:rsid w:val="00B8646B"/>
  </w:style>
  <w:style w:type="character" w:customStyle="1" w:styleId="WW8Num13z4">
    <w:name w:val="WW8Num13z4"/>
    <w:qFormat/>
    <w:rsid w:val="00B8646B"/>
  </w:style>
  <w:style w:type="character" w:customStyle="1" w:styleId="WW8Num13z5">
    <w:name w:val="WW8Num13z5"/>
    <w:qFormat/>
    <w:rsid w:val="00B8646B"/>
  </w:style>
  <w:style w:type="character" w:customStyle="1" w:styleId="WW8Num13z6">
    <w:name w:val="WW8Num13z6"/>
    <w:qFormat/>
    <w:rsid w:val="00B8646B"/>
  </w:style>
  <w:style w:type="character" w:customStyle="1" w:styleId="WW8Num13z7">
    <w:name w:val="WW8Num13z7"/>
    <w:qFormat/>
    <w:rsid w:val="00B8646B"/>
  </w:style>
  <w:style w:type="character" w:customStyle="1" w:styleId="WW8Num13z8">
    <w:name w:val="WW8Num13z8"/>
    <w:qFormat/>
    <w:rsid w:val="00B8646B"/>
  </w:style>
  <w:style w:type="character" w:customStyle="1" w:styleId="WW8Num14z2">
    <w:name w:val="WW8Num14z2"/>
    <w:qFormat/>
    <w:rsid w:val="00B8646B"/>
  </w:style>
  <w:style w:type="character" w:customStyle="1" w:styleId="WW8Num14z3">
    <w:name w:val="WW8Num14z3"/>
    <w:qFormat/>
    <w:rsid w:val="00B8646B"/>
  </w:style>
  <w:style w:type="character" w:customStyle="1" w:styleId="WW8Num14z4">
    <w:name w:val="WW8Num14z4"/>
    <w:qFormat/>
    <w:rsid w:val="00B8646B"/>
  </w:style>
  <w:style w:type="character" w:customStyle="1" w:styleId="WW8Num14z5">
    <w:name w:val="WW8Num14z5"/>
    <w:qFormat/>
    <w:rsid w:val="00B8646B"/>
  </w:style>
  <w:style w:type="character" w:customStyle="1" w:styleId="WW8Num14z6">
    <w:name w:val="WW8Num14z6"/>
    <w:qFormat/>
    <w:rsid w:val="00B8646B"/>
  </w:style>
  <w:style w:type="character" w:customStyle="1" w:styleId="WW8Num14z7">
    <w:name w:val="WW8Num14z7"/>
    <w:qFormat/>
    <w:rsid w:val="00B8646B"/>
  </w:style>
  <w:style w:type="character" w:customStyle="1" w:styleId="WW8Num14z8">
    <w:name w:val="WW8Num14z8"/>
    <w:qFormat/>
    <w:rsid w:val="00B8646B"/>
  </w:style>
  <w:style w:type="character" w:customStyle="1" w:styleId="WW8Num15z2">
    <w:name w:val="WW8Num15z2"/>
    <w:qFormat/>
    <w:rsid w:val="00B8646B"/>
  </w:style>
  <w:style w:type="character" w:customStyle="1" w:styleId="WW8Num15z3">
    <w:name w:val="WW8Num15z3"/>
    <w:qFormat/>
    <w:rsid w:val="00B8646B"/>
  </w:style>
  <w:style w:type="character" w:customStyle="1" w:styleId="WW8Num15z4">
    <w:name w:val="WW8Num15z4"/>
    <w:qFormat/>
    <w:rsid w:val="00B8646B"/>
  </w:style>
  <w:style w:type="character" w:customStyle="1" w:styleId="WW8Num15z5">
    <w:name w:val="WW8Num15z5"/>
    <w:qFormat/>
    <w:rsid w:val="00B8646B"/>
  </w:style>
  <w:style w:type="character" w:customStyle="1" w:styleId="WW8Num15z6">
    <w:name w:val="WW8Num15z6"/>
    <w:qFormat/>
    <w:rsid w:val="00B8646B"/>
  </w:style>
  <w:style w:type="character" w:customStyle="1" w:styleId="WW8Num15z7">
    <w:name w:val="WW8Num15z7"/>
    <w:qFormat/>
    <w:rsid w:val="00B8646B"/>
  </w:style>
  <w:style w:type="character" w:customStyle="1" w:styleId="WW8Num15z8">
    <w:name w:val="WW8Num15z8"/>
    <w:qFormat/>
    <w:rsid w:val="00B8646B"/>
  </w:style>
  <w:style w:type="character" w:customStyle="1" w:styleId="WW8Num16z3">
    <w:name w:val="WW8Num16z3"/>
    <w:qFormat/>
    <w:rsid w:val="00B8646B"/>
  </w:style>
  <w:style w:type="character" w:customStyle="1" w:styleId="WW8Num16z4">
    <w:name w:val="WW8Num16z4"/>
    <w:qFormat/>
    <w:rsid w:val="00B8646B"/>
  </w:style>
  <w:style w:type="character" w:customStyle="1" w:styleId="WW8Num16z5">
    <w:name w:val="WW8Num16z5"/>
    <w:qFormat/>
    <w:rsid w:val="00B8646B"/>
  </w:style>
  <w:style w:type="character" w:customStyle="1" w:styleId="WW8Num16z6">
    <w:name w:val="WW8Num16z6"/>
    <w:qFormat/>
    <w:rsid w:val="00B8646B"/>
  </w:style>
  <w:style w:type="character" w:customStyle="1" w:styleId="WW8Num16z7">
    <w:name w:val="WW8Num16z7"/>
    <w:qFormat/>
    <w:rsid w:val="00B8646B"/>
  </w:style>
  <w:style w:type="character" w:customStyle="1" w:styleId="WW8Num16z8">
    <w:name w:val="WW8Num16z8"/>
    <w:qFormat/>
    <w:rsid w:val="00B8646B"/>
  </w:style>
  <w:style w:type="character" w:customStyle="1" w:styleId="WW-DefaultParagraphFont11111111">
    <w:name w:val="WW-Default Paragraph Font11111111"/>
    <w:qFormat/>
    <w:rsid w:val="00B8646B"/>
  </w:style>
  <w:style w:type="character" w:customStyle="1" w:styleId="WW-DefaultParagraphFont111111111">
    <w:name w:val="WW-Default Paragraph Font111111111"/>
    <w:qFormat/>
    <w:rsid w:val="00B8646B"/>
  </w:style>
  <w:style w:type="character" w:customStyle="1" w:styleId="WW-DefaultParagraphFont1111111111">
    <w:name w:val="WW-Default Paragraph Font1111111111"/>
    <w:qFormat/>
    <w:rsid w:val="00B8646B"/>
  </w:style>
  <w:style w:type="character" w:customStyle="1" w:styleId="WW-DefaultParagraphFont11111111111">
    <w:name w:val="WW-Default Paragraph Font11111111111"/>
    <w:qFormat/>
    <w:rsid w:val="00B8646B"/>
  </w:style>
  <w:style w:type="character" w:customStyle="1" w:styleId="WW-DefaultParagraphFont111111111111">
    <w:name w:val="WW-Default Paragraph Font111111111111"/>
    <w:qFormat/>
    <w:rsid w:val="00B8646B"/>
  </w:style>
  <w:style w:type="character" w:customStyle="1" w:styleId="WW8Num17z1">
    <w:name w:val="WW8Num17z1"/>
    <w:qFormat/>
    <w:rsid w:val="00B8646B"/>
  </w:style>
  <w:style w:type="character" w:customStyle="1" w:styleId="WW8Num17z2">
    <w:name w:val="WW8Num17z2"/>
    <w:qFormat/>
    <w:rsid w:val="00B8646B"/>
  </w:style>
  <w:style w:type="character" w:customStyle="1" w:styleId="WW8Num17z3">
    <w:name w:val="WW8Num17z3"/>
    <w:qFormat/>
    <w:rsid w:val="00B8646B"/>
  </w:style>
  <w:style w:type="character" w:customStyle="1" w:styleId="WW8Num17z4">
    <w:name w:val="WW8Num17z4"/>
    <w:qFormat/>
    <w:rsid w:val="00B8646B"/>
  </w:style>
  <w:style w:type="character" w:customStyle="1" w:styleId="WW8Num17z5">
    <w:name w:val="WW8Num17z5"/>
    <w:qFormat/>
    <w:rsid w:val="00B8646B"/>
  </w:style>
  <w:style w:type="character" w:customStyle="1" w:styleId="WW8Num17z6">
    <w:name w:val="WW8Num17z6"/>
    <w:qFormat/>
    <w:rsid w:val="00B8646B"/>
  </w:style>
  <w:style w:type="character" w:customStyle="1" w:styleId="WW8Num17z7">
    <w:name w:val="WW8Num17z7"/>
    <w:qFormat/>
    <w:rsid w:val="00B8646B"/>
  </w:style>
  <w:style w:type="character" w:customStyle="1" w:styleId="WW8Num17z8">
    <w:name w:val="WW8Num17z8"/>
    <w:qFormat/>
    <w:rsid w:val="00B8646B"/>
  </w:style>
  <w:style w:type="character" w:customStyle="1" w:styleId="WW8Num18z2">
    <w:name w:val="WW8Num18z2"/>
    <w:qFormat/>
    <w:rsid w:val="00B8646B"/>
  </w:style>
  <w:style w:type="character" w:customStyle="1" w:styleId="WW8Num18z3">
    <w:name w:val="WW8Num18z3"/>
    <w:qFormat/>
    <w:rsid w:val="00B8646B"/>
  </w:style>
  <w:style w:type="character" w:customStyle="1" w:styleId="WW8Num18z4">
    <w:name w:val="WW8Num18z4"/>
    <w:qFormat/>
    <w:rsid w:val="00B8646B"/>
  </w:style>
  <w:style w:type="character" w:customStyle="1" w:styleId="WW8Num18z5">
    <w:name w:val="WW8Num18z5"/>
    <w:qFormat/>
    <w:rsid w:val="00B8646B"/>
  </w:style>
  <w:style w:type="character" w:customStyle="1" w:styleId="WW8Num18z6">
    <w:name w:val="WW8Num18z6"/>
    <w:qFormat/>
    <w:rsid w:val="00B8646B"/>
  </w:style>
  <w:style w:type="character" w:customStyle="1" w:styleId="WW8Num18z7">
    <w:name w:val="WW8Num18z7"/>
    <w:qFormat/>
    <w:rsid w:val="00B8646B"/>
  </w:style>
  <w:style w:type="character" w:customStyle="1" w:styleId="WW8Num18z8">
    <w:name w:val="WW8Num18z8"/>
    <w:qFormat/>
    <w:rsid w:val="00B8646B"/>
  </w:style>
  <w:style w:type="character" w:customStyle="1" w:styleId="WW8Num3z1">
    <w:name w:val="WW8Num3z1"/>
    <w:qFormat/>
    <w:rsid w:val="00B8646B"/>
  </w:style>
  <w:style w:type="character" w:customStyle="1" w:styleId="WW8Num3z2">
    <w:name w:val="WW8Num3z2"/>
    <w:qFormat/>
    <w:rsid w:val="00B8646B"/>
  </w:style>
  <w:style w:type="character" w:customStyle="1" w:styleId="WW8Num3z3">
    <w:name w:val="WW8Num3z3"/>
    <w:qFormat/>
    <w:rsid w:val="00B8646B"/>
  </w:style>
  <w:style w:type="character" w:customStyle="1" w:styleId="WW8Num3z4">
    <w:name w:val="WW8Num3z4"/>
    <w:qFormat/>
    <w:rsid w:val="00B8646B"/>
    <w:rPr>
      <w:rFonts w:ascii="Arial" w:hAnsi="Arial" w:cs="Times New Roman"/>
      <w:b w:val="0"/>
      <w:i w:val="0"/>
      <w:sz w:val="20"/>
      <w:szCs w:val="20"/>
    </w:rPr>
  </w:style>
  <w:style w:type="character" w:customStyle="1" w:styleId="WW8Num3z5">
    <w:name w:val="WW8Num3z5"/>
    <w:qFormat/>
    <w:rsid w:val="00B8646B"/>
  </w:style>
  <w:style w:type="character" w:customStyle="1" w:styleId="WW8Num3z6">
    <w:name w:val="WW8Num3z6"/>
    <w:qFormat/>
    <w:rsid w:val="00B8646B"/>
  </w:style>
  <w:style w:type="character" w:customStyle="1" w:styleId="WW8Num3z7">
    <w:name w:val="WW8Num3z7"/>
    <w:qFormat/>
    <w:rsid w:val="00B8646B"/>
  </w:style>
  <w:style w:type="character" w:customStyle="1" w:styleId="WW8Num3z8">
    <w:name w:val="WW8Num3z8"/>
    <w:qFormat/>
    <w:rsid w:val="00B8646B"/>
  </w:style>
  <w:style w:type="character" w:customStyle="1" w:styleId="WW-DefaultParagraphFont1111111111111">
    <w:name w:val="WW-Default Paragraph Font1111111111111"/>
    <w:qFormat/>
    <w:rsid w:val="00B8646B"/>
  </w:style>
  <w:style w:type="character" w:customStyle="1" w:styleId="WW-DefaultParagraphFont11111111111111">
    <w:name w:val="WW-Default Paragraph Font11111111111111"/>
    <w:qFormat/>
    <w:rsid w:val="00B8646B"/>
  </w:style>
  <w:style w:type="character" w:customStyle="1" w:styleId="WW-DefaultParagraphFont111111111111111">
    <w:name w:val="WW-Default Paragraph Font111111111111111"/>
    <w:qFormat/>
    <w:rsid w:val="00B8646B"/>
  </w:style>
  <w:style w:type="character" w:customStyle="1" w:styleId="WW-DefaultParagraphFont1111111111111111">
    <w:name w:val="WW-Default Paragraph Font1111111111111111"/>
    <w:qFormat/>
    <w:rsid w:val="00B8646B"/>
  </w:style>
  <w:style w:type="character" w:customStyle="1" w:styleId="20">
    <w:name w:val="Προεπιλεγμένη γραμματοσειρά2"/>
    <w:qFormat/>
    <w:rsid w:val="00B8646B"/>
  </w:style>
  <w:style w:type="character" w:customStyle="1" w:styleId="WW-DefaultParagraphFont11111111111111111">
    <w:name w:val="WW-Default Paragraph Font11111111111111111"/>
    <w:qFormat/>
    <w:rsid w:val="00B8646B"/>
  </w:style>
  <w:style w:type="character" w:customStyle="1" w:styleId="WW8Num19z3">
    <w:name w:val="WW8Num19z3"/>
    <w:qFormat/>
    <w:rsid w:val="00B8646B"/>
  </w:style>
  <w:style w:type="character" w:customStyle="1" w:styleId="WW8Num19z4">
    <w:name w:val="WW8Num19z4"/>
    <w:qFormat/>
    <w:rsid w:val="00B8646B"/>
  </w:style>
  <w:style w:type="character" w:customStyle="1" w:styleId="WW8Num19z5">
    <w:name w:val="WW8Num19z5"/>
    <w:qFormat/>
    <w:rsid w:val="00B8646B"/>
  </w:style>
  <w:style w:type="character" w:customStyle="1" w:styleId="WW8Num19z6">
    <w:name w:val="WW8Num19z6"/>
    <w:qFormat/>
    <w:rsid w:val="00B8646B"/>
  </w:style>
  <w:style w:type="character" w:customStyle="1" w:styleId="WW8Num19z7">
    <w:name w:val="WW8Num19z7"/>
    <w:qFormat/>
    <w:rsid w:val="00B8646B"/>
  </w:style>
  <w:style w:type="character" w:customStyle="1" w:styleId="WW8Num19z8">
    <w:name w:val="WW8Num19z8"/>
    <w:qFormat/>
    <w:rsid w:val="00B8646B"/>
  </w:style>
  <w:style w:type="character" w:customStyle="1" w:styleId="WW8Num20z4">
    <w:name w:val="WW8Num20z4"/>
    <w:qFormat/>
    <w:rsid w:val="00B8646B"/>
  </w:style>
  <w:style w:type="character" w:customStyle="1" w:styleId="WW8Num20z5">
    <w:name w:val="WW8Num20z5"/>
    <w:qFormat/>
    <w:rsid w:val="00B8646B"/>
  </w:style>
  <w:style w:type="character" w:customStyle="1" w:styleId="WW8Num20z6">
    <w:name w:val="WW8Num20z6"/>
    <w:qFormat/>
    <w:rsid w:val="00B8646B"/>
  </w:style>
  <w:style w:type="character" w:customStyle="1" w:styleId="WW8Num20z7">
    <w:name w:val="WW8Num20z7"/>
    <w:qFormat/>
    <w:rsid w:val="00B8646B"/>
  </w:style>
  <w:style w:type="character" w:customStyle="1" w:styleId="WW8Num20z8">
    <w:name w:val="WW8Num20z8"/>
    <w:qFormat/>
    <w:rsid w:val="00B8646B"/>
  </w:style>
  <w:style w:type="character" w:customStyle="1" w:styleId="WW-DefaultParagraphFont111111111111111111">
    <w:name w:val="WW-Default Paragraph Font111111111111111111"/>
    <w:qFormat/>
    <w:rsid w:val="00B8646B"/>
  </w:style>
  <w:style w:type="character" w:customStyle="1" w:styleId="WW-DefaultParagraphFont1111111111111111111">
    <w:name w:val="WW-Default Paragraph Font1111111111111111111"/>
    <w:qFormat/>
    <w:rsid w:val="00B8646B"/>
  </w:style>
  <w:style w:type="character" w:customStyle="1" w:styleId="WW8Num21z3">
    <w:name w:val="WW8Num21z3"/>
    <w:qFormat/>
    <w:rsid w:val="00B8646B"/>
    <w:rPr>
      <w:rFonts w:ascii="Symbol" w:hAnsi="Symbol" w:cs="Symbol"/>
    </w:rPr>
  </w:style>
  <w:style w:type="character" w:customStyle="1" w:styleId="WW8Num23z3">
    <w:name w:val="WW8Num23z3"/>
    <w:qFormat/>
    <w:rsid w:val="00B8646B"/>
    <w:rPr>
      <w:rFonts w:ascii="Symbol" w:hAnsi="Symbol" w:cs="Symbol"/>
    </w:rPr>
  </w:style>
  <w:style w:type="character" w:customStyle="1" w:styleId="WW8Num24z1">
    <w:name w:val="WW8Num24z1"/>
    <w:qFormat/>
    <w:rsid w:val="00B8646B"/>
    <w:rPr>
      <w:rFonts w:ascii="Courier New" w:hAnsi="Courier New" w:cs="Courier New"/>
    </w:rPr>
  </w:style>
  <w:style w:type="character" w:customStyle="1" w:styleId="WW8Num24z2">
    <w:name w:val="WW8Num24z2"/>
    <w:qFormat/>
    <w:rsid w:val="00B8646B"/>
    <w:rPr>
      <w:rFonts w:ascii="Wingdings" w:hAnsi="Wingdings" w:cs="Wingdings"/>
    </w:rPr>
  </w:style>
  <w:style w:type="character" w:customStyle="1" w:styleId="WW8Num27z2">
    <w:name w:val="WW8Num27z2"/>
    <w:qFormat/>
    <w:rsid w:val="00B8646B"/>
    <w:rPr>
      <w:rFonts w:ascii="Wingdings" w:hAnsi="Wingdings" w:cs="Wingdings"/>
    </w:rPr>
  </w:style>
  <w:style w:type="character" w:customStyle="1" w:styleId="WW8Num27z3">
    <w:name w:val="WW8Num27z3"/>
    <w:qFormat/>
    <w:rsid w:val="00B8646B"/>
    <w:rPr>
      <w:rFonts w:ascii="Symbol" w:hAnsi="Symbol" w:cs="Symbol"/>
    </w:rPr>
  </w:style>
  <w:style w:type="character" w:customStyle="1" w:styleId="WW8Num32z4">
    <w:name w:val="WW8Num32z4"/>
    <w:qFormat/>
    <w:rsid w:val="00B8646B"/>
  </w:style>
  <w:style w:type="character" w:customStyle="1" w:styleId="WW8Num32z5">
    <w:name w:val="WW8Num32z5"/>
    <w:qFormat/>
    <w:rsid w:val="00B8646B"/>
  </w:style>
  <w:style w:type="character" w:customStyle="1" w:styleId="WW8Num32z6">
    <w:name w:val="WW8Num32z6"/>
    <w:qFormat/>
    <w:rsid w:val="00B8646B"/>
  </w:style>
  <w:style w:type="character" w:customStyle="1" w:styleId="WW8Num32z7">
    <w:name w:val="WW8Num32z7"/>
    <w:qFormat/>
    <w:rsid w:val="00B8646B"/>
  </w:style>
  <w:style w:type="character" w:customStyle="1" w:styleId="WW8Num32z8">
    <w:name w:val="WW8Num32z8"/>
    <w:qFormat/>
    <w:rsid w:val="00B8646B"/>
  </w:style>
  <w:style w:type="character" w:customStyle="1" w:styleId="WW8Num35z1">
    <w:name w:val="WW8Num35z1"/>
    <w:qFormat/>
    <w:rsid w:val="00B8646B"/>
    <w:rPr>
      <w:rFonts w:ascii="Courier New" w:hAnsi="Courier New" w:cs="Courier New"/>
    </w:rPr>
  </w:style>
  <w:style w:type="character" w:customStyle="1" w:styleId="WW8Num35z2">
    <w:name w:val="WW8Num35z2"/>
    <w:qFormat/>
    <w:rsid w:val="00B8646B"/>
    <w:rPr>
      <w:rFonts w:ascii="Wingdings" w:hAnsi="Wingdings" w:cs="Wingdings"/>
    </w:rPr>
  </w:style>
  <w:style w:type="character" w:customStyle="1" w:styleId="WW8Num35z3">
    <w:name w:val="WW8Num35z3"/>
    <w:qFormat/>
    <w:rsid w:val="00B8646B"/>
    <w:rPr>
      <w:rFonts w:ascii="Symbol" w:hAnsi="Symbol" w:cs="Symbol"/>
    </w:rPr>
  </w:style>
  <w:style w:type="character" w:customStyle="1" w:styleId="WW8Num36z3">
    <w:name w:val="WW8Num36z3"/>
    <w:qFormat/>
    <w:rsid w:val="00B8646B"/>
  </w:style>
  <w:style w:type="character" w:customStyle="1" w:styleId="WW8Num36z4">
    <w:name w:val="WW8Num36z4"/>
    <w:qFormat/>
    <w:rsid w:val="00B8646B"/>
  </w:style>
  <w:style w:type="character" w:customStyle="1" w:styleId="WW8Num36z5">
    <w:name w:val="WW8Num36z5"/>
    <w:qFormat/>
    <w:rsid w:val="00B8646B"/>
  </w:style>
  <w:style w:type="character" w:customStyle="1" w:styleId="WW8Num36z6">
    <w:name w:val="WW8Num36z6"/>
    <w:qFormat/>
    <w:rsid w:val="00B8646B"/>
  </w:style>
  <w:style w:type="character" w:customStyle="1" w:styleId="WW8Num36z7">
    <w:name w:val="WW8Num36z7"/>
    <w:qFormat/>
    <w:rsid w:val="00B8646B"/>
  </w:style>
  <w:style w:type="character" w:customStyle="1" w:styleId="WW8Num36z8">
    <w:name w:val="WW8Num36z8"/>
    <w:qFormat/>
    <w:rsid w:val="00B8646B"/>
  </w:style>
  <w:style w:type="character" w:customStyle="1" w:styleId="WW8Num38z3">
    <w:name w:val="WW8Num38z3"/>
    <w:qFormat/>
    <w:rsid w:val="00B8646B"/>
  </w:style>
  <w:style w:type="character" w:customStyle="1" w:styleId="WW8Num38z4">
    <w:name w:val="WW8Num38z4"/>
    <w:qFormat/>
    <w:rsid w:val="00B8646B"/>
  </w:style>
  <w:style w:type="character" w:customStyle="1" w:styleId="WW8Num38z5">
    <w:name w:val="WW8Num38z5"/>
    <w:qFormat/>
    <w:rsid w:val="00B8646B"/>
  </w:style>
  <w:style w:type="character" w:customStyle="1" w:styleId="WW8Num38z6">
    <w:name w:val="WW8Num38z6"/>
    <w:qFormat/>
    <w:rsid w:val="00B8646B"/>
  </w:style>
  <w:style w:type="character" w:customStyle="1" w:styleId="WW8Num38z7">
    <w:name w:val="WW8Num38z7"/>
    <w:qFormat/>
    <w:rsid w:val="00B8646B"/>
  </w:style>
  <w:style w:type="character" w:customStyle="1" w:styleId="WW8Num38z8">
    <w:name w:val="WW8Num38z8"/>
    <w:qFormat/>
    <w:rsid w:val="00B8646B"/>
  </w:style>
  <w:style w:type="character" w:customStyle="1" w:styleId="WW-DefaultParagraphFont11111111111111111111">
    <w:name w:val="WW-Default Paragraph Font11111111111111111111"/>
    <w:qFormat/>
    <w:rsid w:val="00B8646B"/>
  </w:style>
  <w:style w:type="character" w:customStyle="1" w:styleId="WW8Num4z1">
    <w:name w:val="WW8Num4z1"/>
    <w:qFormat/>
    <w:rsid w:val="00B8646B"/>
    <w:rPr>
      <w:rFonts w:cs="Times New Roman"/>
    </w:rPr>
  </w:style>
  <w:style w:type="character" w:customStyle="1" w:styleId="WW8Num29z4">
    <w:name w:val="WW8Num29z4"/>
    <w:qFormat/>
    <w:rsid w:val="00B8646B"/>
  </w:style>
  <w:style w:type="character" w:customStyle="1" w:styleId="WW8Num29z5">
    <w:name w:val="WW8Num29z5"/>
    <w:qFormat/>
    <w:rsid w:val="00B8646B"/>
  </w:style>
  <w:style w:type="character" w:customStyle="1" w:styleId="WW8Num29z6">
    <w:name w:val="WW8Num29z6"/>
    <w:qFormat/>
    <w:rsid w:val="00B8646B"/>
  </w:style>
  <w:style w:type="character" w:customStyle="1" w:styleId="WW8Num29z7">
    <w:name w:val="WW8Num29z7"/>
    <w:qFormat/>
    <w:rsid w:val="00B8646B"/>
  </w:style>
  <w:style w:type="character" w:customStyle="1" w:styleId="WW8Num29z8">
    <w:name w:val="WW8Num29z8"/>
    <w:qFormat/>
    <w:rsid w:val="00B8646B"/>
  </w:style>
  <w:style w:type="character" w:customStyle="1" w:styleId="WW8Num31z2">
    <w:name w:val="WW8Num31z2"/>
    <w:qFormat/>
    <w:rsid w:val="00B8646B"/>
  </w:style>
  <w:style w:type="character" w:customStyle="1" w:styleId="WW8Num31z3">
    <w:name w:val="WW8Num31z3"/>
    <w:qFormat/>
    <w:rsid w:val="00B8646B"/>
  </w:style>
  <w:style w:type="character" w:customStyle="1" w:styleId="WW8Num31z4">
    <w:name w:val="WW8Num31z4"/>
    <w:qFormat/>
    <w:rsid w:val="00B8646B"/>
  </w:style>
  <w:style w:type="character" w:customStyle="1" w:styleId="WW8Num31z5">
    <w:name w:val="WW8Num31z5"/>
    <w:qFormat/>
    <w:rsid w:val="00B8646B"/>
  </w:style>
  <w:style w:type="character" w:customStyle="1" w:styleId="WW8Num31z6">
    <w:name w:val="WW8Num31z6"/>
    <w:qFormat/>
    <w:rsid w:val="00B8646B"/>
  </w:style>
  <w:style w:type="character" w:customStyle="1" w:styleId="WW8Num31z7">
    <w:name w:val="WW8Num31z7"/>
    <w:qFormat/>
    <w:rsid w:val="00B8646B"/>
  </w:style>
  <w:style w:type="character" w:customStyle="1" w:styleId="WW8Num31z8">
    <w:name w:val="WW8Num31z8"/>
    <w:qFormat/>
    <w:rsid w:val="00B8646B"/>
  </w:style>
  <w:style w:type="character" w:customStyle="1" w:styleId="WW8Num39z2">
    <w:name w:val="WW8Num39z2"/>
    <w:qFormat/>
    <w:rsid w:val="00B8646B"/>
    <w:rPr>
      <w:rFonts w:ascii="Wingdings" w:hAnsi="Wingdings" w:cs="Wingdings"/>
    </w:rPr>
  </w:style>
  <w:style w:type="character" w:customStyle="1" w:styleId="WW8Num39z3">
    <w:name w:val="WW8Num39z3"/>
    <w:qFormat/>
    <w:rsid w:val="00B8646B"/>
    <w:rPr>
      <w:rFonts w:ascii="Symbol" w:hAnsi="Symbol" w:cs="Symbol"/>
    </w:rPr>
  </w:style>
  <w:style w:type="character" w:customStyle="1" w:styleId="WW8Num41z3">
    <w:name w:val="WW8Num41z3"/>
    <w:qFormat/>
    <w:rsid w:val="00B8646B"/>
    <w:rPr>
      <w:rFonts w:ascii="Arial" w:hAnsi="Arial" w:cs="Times New Roman"/>
      <w:b w:val="0"/>
      <w:i w:val="0"/>
      <w:sz w:val="20"/>
      <w:szCs w:val="20"/>
    </w:rPr>
  </w:style>
  <w:style w:type="character" w:customStyle="1" w:styleId="DefaultParagraphFont1">
    <w:name w:val="Default Paragraph Font1"/>
    <w:qFormat/>
    <w:rsid w:val="00B8646B"/>
  </w:style>
  <w:style w:type="character" w:customStyle="1" w:styleId="Heading1Char">
    <w:name w:val="Heading 1 Char"/>
    <w:qFormat/>
    <w:rsid w:val="00B8646B"/>
    <w:rPr>
      <w:rFonts w:ascii="Arial" w:hAnsi="Arial" w:cs="Arial"/>
      <w:b/>
      <w:bCs/>
      <w:color w:val="333399"/>
      <w:sz w:val="28"/>
      <w:szCs w:val="32"/>
      <w:lang w:val="en-US"/>
    </w:rPr>
  </w:style>
  <w:style w:type="character" w:customStyle="1" w:styleId="Heading2Char">
    <w:name w:val="Heading 2 Char"/>
    <w:qFormat/>
    <w:rsid w:val="00B8646B"/>
    <w:rPr>
      <w:rFonts w:ascii="Arial" w:hAnsi="Arial" w:cs="Arial"/>
      <w:b/>
      <w:color w:val="002060"/>
      <w:sz w:val="24"/>
      <w:szCs w:val="22"/>
      <w:lang w:val="en-GB"/>
    </w:rPr>
  </w:style>
  <w:style w:type="character" w:customStyle="1" w:styleId="Heading5Char">
    <w:name w:val="Heading 5 Char"/>
    <w:qFormat/>
    <w:rsid w:val="00B8646B"/>
    <w:rPr>
      <w:rFonts w:ascii="Calibri" w:eastAsia="Times New Roman" w:hAnsi="Calibri" w:cs="Times New Roman"/>
      <w:b/>
      <w:bCs/>
      <w:i/>
      <w:iCs/>
      <w:sz w:val="26"/>
      <w:szCs w:val="26"/>
      <w:lang w:val="en-GB"/>
    </w:rPr>
  </w:style>
  <w:style w:type="character" w:customStyle="1" w:styleId="DateChar">
    <w:name w:val="Date Char"/>
    <w:qFormat/>
    <w:rsid w:val="00B8646B"/>
    <w:rPr>
      <w:sz w:val="24"/>
      <w:szCs w:val="24"/>
      <w:lang w:val="en-GB"/>
    </w:rPr>
  </w:style>
  <w:style w:type="character" w:customStyle="1" w:styleId="FooterChar">
    <w:name w:val="Footer Char"/>
    <w:qFormat/>
    <w:rsid w:val="00B8646B"/>
    <w:rPr>
      <w:rFonts w:eastAsia="MS Mincho" w:cs="Times New Roman"/>
      <w:sz w:val="24"/>
      <w:szCs w:val="24"/>
      <w:lang w:val="en-US" w:eastAsia="ja-JP"/>
    </w:rPr>
  </w:style>
  <w:style w:type="character" w:customStyle="1" w:styleId="21">
    <w:name w:val="Παραπομπή σχολίου2"/>
    <w:qFormat/>
    <w:rsid w:val="00B8646B"/>
    <w:rPr>
      <w:sz w:val="16"/>
    </w:rPr>
  </w:style>
  <w:style w:type="character" w:styleId="-">
    <w:name w:val="Hyperlink"/>
    <w:uiPriority w:val="99"/>
    <w:rsid w:val="00B8646B"/>
    <w:rPr>
      <w:color w:val="0000FF"/>
      <w:u w:val="single"/>
    </w:rPr>
  </w:style>
  <w:style w:type="character" w:customStyle="1" w:styleId="HeaderChar">
    <w:name w:val="Header Char"/>
    <w:qFormat/>
    <w:rsid w:val="00B8646B"/>
    <w:rPr>
      <w:rFonts w:cs="Times New Roman"/>
      <w:sz w:val="24"/>
      <w:szCs w:val="24"/>
      <w:lang w:val="en-GB"/>
    </w:rPr>
  </w:style>
  <w:style w:type="character" w:styleId="a3">
    <w:name w:val="page number"/>
    <w:rsid w:val="00B8646B"/>
    <w:rPr>
      <w:rFonts w:cs="Times New Roman"/>
    </w:rPr>
  </w:style>
  <w:style w:type="character" w:customStyle="1" w:styleId="BalloonTextChar">
    <w:name w:val="Balloon Text Char"/>
    <w:qFormat/>
    <w:rsid w:val="00B8646B"/>
    <w:rPr>
      <w:rFonts w:ascii="Tahoma" w:hAnsi="Tahoma" w:cs="Tahoma"/>
      <w:sz w:val="16"/>
      <w:szCs w:val="16"/>
      <w:lang w:val="en-GB"/>
    </w:rPr>
  </w:style>
  <w:style w:type="character" w:customStyle="1" w:styleId="CommentTextChar">
    <w:name w:val="Comment Text Char"/>
    <w:qFormat/>
    <w:rsid w:val="00B8646B"/>
    <w:rPr>
      <w:rFonts w:cs="Times New Roman"/>
      <w:lang w:val="en-GB"/>
    </w:rPr>
  </w:style>
  <w:style w:type="character" w:customStyle="1" w:styleId="CommentSubjectChar">
    <w:name w:val="Comment Subject Char"/>
    <w:qFormat/>
    <w:rsid w:val="00B8646B"/>
    <w:rPr>
      <w:rFonts w:cs="Times New Roman"/>
      <w:b/>
      <w:bCs/>
      <w:lang w:val="en-GB"/>
    </w:rPr>
  </w:style>
  <w:style w:type="character" w:customStyle="1" w:styleId="BodyTextChar">
    <w:name w:val="Body Text Char"/>
    <w:qFormat/>
    <w:rsid w:val="00B8646B"/>
    <w:rPr>
      <w:rFonts w:cs="Times New Roman"/>
      <w:sz w:val="24"/>
      <w:szCs w:val="24"/>
      <w:lang w:val="en-GB"/>
    </w:rPr>
  </w:style>
  <w:style w:type="character" w:styleId="a4">
    <w:name w:val="Placeholder Text"/>
    <w:rsid w:val="00B8646B"/>
    <w:rPr>
      <w:rFonts w:cs="Times New Roman"/>
      <w:color w:val="808080"/>
    </w:rPr>
  </w:style>
  <w:style w:type="character" w:customStyle="1" w:styleId="a5">
    <w:name w:val="Χαρακτήρες υποσημείωσης"/>
    <w:qFormat/>
    <w:rsid w:val="00B8646B"/>
    <w:rPr>
      <w:rFonts w:cs="Times New Roman"/>
      <w:vertAlign w:val="superscript"/>
    </w:rPr>
  </w:style>
  <w:style w:type="character" w:customStyle="1" w:styleId="FootnoteTextChar">
    <w:name w:val="Footnote Text Char"/>
    <w:qFormat/>
    <w:rsid w:val="00B8646B"/>
    <w:rPr>
      <w:rFonts w:ascii="Calibri" w:hAnsi="Calibri" w:cs="Times New Roman"/>
    </w:rPr>
  </w:style>
  <w:style w:type="character" w:customStyle="1" w:styleId="Heading3Char">
    <w:name w:val="Heading 3 Char"/>
    <w:qFormat/>
    <w:rsid w:val="00B8646B"/>
    <w:rPr>
      <w:rFonts w:ascii="Arial" w:hAnsi="Arial" w:cs="Arial"/>
      <w:b/>
      <w:bCs/>
      <w:sz w:val="22"/>
      <w:szCs w:val="26"/>
      <w:lang w:val="en-GB"/>
    </w:rPr>
  </w:style>
  <w:style w:type="character" w:customStyle="1" w:styleId="Heading4Char">
    <w:name w:val="Heading 4 Char"/>
    <w:qFormat/>
    <w:rsid w:val="00B8646B"/>
    <w:rPr>
      <w:rFonts w:ascii="Arial" w:eastAsia="Times New Roman" w:hAnsi="Arial" w:cs="Times New Roman"/>
      <w:b/>
      <w:bCs/>
      <w:sz w:val="22"/>
      <w:szCs w:val="28"/>
      <w:lang w:val="en-GB"/>
    </w:rPr>
  </w:style>
  <w:style w:type="character" w:customStyle="1" w:styleId="DocTitleChar">
    <w:name w:val="Doc Title Char"/>
    <w:basedOn w:val="Heading1Char"/>
    <w:qFormat/>
    <w:rsid w:val="00B8646B"/>
    <w:rPr>
      <w:rFonts w:ascii="Arial" w:hAnsi="Arial" w:cs="Arial"/>
      <w:b/>
      <w:bCs/>
      <w:color w:val="333399"/>
      <w:sz w:val="28"/>
      <w:szCs w:val="32"/>
      <w:lang w:val="en-US"/>
    </w:rPr>
  </w:style>
  <w:style w:type="character" w:customStyle="1" w:styleId="Style1Char">
    <w:name w:val="Style1 Char"/>
    <w:qFormat/>
    <w:rsid w:val="00B8646B"/>
    <w:rPr>
      <w:rFonts w:ascii="Calibri" w:hAnsi="Calibri" w:cs="Calibri"/>
      <w:b/>
      <w:bCs/>
      <w:color w:val="333399"/>
      <w:sz w:val="40"/>
      <w:szCs w:val="40"/>
      <w:lang w:val="en-US"/>
    </w:rPr>
  </w:style>
  <w:style w:type="character" w:customStyle="1" w:styleId="ContentsChar">
    <w:name w:val="Contents Char"/>
    <w:qFormat/>
    <w:rsid w:val="00B8646B"/>
    <w:rPr>
      <w:rFonts w:ascii="Calibri" w:hAnsi="Calibri" w:cs="Calibri"/>
      <w:b/>
      <w:bCs/>
      <w:color w:val="333399"/>
      <w:sz w:val="28"/>
      <w:szCs w:val="32"/>
      <w:lang w:val="en-US"/>
    </w:rPr>
  </w:style>
  <w:style w:type="character" w:customStyle="1" w:styleId="EndnoteTextChar">
    <w:name w:val="Endnote Text Char"/>
    <w:qFormat/>
    <w:rsid w:val="00B8646B"/>
    <w:rPr>
      <w:rFonts w:ascii="Calibri" w:hAnsi="Calibri" w:cs="Calibri"/>
      <w:lang w:val="en-GB"/>
    </w:rPr>
  </w:style>
  <w:style w:type="character" w:customStyle="1" w:styleId="a6">
    <w:name w:val="Χαρακτήρες σημείωσης τέλους"/>
    <w:qFormat/>
    <w:rsid w:val="00B8646B"/>
    <w:rPr>
      <w:vertAlign w:val="superscript"/>
    </w:rPr>
  </w:style>
  <w:style w:type="character" w:customStyle="1" w:styleId="FootnoteReference2">
    <w:name w:val="Footnote Reference2"/>
    <w:qFormat/>
    <w:rsid w:val="00B8646B"/>
    <w:rPr>
      <w:vertAlign w:val="superscript"/>
    </w:rPr>
  </w:style>
  <w:style w:type="character" w:customStyle="1" w:styleId="EndnoteReference1">
    <w:name w:val="Endnote Reference1"/>
    <w:qFormat/>
    <w:rsid w:val="00B8646B"/>
    <w:rPr>
      <w:vertAlign w:val="superscript"/>
    </w:rPr>
  </w:style>
  <w:style w:type="character" w:customStyle="1" w:styleId="a7">
    <w:name w:val="Κουκκίδες"/>
    <w:qFormat/>
    <w:rsid w:val="00B8646B"/>
    <w:rPr>
      <w:rFonts w:ascii="OpenSymbol" w:eastAsia="OpenSymbol" w:hAnsi="OpenSymbol" w:cs="OpenSymbol"/>
    </w:rPr>
  </w:style>
  <w:style w:type="character" w:styleId="a8">
    <w:name w:val="Strong"/>
    <w:uiPriority w:val="22"/>
    <w:qFormat/>
    <w:rsid w:val="00B8646B"/>
    <w:rPr>
      <w:b/>
      <w:bCs/>
    </w:rPr>
  </w:style>
  <w:style w:type="character" w:customStyle="1" w:styleId="10">
    <w:name w:val="Προεπιλεγμένη γραμματοσειρά1"/>
    <w:qFormat/>
    <w:rsid w:val="00B8646B"/>
  </w:style>
  <w:style w:type="character" w:customStyle="1" w:styleId="a9">
    <w:name w:val="Σύμβολο υποσημείωσης"/>
    <w:qFormat/>
    <w:rsid w:val="00B8646B"/>
    <w:rPr>
      <w:vertAlign w:val="superscript"/>
    </w:rPr>
  </w:style>
  <w:style w:type="character" w:styleId="aa">
    <w:name w:val="Emphasis"/>
    <w:uiPriority w:val="20"/>
    <w:qFormat/>
    <w:rsid w:val="00B8646B"/>
    <w:rPr>
      <w:i/>
      <w:iCs/>
    </w:rPr>
  </w:style>
  <w:style w:type="character" w:customStyle="1" w:styleId="ab">
    <w:name w:val="Χαρακτήρες αρίθμησης"/>
    <w:qFormat/>
    <w:rsid w:val="00B8646B"/>
  </w:style>
  <w:style w:type="character" w:customStyle="1" w:styleId="normalwithoutspacingChar">
    <w:name w:val="normal_without_spacing Char"/>
    <w:qFormat/>
    <w:rsid w:val="00B8646B"/>
    <w:rPr>
      <w:rFonts w:ascii="Calibri" w:hAnsi="Calibri" w:cs="Calibri"/>
      <w:sz w:val="22"/>
      <w:szCs w:val="24"/>
    </w:rPr>
  </w:style>
  <w:style w:type="character" w:customStyle="1" w:styleId="FootnoteTextChar1">
    <w:name w:val="Footnote Text Char1"/>
    <w:qFormat/>
    <w:rsid w:val="00B8646B"/>
    <w:rPr>
      <w:rFonts w:ascii="Calibri" w:hAnsi="Calibri" w:cs="Calibri"/>
      <w:lang w:val="en-IE" w:eastAsia="zh-CN"/>
    </w:rPr>
  </w:style>
  <w:style w:type="character" w:customStyle="1" w:styleId="foothangingChar">
    <w:name w:val="foot_hanging Char"/>
    <w:qFormat/>
    <w:rsid w:val="00B8646B"/>
    <w:rPr>
      <w:rFonts w:ascii="Calibri" w:hAnsi="Calibri" w:cs="Calibri"/>
      <w:sz w:val="18"/>
      <w:szCs w:val="18"/>
      <w:lang w:val="en-IE" w:eastAsia="zh-CN"/>
    </w:rPr>
  </w:style>
  <w:style w:type="character" w:customStyle="1" w:styleId="HTMLPreformattedChar">
    <w:name w:val="HTML Preformatted Char"/>
    <w:qFormat/>
    <w:rsid w:val="00B8646B"/>
    <w:rPr>
      <w:rFonts w:ascii="Courier New" w:hAnsi="Courier New" w:cs="Courier New"/>
    </w:rPr>
  </w:style>
  <w:style w:type="character" w:customStyle="1" w:styleId="apple-converted-space">
    <w:name w:val="apple-converted-space"/>
    <w:basedOn w:val="WW-DefaultParagraphFont11111111111111111111"/>
    <w:qFormat/>
    <w:rsid w:val="00B8646B"/>
  </w:style>
  <w:style w:type="character" w:customStyle="1" w:styleId="BodyTextIndent3Char">
    <w:name w:val="Body Text Indent 3 Char"/>
    <w:qFormat/>
    <w:rsid w:val="00B8646B"/>
    <w:rPr>
      <w:rFonts w:ascii="Calibri" w:hAnsi="Calibri" w:cs="Calibri"/>
      <w:sz w:val="16"/>
      <w:szCs w:val="16"/>
      <w:lang w:val="en-GB"/>
    </w:rPr>
  </w:style>
  <w:style w:type="character" w:customStyle="1" w:styleId="WW-FootnoteReference">
    <w:name w:val="WW-Footnote Reference"/>
    <w:qFormat/>
    <w:rsid w:val="00B8646B"/>
    <w:rPr>
      <w:vertAlign w:val="superscript"/>
    </w:rPr>
  </w:style>
  <w:style w:type="character" w:customStyle="1" w:styleId="WW-EndnoteReference">
    <w:name w:val="WW-Endnote Reference"/>
    <w:qFormat/>
    <w:rsid w:val="00B8646B"/>
    <w:rPr>
      <w:vertAlign w:val="superscript"/>
    </w:rPr>
  </w:style>
  <w:style w:type="character" w:customStyle="1" w:styleId="FootnoteReference1">
    <w:name w:val="Footnote Reference1"/>
    <w:qFormat/>
    <w:rsid w:val="00B8646B"/>
    <w:rPr>
      <w:vertAlign w:val="superscript"/>
    </w:rPr>
  </w:style>
  <w:style w:type="character" w:customStyle="1" w:styleId="FootnoteTextChar2">
    <w:name w:val="Footnote Text Char2"/>
    <w:qFormat/>
    <w:rsid w:val="00B8646B"/>
    <w:rPr>
      <w:rFonts w:ascii="Calibri" w:hAnsi="Calibri" w:cs="Calibri"/>
      <w:sz w:val="18"/>
      <w:lang w:val="en-IE" w:eastAsia="zh-CN"/>
    </w:rPr>
  </w:style>
  <w:style w:type="character" w:customStyle="1" w:styleId="foothangingChar1">
    <w:name w:val="foot_hanging Char1"/>
    <w:qFormat/>
    <w:rsid w:val="00B8646B"/>
    <w:rPr>
      <w:rFonts w:ascii="Calibri" w:hAnsi="Calibri" w:cs="Calibri"/>
      <w:sz w:val="18"/>
      <w:szCs w:val="18"/>
      <w:lang w:val="en-IE" w:eastAsia="zh-CN"/>
    </w:rPr>
  </w:style>
  <w:style w:type="character" w:customStyle="1" w:styleId="footersChar">
    <w:name w:val="footers Char"/>
    <w:basedOn w:val="foothangingChar1"/>
    <w:qFormat/>
    <w:rsid w:val="00B8646B"/>
    <w:rPr>
      <w:rFonts w:ascii="Calibri" w:hAnsi="Calibri" w:cs="Calibri"/>
      <w:sz w:val="18"/>
      <w:szCs w:val="18"/>
      <w:lang w:val="en-IE" w:eastAsia="zh-CN"/>
    </w:rPr>
  </w:style>
  <w:style w:type="character" w:customStyle="1" w:styleId="CommentTextChar1">
    <w:name w:val="Comment Text Char1"/>
    <w:qFormat/>
    <w:rsid w:val="00B8646B"/>
    <w:rPr>
      <w:rFonts w:ascii="Calibri" w:hAnsi="Calibri" w:cs="Calibri"/>
      <w:lang w:val="en-GB" w:eastAsia="zh-CN"/>
    </w:rPr>
  </w:style>
  <w:style w:type="character" w:customStyle="1" w:styleId="HTMLPreformattedChar1">
    <w:name w:val="HTML Preformatted Char1"/>
    <w:qFormat/>
    <w:rsid w:val="00B8646B"/>
    <w:rPr>
      <w:rFonts w:ascii="Courier New" w:hAnsi="Courier New" w:cs="Courier New"/>
      <w:lang w:eastAsia="zh-CN"/>
    </w:rPr>
  </w:style>
  <w:style w:type="character" w:customStyle="1" w:styleId="BodyText3Char">
    <w:name w:val="Body Text 3 Char"/>
    <w:qFormat/>
    <w:rsid w:val="00B8646B"/>
    <w:rPr>
      <w:rFonts w:ascii="Calibri" w:hAnsi="Calibri" w:cs="Calibri"/>
      <w:sz w:val="16"/>
      <w:szCs w:val="16"/>
      <w:lang w:val="en-GB" w:eastAsia="zh-CN"/>
    </w:rPr>
  </w:style>
  <w:style w:type="character" w:customStyle="1" w:styleId="WW-FootnoteReference1">
    <w:name w:val="WW-Footnote Reference1"/>
    <w:qFormat/>
    <w:rsid w:val="00B8646B"/>
    <w:rPr>
      <w:vertAlign w:val="superscript"/>
    </w:rPr>
  </w:style>
  <w:style w:type="character" w:customStyle="1" w:styleId="WW-EndnoteReference1">
    <w:name w:val="WW-Endnote Reference1"/>
    <w:qFormat/>
    <w:rsid w:val="00B8646B"/>
    <w:rPr>
      <w:vertAlign w:val="superscript"/>
    </w:rPr>
  </w:style>
  <w:style w:type="character" w:customStyle="1" w:styleId="WW-FootnoteReference2">
    <w:name w:val="WW-Footnote Reference2"/>
    <w:qFormat/>
    <w:rsid w:val="00B8646B"/>
    <w:rPr>
      <w:vertAlign w:val="superscript"/>
    </w:rPr>
  </w:style>
  <w:style w:type="character" w:customStyle="1" w:styleId="WW-EndnoteReference2">
    <w:name w:val="WW-Endnote Reference2"/>
    <w:qFormat/>
    <w:rsid w:val="00B8646B"/>
    <w:rPr>
      <w:vertAlign w:val="superscript"/>
    </w:rPr>
  </w:style>
  <w:style w:type="character" w:customStyle="1" w:styleId="FootnoteTextChar3">
    <w:name w:val="Footnote Text Char3"/>
    <w:qFormat/>
    <w:rsid w:val="00B8646B"/>
    <w:rPr>
      <w:rFonts w:ascii="Calibri" w:hAnsi="Calibri" w:cs="Calibri"/>
      <w:sz w:val="18"/>
      <w:lang w:val="en-IE" w:eastAsia="zh-CN"/>
    </w:rPr>
  </w:style>
  <w:style w:type="character" w:customStyle="1" w:styleId="foothangingChar2">
    <w:name w:val="foot_hanging Char2"/>
    <w:qFormat/>
    <w:rsid w:val="00B8646B"/>
    <w:rPr>
      <w:rFonts w:ascii="Calibri" w:hAnsi="Calibri" w:cs="Calibri"/>
      <w:sz w:val="18"/>
      <w:szCs w:val="18"/>
      <w:lang w:val="en-IE" w:eastAsia="zh-CN"/>
    </w:rPr>
  </w:style>
  <w:style w:type="character" w:customStyle="1" w:styleId="footersChar1">
    <w:name w:val="footers Char1"/>
    <w:basedOn w:val="foothangingChar2"/>
    <w:qFormat/>
    <w:rsid w:val="00B8646B"/>
    <w:rPr>
      <w:rFonts w:ascii="Calibri" w:hAnsi="Calibri" w:cs="Calibri"/>
      <w:sz w:val="18"/>
      <w:szCs w:val="18"/>
      <w:lang w:val="en-IE" w:eastAsia="zh-CN"/>
    </w:rPr>
  </w:style>
  <w:style w:type="character" w:customStyle="1" w:styleId="foootChar">
    <w:name w:val="fooot Char"/>
    <w:basedOn w:val="footersChar1"/>
    <w:qFormat/>
    <w:rsid w:val="00B8646B"/>
    <w:rPr>
      <w:rFonts w:ascii="Calibri" w:hAnsi="Calibri" w:cs="Calibri"/>
      <w:sz w:val="18"/>
      <w:szCs w:val="18"/>
      <w:lang w:val="en-IE" w:eastAsia="zh-CN"/>
    </w:rPr>
  </w:style>
  <w:style w:type="character" w:customStyle="1" w:styleId="11">
    <w:name w:val="Παραπομπή υποσημείωσης1"/>
    <w:qFormat/>
    <w:rsid w:val="00B8646B"/>
    <w:rPr>
      <w:vertAlign w:val="superscript"/>
    </w:rPr>
  </w:style>
  <w:style w:type="character" w:customStyle="1" w:styleId="12">
    <w:name w:val="Παραπομπή σημείωσης τέλους1"/>
    <w:qFormat/>
    <w:rsid w:val="00B8646B"/>
    <w:rPr>
      <w:vertAlign w:val="superscript"/>
    </w:rPr>
  </w:style>
  <w:style w:type="character" w:customStyle="1" w:styleId="Char">
    <w:name w:val="Κείμενο πλαισίου Char"/>
    <w:qFormat/>
    <w:rsid w:val="00B8646B"/>
    <w:rPr>
      <w:rFonts w:ascii="Tahoma" w:hAnsi="Tahoma" w:cs="Tahoma"/>
      <w:sz w:val="16"/>
      <w:szCs w:val="16"/>
      <w:lang w:val="en-GB"/>
    </w:rPr>
  </w:style>
  <w:style w:type="character" w:customStyle="1" w:styleId="13">
    <w:name w:val="Παραπομπή σχολίου1"/>
    <w:qFormat/>
    <w:rsid w:val="00B8646B"/>
    <w:rPr>
      <w:sz w:val="16"/>
      <w:szCs w:val="16"/>
    </w:rPr>
  </w:style>
  <w:style w:type="character" w:customStyle="1" w:styleId="Char0">
    <w:name w:val="Κείμενο σχολίου Char"/>
    <w:qFormat/>
    <w:rsid w:val="00B8646B"/>
    <w:rPr>
      <w:rFonts w:ascii="Calibri" w:hAnsi="Calibri" w:cs="Calibri"/>
      <w:lang w:val="en-GB"/>
    </w:rPr>
  </w:style>
  <w:style w:type="character" w:customStyle="1" w:styleId="Char1">
    <w:name w:val="Θέμα σχολίου Char"/>
    <w:qFormat/>
    <w:rsid w:val="00B8646B"/>
    <w:rPr>
      <w:rFonts w:ascii="Calibri" w:hAnsi="Calibri" w:cs="Calibri"/>
      <w:b/>
      <w:bCs/>
      <w:lang w:val="en-GB"/>
    </w:rPr>
  </w:style>
  <w:style w:type="character" w:customStyle="1" w:styleId="-HTMLChar">
    <w:name w:val="Προ-διαμορφωμένο HTML Char"/>
    <w:uiPriority w:val="99"/>
    <w:qFormat/>
    <w:rsid w:val="00B8646B"/>
    <w:rPr>
      <w:rFonts w:ascii="Courier New" w:eastAsia="Times New Roman" w:hAnsi="Courier New" w:cs="Courier New"/>
    </w:rPr>
  </w:style>
  <w:style w:type="character" w:customStyle="1" w:styleId="WW-FootnoteReference3">
    <w:name w:val="WW-Footnote Reference3"/>
    <w:qFormat/>
    <w:rsid w:val="00B8646B"/>
    <w:rPr>
      <w:vertAlign w:val="superscript"/>
    </w:rPr>
  </w:style>
  <w:style w:type="character" w:customStyle="1" w:styleId="WW-EndnoteReference3">
    <w:name w:val="WW-Endnote Reference3"/>
    <w:qFormat/>
    <w:rsid w:val="00B8646B"/>
    <w:rPr>
      <w:vertAlign w:val="superscript"/>
    </w:rPr>
  </w:style>
  <w:style w:type="character" w:customStyle="1" w:styleId="WW-FootnoteReference4">
    <w:name w:val="WW-Footnote Reference4"/>
    <w:qFormat/>
    <w:rsid w:val="00B8646B"/>
    <w:rPr>
      <w:vertAlign w:val="superscript"/>
    </w:rPr>
  </w:style>
  <w:style w:type="character" w:customStyle="1" w:styleId="WW-EndnoteReference4">
    <w:name w:val="WW-Endnote Reference4"/>
    <w:qFormat/>
    <w:rsid w:val="00B8646B"/>
    <w:rPr>
      <w:vertAlign w:val="superscript"/>
    </w:rPr>
  </w:style>
  <w:style w:type="character" w:customStyle="1" w:styleId="WW-FootnoteReference5">
    <w:name w:val="WW-Footnote Reference5"/>
    <w:qFormat/>
    <w:rsid w:val="00B8646B"/>
    <w:rPr>
      <w:vertAlign w:val="superscript"/>
    </w:rPr>
  </w:style>
  <w:style w:type="character" w:customStyle="1" w:styleId="WW-EndnoteReference5">
    <w:name w:val="WW-Endnote Reference5"/>
    <w:qFormat/>
    <w:rsid w:val="00B8646B"/>
    <w:rPr>
      <w:vertAlign w:val="superscript"/>
    </w:rPr>
  </w:style>
  <w:style w:type="character" w:customStyle="1" w:styleId="WW-FootnoteReference6">
    <w:name w:val="WW-Footnote Reference6"/>
    <w:qFormat/>
    <w:rsid w:val="00B8646B"/>
    <w:rPr>
      <w:vertAlign w:val="superscript"/>
    </w:rPr>
  </w:style>
  <w:style w:type="character" w:styleId="-0">
    <w:name w:val="FollowedHyperlink"/>
    <w:uiPriority w:val="99"/>
    <w:rsid w:val="00B8646B"/>
    <w:rPr>
      <w:color w:val="800000"/>
      <w:u w:val="single"/>
    </w:rPr>
  </w:style>
  <w:style w:type="character" w:customStyle="1" w:styleId="WW-EndnoteReference6">
    <w:name w:val="WW-Endnote Reference6"/>
    <w:qFormat/>
    <w:rsid w:val="00B8646B"/>
    <w:rPr>
      <w:vertAlign w:val="superscript"/>
    </w:rPr>
  </w:style>
  <w:style w:type="character" w:customStyle="1" w:styleId="WW-FootnoteReference7">
    <w:name w:val="WW-Footnote Reference7"/>
    <w:qFormat/>
    <w:rsid w:val="00B8646B"/>
    <w:rPr>
      <w:vertAlign w:val="superscript"/>
    </w:rPr>
  </w:style>
  <w:style w:type="character" w:customStyle="1" w:styleId="WW-EndnoteReference7">
    <w:name w:val="WW-Endnote Reference7"/>
    <w:qFormat/>
    <w:rsid w:val="00B8646B"/>
    <w:rPr>
      <w:vertAlign w:val="superscript"/>
    </w:rPr>
  </w:style>
  <w:style w:type="character" w:customStyle="1" w:styleId="WW-FootnoteReference8">
    <w:name w:val="WW-Footnote Reference8"/>
    <w:qFormat/>
    <w:rsid w:val="00B8646B"/>
    <w:rPr>
      <w:vertAlign w:val="superscript"/>
    </w:rPr>
  </w:style>
  <w:style w:type="character" w:customStyle="1" w:styleId="WW-EndnoteReference8">
    <w:name w:val="WW-Endnote Reference8"/>
    <w:qFormat/>
    <w:rsid w:val="00B8646B"/>
    <w:rPr>
      <w:vertAlign w:val="superscript"/>
    </w:rPr>
  </w:style>
  <w:style w:type="character" w:customStyle="1" w:styleId="WW-FootnoteReference9">
    <w:name w:val="WW-Footnote Reference9"/>
    <w:qFormat/>
    <w:rsid w:val="00B8646B"/>
    <w:rPr>
      <w:vertAlign w:val="superscript"/>
    </w:rPr>
  </w:style>
  <w:style w:type="character" w:customStyle="1" w:styleId="WW-EndnoteReference9">
    <w:name w:val="WW-Endnote Reference9"/>
    <w:qFormat/>
    <w:rsid w:val="00B8646B"/>
    <w:rPr>
      <w:vertAlign w:val="superscript"/>
    </w:rPr>
  </w:style>
  <w:style w:type="character" w:customStyle="1" w:styleId="WW-FootnoteReference10">
    <w:name w:val="WW-Footnote Reference10"/>
    <w:qFormat/>
    <w:rsid w:val="00B8646B"/>
    <w:rPr>
      <w:vertAlign w:val="superscript"/>
    </w:rPr>
  </w:style>
  <w:style w:type="character" w:customStyle="1" w:styleId="WW-EndnoteReference10">
    <w:name w:val="WW-Endnote Reference10"/>
    <w:qFormat/>
    <w:rsid w:val="00B8646B"/>
    <w:rPr>
      <w:vertAlign w:val="superscript"/>
    </w:rPr>
  </w:style>
  <w:style w:type="character" w:customStyle="1" w:styleId="WW-FootnoteReference11">
    <w:name w:val="WW-Footnote Reference11"/>
    <w:qFormat/>
    <w:rsid w:val="00B8646B"/>
    <w:rPr>
      <w:vertAlign w:val="superscript"/>
    </w:rPr>
  </w:style>
  <w:style w:type="character" w:customStyle="1" w:styleId="WW-EndnoteReference11">
    <w:name w:val="WW-Endnote Reference11"/>
    <w:qFormat/>
    <w:rsid w:val="00B8646B"/>
    <w:rPr>
      <w:vertAlign w:val="superscript"/>
    </w:rPr>
  </w:style>
  <w:style w:type="character" w:customStyle="1" w:styleId="WW-FootnoteReference12">
    <w:name w:val="WW-Footnote Reference12"/>
    <w:qFormat/>
    <w:rsid w:val="00B8646B"/>
    <w:rPr>
      <w:vertAlign w:val="superscript"/>
    </w:rPr>
  </w:style>
  <w:style w:type="character" w:customStyle="1" w:styleId="WW-EndnoteReference12">
    <w:name w:val="WW-Endnote Reference12"/>
    <w:qFormat/>
    <w:rsid w:val="00B8646B"/>
    <w:rPr>
      <w:vertAlign w:val="superscript"/>
    </w:rPr>
  </w:style>
  <w:style w:type="character" w:customStyle="1" w:styleId="WW-FootnoteReference13">
    <w:name w:val="WW-Footnote Reference13"/>
    <w:qFormat/>
    <w:rsid w:val="00B8646B"/>
    <w:rPr>
      <w:vertAlign w:val="superscript"/>
    </w:rPr>
  </w:style>
  <w:style w:type="character" w:customStyle="1" w:styleId="WW-EndnoteReference13">
    <w:name w:val="WW-Endnote Reference13"/>
    <w:qFormat/>
    <w:rsid w:val="00B8646B"/>
    <w:rPr>
      <w:vertAlign w:val="superscript"/>
    </w:rPr>
  </w:style>
  <w:style w:type="character" w:customStyle="1" w:styleId="41">
    <w:name w:val="Παραπομπή υποσημείωσης4"/>
    <w:qFormat/>
    <w:rsid w:val="00B8646B"/>
    <w:rPr>
      <w:vertAlign w:val="superscript"/>
    </w:rPr>
  </w:style>
  <w:style w:type="character" w:customStyle="1" w:styleId="42">
    <w:name w:val="Παραπομπή σημείωσης τέλους4"/>
    <w:qFormat/>
    <w:rsid w:val="00B8646B"/>
    <w:rPr>
      <w:vertAlign w:val="superscript"/>
    </w:rPr>
  </w:style>
  <w:style w:type="character" w:customStyle="1" w:styleId="22">
    <w:name w:val="Παραπομπή υποσημείωσης2"/>
    <w:qFormat/>
    <w:rsid w:val="00B8646B"/>
    <w:rPr>
      <w:vertAlign w:val="superscript"/>
    </w:rPr>
  </w:style>
  <w:style w:type="character" w:customStyle="1" w:styleId="23">
    <w:name w:val="Παραπομπή σημείωσης τέλους2"/>
    <w:qFormat/>
    <w:rsid w:val="00B8646B"/>
    <w:rPr>
      <w:vertAlign w:val="superscript"/>
    </w:rPr>
  </w:style>
  <w:style w:type="character" w:customStyle="1" w:styleId="WW-FootnoteReference14">
    <w:name w:val="WW-Footnote Reference14"/>
    <w:qFormat/>
    <w:rsid w:val="00B8646B"/>
    <w:rPr>
      <w:vertAlign w:val="superscript"/>
    </w:rPr>
  </w:style>
  <w:style w:type="character" w:customStyle="1" w:styleId="WW-EndnoteReference14">
    <w:name w:val="WW-Endnote Reference14"/>
    <w:qFormat/>
    <w:rsid w:val="00B8646B"/>
    <w:rPr>
      <w:vertAlign w:val="superscript"/>
    </w:rPr>
  </w:style>
  <w:style w:type="character" w:customStyle="1" w:styleId="WW-FootnoteReference15">
    <w:name w:val="WW-Footnote Reference15"/>
    <w:qFormat/>
    <w:rsid w:val="00B8646B"/>
    <w:rPr>
      <w:vertAlign w:val="superscript"/>
    </w:rPr>
  </w:style>
  <w:style w:type="character" w:customStyle="1" w:styleId="WW-EndnoteReference15">
    <w:name w:val="WW-Endnote Reference15"/>
    <w:qFormat/>
    <w:rsid w:val="00B8646B"/>
    <w:rPr>
      <w:vertAlign w:val="superscript"/>
    </w:rPr>
  </w:style>
  <w:style w:type="character" w:customStyle="1" w:styleId="WW-FootnoteReference16">
    <w:name w:val="WW-Footnote Reference16"/>
    <w:qFormat/>
    <w:rsid w:val="00B8646B"/>
    <w:rPr>
      <w:vertAlign w:val="superscript"/>
    </w:rPr>
  </w:style>
  <w:style w:type="character" w:customStyle="1" w:styleId="WW-EndnoteReference16">
    <w:name w:val="WW-Endnote Reference16"/>
    <w:qFormat/>
    <w:rsid w:val="00B8646B"/>
    <w:rPr>
      <w:vertAlign w:val="superscript"/>
    </w:rPr>
  </w:style>
  <w:style w:type="character" w:customStyle="1" w:styleId="WW-FootnoteReference17">
    <w:name w:val="WW-Footnote Reference17"/>
    <w:qFormat/>
    <w:rsid w:val="00B8646B"/>
    <w:rPr>
      <w:vertAlign w:val="superscript"/>
    </w:rPr>
  </w:style>
  <w:style w:type="character" w:customStyle="1" w:styleId="WW-EndnoteReference17">
    <w:name w:val="WW-Endnote Reference17"/>
    <w:qFormat/>
    <w:rsid w:val="00B8646B"/>
    <w:rPr>
      <w:vertAlign w:val="superscript"/>
    </w:rPr>
  </w:style>
  <w:style w:type="character" w:customStyle="1" w:styleId="31">
    <w:name w:val="Παραπομπή υποσημείωσης3"/>
    <w:qFormat/>
    <w:rsid w:val="00B8646B"/>
    <w:rPr>
      <w:vertAlign w:val="superscript"/>
    </w:rPr>
  </w:style>
  <w:style w:type="character" w:customStyle="1" w:styleId="32">
    <w:name w:val="Παραπομπή σημείωσης τέλους3"/>
    <w:qFormat/>
    <w:rsid w:val="00B8646B"/>
    <w:rPr>
      <w:vertAlign w:val="superscript"/>
    </w:rPr>
  </w:style>
  <w:style w:type="character" w:customStyle="1" w:styleId="WW-FootnoteReference18">
    <w:name w:val="WW-Footnote Reference18"/>
    <w:qFormat/>
    <w:rsid w:val="00B8646B"/>
    <w:rPr>
      <w:vertAlign w:val="superscript"/>
    </w:rPr>
  </w:style>
  <w:style w:type="character" w:customStyle="1" w:styleId="WW-EndnoteReference18">
    <w:name w:val="WW-Endnote Reference18"/>
    <w:qFormat/>
    <w:rsid w:val="00B8646B"/>
    <w:rPr>
      <w:vertAlign w:val="superscript"/>
    </w:rPr>
  </w:style>
  <w:style w:type="character" w:customStyle="1" w:styleId="WW-FootnoteReference19">
    <w:name w:val="WW-Footnote Reference19"/>
    <w:qFormat/>
    <w:rsid w:val="00B8646B"/>
    <w:rPr>
      <w:vertAlign w:val="superscript"/>
    </w:rPr>
  </w:style>
  <w:style w:type="character" w:customStyle="1" w:styleId="WW-EndnoteReference19">
    <w:name w:val="WW-Endnote Reference19"/>
    <w:qFormat/>
    <w:rsid w:val="00B8646B"/>
    <w:rPr>
      <w:vertAlign w:val="superscript"/>
    </w:rPr>
  </w:style>
  <w:style w:type="character" w:customStyle="1" w:styleId="WW-FootnoteReference20">
    <w:name w:val="WW-Footnote Reference20"/>
    <w:qFormat/>
    <w:rsid w:val="00B8646B"/>
    <w:rPr>
      <w:vertAlign w:val="superscript"/>
    </w:rPr>
  </w:style>
  <w:style w:type="character" w:customStyle="1" w:styleId="WW-EndnoteReference20">
    <w:name w:val="WW-Endnote Reference20"/>
    <w:qFormat/>
    <w:rsid w:val="00B8646B"/>
    <w:rPr>
      <w:vertAlign w:val="superscript"/>
    </w:rPr>
  </w:style>
  <w:style w:type="character" w:customStyle="1" w:styleId="ac">
    <w:name w:val="Σύνδεση ευρετηρίου"/>
    <w:qFormat/>
    <w:rsid w:val="00B8646B"/>
  </w:style>
  <w:style w:type="character" w:customStyle="1" w:styleId="WW-0">
    <w:name w:val="WW-Παραπομπή υποσημείωσης"/>
    <w:qFormat/>
    <w:rsid w:val="00B8646B"/>
    <w:rPr>
      <w:vertAlign w:val="superscript"/>
    </w:rPr>
  </w:style>
  <w:style w:type="character" w:customStyle="1" w:styleId="WW-1">
    <w:name w:val="WW-Παραπομπή σημείωσης τέλους"/>
    <w:rsid w:val="00B8646B"/>
    <w:rPr>
      <w:vertAlign w:val="superscript"/>
    </w:rPr>
  </w:style>
  <w:style w:type="character" w:customStyle="1" w:styleId="Char2">
    <w:name w:val="Σώμα κειμένου Char"/>
    <w:qFormat/>
    <w:rsid w:val="00B8646B"/>
    <w:rPr>
      <w:rFonts w:ascii="Calibri" w:hAnsi="Calibri" w:cs="Calibri"/>
      <w:sz w:val="22"/>
      <w:szCs w:val="24"/>
      <w:lang w:val="en-GB" w:eastAsia="zh-CN"/>
    </w:rPr>
  </w:style>
  <w:style w:type="character" w:customStyle="1" w:styleId="Char3">
    <w:name w:val="Υποσέλιδο Char"/>
    <w:link w:val="Footer1"/>
    <w:uiPriority w:val="99"/>
    <w:qFormat/>
    <w:rsid w:val="00B8646B"/>
    <w:rPr>
      <w:rFonts w:ascii="Calibri" w:eastAsia="MS Mincho" w:hAnsi="Calibri" w:cs="Calibri"/>
      <w:szCs w:val="24"/>
      <w:lang w:val="en-US" w:eastAsia="ja-JP"/>
    </w:rPr>
  </w:style>
  <w:style w:type="character" w:customStyle="1" w:styleId="Char4">
    <w:name w:val="Κεφαλίδα Char"/>
    <w:basedOn w:val="50"/>
    <w:uiPriority w:val="99"/>
    <w:rsid w:val="00B8646B"/>
    <w:rPr>
      <w:rFonts w:ascii="Calibri" w:hAnsi="Calibri" w:cs="Calibri"/>
      <w:sz w:val="22"/>
      <w:szCs w:val="24"/>
      <w:lang w:val="en-GB" w:eastAsia="zh-CN"/>
    </w:rPr>
  </w:style>
  <w:style w:type="character" w:customStyle="1" w:styleId="Char10">
    <w:name w:val="Κείμενο πλαισίου Char1"/>
    <w:basedOn w:val="50"/>
    <w:uiPriority w:val="99"/>
    <w:qFormat/>
    <w:rsid w:val="00B8646B"/>
    <w:rPr>
      <w:rFonts w:ascii="Tahoma" w:hAnsi="Tahoma" w:cs="Tahoma"/>
      <w:sz w:val="16"/>
      <w:szCs w:val="16"/>
      <w:lang w:val="en-GB" w:eastAsia="zh-CN"/>
    </w:rPr>
  </w:style>
  <w:style w:type="character" w:customStyle="1" w:styleId="Char20">
    <w:name w:val="Κείμενο σχολίου Char2"/>
    <w:basedOn w:val="50"/>
    <w:uiPriority w:val="99"/>
    <w:rsid w:val="00B8646B"/>
    <w:rPr>
      <w:rFonts w:ascii="Calibri" w:hAnsi="Calibri" w:cs="Calibri"/>
      <w:lang w:val="en-GB" w:eastAsia="zh-CN"/>
    </w:rPr>
  </w:style>
  <w:style w:type="character" w:customStyle="1" w:styleId="Char11">
    <w:name w:val="Θέμα σχολίου Char1"/>
    <w:basedOn w:val="Char20"/>
    <w:uiPriority w:val="99"/>
    <w:qFormat/>
    <w:rsid w:val="00B8646B"/>
    <w:rPr>
      <w:rFonts w:ascii="Calibri" w:hAnsi="Calibri" w:cs="Calibri"/>
      <w:b/>
      <w:bCs/>
      <w:lang w:val="en-GB" w:eastAsia="zh-CN"/>
    </w:rPr>
  </w:style>
  <w:style w:type="character" w:customStyle="1" w:styleId="Char5">
    <w:name w:val="Παράγραφος λίστας Char"/>
    <w:aliases w:val="Citation List Char,Report Para Char,Medium Grid 1 - Accent 21 Char,Number Bullets Char,Resume Title Char,heading 4 Char,WinDForce-Letter Char,Heading 2_sj Char,En tête 1 Char,Indent Paragraph Char,Normal list Char,FooterText Char"/>
    <w:basedOn w:val="50"/>
    <w:uiPriority w:val="1"/>
    <w:qFormat/>
    <w:rsid w:val="00B8646B"/>
    <w:rPr>
      <w:rFonts w:ascii="Calibri" w:hAnsi="Calibri" w:cs="Calibri"/>
      <w:sz w:val="22"/>
      <w:szCs w:val="24"/>
      <w:lang w:val="en-GB" w:eastAsia="zh-CN"/>
    </w:rPr>
  </w:style>
  <w:style w:type="character" w:customStyle="1" w:styleId="Char6">
    <w:name w:val="Κείμενο υποσημείωσης Char"/>
    <w:qFormat/>
    <w:rsid w:val="00B8646B"/>
    <w:rPr>
      <w:rFonts w:ascii="Calibri" w:hAnsi="Calibri" w:cs="Calibri"/>
      <w:sz w:val="18"/>
      <w:lang w:val="en-IE" w:eastAsia="zh-CN"/>
    </w:rPr>
  </w:style>
  <w:style w:type="character" w:customStyle="1" w:styleId="Char7">
    <w:name w:val="Σώμα κείμενου με εσοχή Char"/>
    <w:rsid w:val="00B8646B"/>
    <w:rPr>
      <w:rFonts w:ascii="Arial" w:hAnsi="Arial" w:cs="Arial"/>
      <w:sz w:val="22"/>
      <w:szCs w:val="24"/>
      <w:lang w:val="en-GB" w:eastAsia="zh-CN"/>
    </w:rPr>
  </w:style>
  <w:style w:type="character" w:customStyle="1" w:styleId="Char8">
    <w:name w:val="Χωρίς διάστιχο Char"/>
    <w:basedOn w:val="50"/>
    <w:rsid w:val="00B8646B"/>
    <w:rPr>
      <w:rFonts w:ascii="Calibri" w:hAnsi="Calibri" w:cs="Calibri"/>
      <w:sz w:val="22"/>
      <w:szCs w:val="24"/>
      <w:lang w:val="en-GB" w:eastAsia="zh-CN" w:bidi="ar-SA"/>
    </w:rPr>
  </w:style>
  <w:style w:type="character" w:customStyle="1" w:styleId="230">
    <w:name w:val="Σώμα κειμένου + Έντονη γραφή23"/>
    <w:rsid w:val="00B8646B"/>
    <w:rPr>
      <w:rFonts w:ascii="Tahoma" w:hAnsi="Tahoma" w:cs="Tahoma"/>
      <w:b/>
      <w:spacing w:val="0"/>
      <w:sz w:val="19"/>
    </w:rPr>
  </w:style>
  <w:style w:type="character" w:customStyle="1" w:styleId="24">
    <w:name w:val="Σώμα κειμένου (2) + Χωρίς έντονη γραφή"/>
    <w:rsid w:val="00B8646B"/>
    <w:rPr>
      <w:rFonts w:ascii="Times New Roman" w:hAnsi="Times New Roman" w:cs="Times New Roman"/>
      <w:b/>
      <w:spacing w:val="0"/>
      <w:sz w:val="22"/>
    </w:rPr>
  </w:style>
  <w:style w:type="character" w:customStyle="1" w:styleId="ad">
    <w:name w:val="Σώμα κειμένου_"/>
    <w:rsid w:val="00B8646B"/>
    <w:rPr>
      <w:rFonts w:ascii="Tahoma" w:hAnsi="Tahoma" w:cs="Tahoma"/>
      <w:sz w:val="19"/>
      <w:shd w:val="clear" w:color="auto" w:fill="FFFFFF"/>
    </w:rPr>
  </w:style>
  <w:style w:type="character" w:customStyle="1" w:styleId="14">
    <w:name w:val="Επικεφαλίδα #1_"/>
    <w:rsid w:val="00B8646B"/>
    <w:rPr>
      <w:rFonts w:ascii="Tahoma" w:hAnsi="Tahoma" w:cs="Tahoma"/>
      <w:b/>
      <w:sz w:val="19"/>
      <w:shd w:val="clear" w:color="auto" w:fill="FFFFFF"/>
    </w:rPr>
  </w:style>
  <w:style w:type="character" w:customStyle="1" w:styleId="210">
    <w:name w:val="Σώμα κειμένου + Έντονη γραφή21"/>
    <w:rsid w:val="00B8646B"/>
    <w:rPr>
      <w:rFonts w:ascii="Tahoma" w:hAnsi="Tahoma" w:cs="Tahoma"/>
      <w:b/>
      <w:spacing w:val="0"/>
      <w:sz w:val="19"/>
    </w:rPr>
  </w:style>
  <w:style w:type="character" w:customStyle="1" w:styleId="25">
    <w:name w:val="Σώμα κειμένου (2)_"/>
    <w:rsid w:val="00B8646B"/>
    <w:rPr>
      <w:rFonts w:ascii="Tahoma" w:hAnsi="Tahoma" w:cs="Tahoma"/>
      <w:b/>
      <w:sz w:val="19"/>
      <w:shd w:val="clear" w:color="auto" w:fill="FFFFFF"/>
    </w:rPr>
  </w:style>
  <w:style w:type="character" w:customStyle="1" w:styleId="33">
    <w:name w:val="Επικεφαλίδα #3_"/>
    <w:rsid w:val="00B8646B"/>
    <w:rPr>
      <w:b/>
      <w:shd w:val="clear" w:color="auto" w:fill="FFFFFF"/>
    </w:rPr>
  </w:style>
  <w:style w:type="character" w:customStyle="1" w:styleId="316">
    <w:name w:val="Επικεφαλίδα #316"/>
    <w:rsid w:val="00B8646B"/>
    <w:rPr>
      <w:rFonts w:ascii="Times New Roman" w:hAnsi="Times New Roman" w:cs="Times New Roman"/>
      <w:b/>
      <w:spacing w:val="0"/>
      <w:sz w:val="22"/>
      <w:u w:val="single"/>
    </w:rPr>
  </w:style>
  <w:style w:type="character" w:customStyle="1" w:styleId="220">
    <w:name w:val="Σώμα κειμένου + Έντονη γραφή22"/>
    <w:rsid w:val="00B8646B"/>
    <w:rPr>
      <w:rFonts w:ascii="Times New Roman" w:hAnsi="Times New Roman" w:cs="Times New Roman"/>
      <w:b/>
      <w:spacing w:val="0"/>
      <w:sz w:val="22"/>
    </w:rPr>
  </w:style>
  <w:style w:type="character" w:customStyle="1" w:styleId="315">
    <w:name w:val="Επικεφαλίδα #315"/>
    <w:rsid w:val="00B8646B"/>
    <w:rPr>
      <w:rFonts w:ascii="Times New Roman" w:hAnsi="Times New Roman" w:cs="Times New Roman"/>
      <w:b/>
      <w:spacing w:val="0"/>
      <w:sz w:val="22"/>
      <w:u w:val="single"/>
    </w:rPr>
  </w:style>
  <w:style w:type="character" w:customStyle="1" w:styleId="313">
    <w:name w:val="Επικεφαλίδα #313"/>
    <w:rsid w:val="00B8646B"/>
    <w:rPr>
      <w:rFonts w:ascii="Times New Roman" w:hAnsi="Times New Roman" w:cs="Times New Roman"/>
      <w:b/>
      <w:spacing w:val="0"/>
      <w:sz w:val="22"/>
      <w:u w:val="single"/>
    </w:rPr>
  </w:style>
  <w:style w:type="character" w:customStyle="1" w:styleId="2Char0">
    <w:name w:val="Σώμα κείμενου 2 Char"/>
    <w:basedOn w:val="50"/>
    <w:rsid w:val="00B8646B"/>
    <w:rPr>
      <w:sz w:val="24"/>
      <w:szCs w:val="24"/>
    </w:rPr>
  </w:style>
  <w:style w:type="character" w:customStyle="1" w:styleId="FootnoteCharacters">
    <w:name w:val="Footnote Characters"/>
    <w:qFormat/>
    <w:rsid w:val="00B8646B"/>
  </w:style>
  <w:style w:type="character" w:customStyle="1" w:styleId="FootnoteAnchor">
    <w:name w:val="Footnote Anchor"/>
    <w:rsid w:val="00B8646B"/>
    <w:rPr>
      <w:vertAlign w:val="superscript"/>
    </w:rPr>
  </w:style>
  <w:style w:type="character" w:customStyle="1" w:styleId="q4iawc">
    <w:name w:val="q4iawc"/>
    <w:basedOn w:val="50"/>
    <w:rsid w:val="00B8646B"/>
  </w:style>
  <w:style w:type="character" w:customStyle="1" w:styleId="markedcontent">
    <w:name w:val="markedcontent"/>
    <w:basedOn w:val="50"/>
    <w:rsid w:val="00B8646B"/>
  </w:style>
  <w:style w:type="character" w:customStyle="1" w:styleId="15">
    <w:name w:val="Αριθμός σελίδας1"/>
    <w:basedOn w:val="10"/>
    <w:rsid w:val="00B8646B"/>
    <w:rPr>
      <w:w w:val="100"/>
      <w:position w:val="0"/>
      <w:sz w:val="20"/>
      <w:vertAlign w:val="baseline"/>
      <w:em w:val="none"/>
    </w:rPr>
  </w:style>
  <w:style w:type="character" w:customStyle="1" w:styleId="-1">
    <w:name w:val="Υπερ-σύνδεση1"/>
    <w:rsid w:val="00B8646B"/>
    <w:rPr>
      <w:color w:val="0000FF"/>
      <w:w w:val="100"/>
      <w:position w:val="0"/>
      <w:sz w:val="20"/>
      <w:u w:val="single"/>
      <w:vertAlign w:val="baseline"/>
      <w:em w:val="none"/>
    </w:rPr>
  </w:style>
  <w:style w:type="character" w:customStyle="1" w:styleId="ae">
    <w:name w:val="a"/>
    <w:basedOn w:val="10"/>
    <w:rsid w:val="00B8646B"/>
    <w:rPr>
      <w:w w:val="100"/>
      <w:position w:val="0"/>
      <w:sz w:val="20"/>
      <w:vertAlign w:val="baseline"/>
      <w:em w:val="none"/>
    </w:rPr>
  </w:style>
  <w:style w:type="character" w:customStyle="1" w:styleId="style61">
    <w:name w:val="style61"/>
    <w:rsid w:val="00B8646B"/>
    <w:rPr>
      <w:rFonts w:ascii="Verdana" w:hAnsi="Verdana" w:cs="Verdana"/>
      <w:w w:val="100"/>
      <w:position w:val="0"/>
      <w:sz w:val="22"/>
      <w:szCs w:val="22"/>
      <w:vertAlign w:val="baseline"/>
      <w:em w:val="none"/>
    </w:rPr>
  </w:style>
  <w:style w:type="character" w:customStyle="1" w:styleId="1Char0">
    <w:name w:val="Στυλ1 Char"/>
    <w:rsid w:val="00B8646B"/>
    <w:rPr>
      <w:rFonts w:ascii="Verdana" w:hAnsi="Verdana" w:cs="Calibri"/>
      <w:b/>
      <w:caps/>
      <w:w w:val="100"/>
      <w:position w:val="0"/>
      <w:sz w:val="20"/>
      <w:u w:val="single"/>
      <w:vertAlign w:val="baseline"/>
      <w:em w:val="none"/>
      <w:lang w:bidi="en-US"/>
    </w:rPr>
  </w:style>
  <w:style w:type="character" w:customStyle="1" w:styleId="2Char1">
    <w:name w:val="Στυλ2 Char"/>
    <w:rsid w:val="00B8646B"/>
    <w:rPr>
      <w:rFonts w:ascii="Verdana" w:hAnsi="Verdana" w:cs="Calibri"/>
      <w:w w:val="100"/>
      <w:position w:val="0"/>
      <w:sz w:val="20"/>
      <w:u w:val="single"/>
      <w:vertAlign w:val="baseline"/>
      <w:em w:val="none"/>
      <w:lang w:bidi="en-US"/>
    </w:rPr>
  </w:style>
  <w:style w:type="character" w:customStyle="1" w:styleId="FootnotesymbolFootnoteFootnotereferencenumbernoteTESI">
    <w:name w:val="Παραπομπή υποσημείωσης;Footnote symbol;Footnote;Footnote reference number;note TESI"/>
    <w:rsid w:val="00B8646B"/>
    <w:rPr>
      <w:w w:val="100"/>
      <w:vertAlign w:val="superscript"/>
      <w:em w:val="none"/>
    </w:rPr>
  </w:style>
  <w:style w:type="character" w:customStyle="1" w:styleId="Char12">
    <w:name w:val="Κείμενο σχολίου Char1"/>
    <w:link w:val="CommentText1"/>
    <w:uiPriority w:val="99"/>
    <w:qFormat/>
    <w:rsid w:val="00B8646B"/>
    <w:rPr>
      <w:rFonts w:ascii="Calibri" w:hAnsi="Calibri" w:cs="Calibri"/>
      <w:sz w:val="20"/>
      <w:lang w:val="en-GB" w:eastAsia="zh-CN"/>
    </w:rPr>
  </w:style>
  <w:style w:type="character" w:customStyle="1" w:styleId="EndnoteAnchor">
    <w:name w:val="Endnote Anchor"/>
    <w:rsid w:val="00B8646B"/>
    <w:rPr>
      <w:vertAlign w:val="superscript"/>
    </w:rPr>
  </w:style>
  <w:style w:type="character" w:customStyle="1" w:styleId="EndnoteCharacters">
    <w:name w:val="Endnote Characters"/>
    <w:qFormat/>
    <w:rsid w:val="00B8646B"/>
  </w:style>
  <w:style w:type="character" w:customStyle="1" w:styleId="Char9">
    <w:name w:val="Τίτλος Char"/>
    <w:basedOn w:val="50"/>
    <w:rsid w:val="00B8646B"/>
    <w:rPr>
      <w:b/>
      <w:sz w:val="72"/>
      <w:szCs w:val="72"/>
    </w:rPr>
  </w:style>
  <w:style w:type="character" w:customStyle="1" w:styleId="Chara">
    <w:name w:val="Υπότιτλος Char"/>
    <w:basedOn w:val="50"/>
    <w:rsid w:val="00B8646B"/>
    <w:rPr>
      <w:rFonts w:ascii="Georgia" w:eastAsia="Georgia" w:hAnsi="Georgia" w:cs="Georgia"/>
      <w:i/>
      <w:color w:val="666666"/>
      <w:sz w:val="48"/>
      <w:szCs w:val="48"/>
    </w:rPr>
  </w:style>
  <w:style w:type="character" w:customStyle="1" w:styleId="1Char1">
    <w:name w:val="Επικεφαλίδα 1 Char1"/>
    <w:basedOn w:val="50"/>
    <w:rsid w:val="00B8646B"/>
    <w:rPr>
      <w:b/>
      <w:sz w:val="48"/>
      <w:szCs w:val="48"/>
    </w:rPr>
  </w:style>
  <w:style w:type="character" w:customStyle="1" w:styleId="2Char10">
    <w:name w:val="Επικεφαλίδα 2 Char1"/>
    <w:basedOn w:val="50"/>
    <w:rsid w:val="00B8646B"/>
    <w:rPr>
      <w:b/>
      <w:sz w:val="36"/>
      <w:szCs w:val="36"/>
    </w:rPr>
  </w:style>
  <w:style w:type="character" w:customStyle="1" w:styleId="Char13">
    <w:name w:val="Υποσέλιδο Char1"/>
    <w:basedOn w:val="50"/>
    <w:rsid w:val="00B8646B"/>
  </w:style>
  <w:style w:type="character" w:customStyle="1" w:styleId="viiyi">
    <w:name w:val="viiyi"/>
    <w:basedOn w:val="50"/>
    <w:rsid w:val="00B8646B"/>
  </w:style>
  <w:style w:type="character" w:styleId="af">
    <w:name w:val="footnote reference"/>
    <w:rsid w:val="00B8646B"/>
    <w:rPr>
      <w:vertAlign w:val="superscript"/>
    </w:rPr>
  </w:style>
  <w:style w:type="character" w:styleId="af0">
    <w:name w:val="endnote reference"/>
    <w:rsid w:val="00B8646B"/>
    <w:rPr>
      <w:vertAlign w:val="superscript"/>
    </w:rPr>
  </w:style>
  <w:style w:type="character" w:customStyle="1" w:styleId="IndexLink">
    <w:name w:val="Index Link"/>
    <w:qFormat/>
    <w:rsid w:val="00B8646B"/>
  </w:style>
  <w:style w:type="character" w:customStyle="1" w:styleId="ListLabel127">
    <w:name w:val="ListLabel 127"/>
    <w:rsid w:val="00B8646B"/>
  </w:style>
  <w:style w:type="character" w:customStyle="1" w:styleId="ListLabel128">
    <w:name w:val="ListLabel 128"/>
    <w:rsid w:val="00B8646B"/>
    <w:rPr>
      <w:rFonts w:cs="Courier New"/>
    </w:rPr>
  </w:style>
  <w:style w:type="character" w:customStyle="1" w:styleId="ListLabel129">
    <w:name w:val="ListLabel 129"/>
    <w:rsid w:val="00B8646B"/>
  </w:style>
  <w:style w:type="character" w:customStyle="1" w:styleId="ListLabel130">
    <w:name w:val="ListLabel 130"/>
    <w:rsid w:val="00B8646B"/>
  </w:style>
  <w:style w:type="character" w:customStyle="1" w:styleId="ListLabel131">
    <w:name w:val="ListLabel 131"/>
    <w:rsid w:val="00B8646B"/>
    <w:rPr>
      <w:rFonts w:cs="Courier New"/>
    </w:rPr>
  </w:style>
  <w:style w:type="character" w:customStyle="1" w:styleId="ListLabel132">
    <w:name w:val="ListLabel 132"/>
    <w:rsid w:val="00B8646B"/>
  </w:style>
  <w:style w:type="character" w:customStyle="1" w:styleId="ListLabel133">
    <w:name w:val="ListLabel 133"/>
    <w:rsid w:val="00B8646B"/>
  </w:style>
  <w:style w:type="character" w:customStyle="1" w:styleId="ListLabel134">
    <w:name w:val="ListLabel 134"/>
    <w:rsid w:val="00B8646B"/>
    <w:rPr>
      <w:rFonts w:cs="Courier New"/>
    </w:rPr>
  </w:style>
  <w:style w:type="character" w:customStyle="1" w:styleId="ListLabel135">
    <w:name w:val="ListLabel 135"/>
    <w:rsid w:val="00B8646B"/>
  </w:style>
  <w:style w:type="character" w:customStyle="1" w:styleId="ListLabel118">
    <w:name w:val="ListLabel 118"/>
    <w:rsid w:val="00B8646B"/>
    <w:rPr>
      <w:rFonts w:eastAsia="Arial" w:cs="Arial"/>
      <w:b w:val="0"/>
      <w:bCs w:val="0"/>
      <w:i w:val="0"/>
      <w:iCs w:val="0"/>
      <w:caps w:val="0"/>
      <w:smallCaps w:val="0"/>
      <w:strike w:val="0"/>
      <w:dstrike w:val="0"/>
      <w:color w:val="000000"/>
      <w:spacing w:val="0"/>
      <w:w w:val="100"/>
      <w:sz w:val="20"/>
      <w:szCs w:val="20"/>
      <w:u w:val="none"/>
      <w:lang w:val="el-GR"/>
    </w:rPr>
  </w:style>
  <w:style w:type="character" w:customStyle="1" w:styleId="ListLabel119">
    <w:name w:val="ListLabel 119"/>
    <w:rsid w:val="00B8646B"/>
  </w:style>
  <w:style w:type="character" w:customStyle="1" w:styleId="ListLabel120">
    <w:name w:val="ListLabel 120"/>
    <w:rsid w:val="00B8646B"/>
  </w:style>
  <w:style w:type="character" w:customStyle="1" w:styleId="ListLabel121">
    <w:name w:val="ListLabel 121"/>
    <w:rsid w:val="00B8646B"/>
  </w:style>
  <w:style w:type="character" w:customStyle="1" w:styleId="ListLabel122">
    <w:name w:val="ListLabel 122"/>
    <w:rsid w:val="00B8646B"/>
  </w:style>
  <w:style w:type="character" w:customStyle="1" w:styleId="ListLabel123">
    <w:name w:val="ListLabel 123"/>
    <w:rsid w:val="00B8646B"/>
  </w:style>
  <w:style w:type="character" w:customStyle="1" w:styleId="ListLabel124">
    <w:name w:val="ListLabel 124"/>
    <w:rsid w:val="00B8646B"/>
  </w:style>
  <w:style w:type="character" w:customStyle="1" w:styleId="ListLabel125">
    <w:name w:val="ListLabel 125"/>
    <w:rsid w:val="00B8646B"/>
  </w:style>
  <w:style w:type="character" w:customStyle="1" w:styleId="ListLabel126">
    <w:name w:val="ListLabel 126"/>
    <w:rsid w:val="00B8646B"/>
  </w:style>
  <w:style w:type="character" w:customStyle="1" w:styleId="ListLabel136">
    <w:name w:val="ListLabel 136"/>
    <w:rsid w:val="00B8646B"/>
    <w:rPr>
      <w:color w:val="5B9BD5"/>
    </w:rPr>
  </w:style>
  <w:style w:type="character" w:customStyle="1" w:styleId="ListLabel137">
    <w:name w:val="ListLabel 137"/>
    <w:rsid w:val="00B8646B"/>
    <w:rPr>
      <w:rFonts w:cs="Courier New"/>
    </w:rPr>
  </w:style>
  <w:style w:type="character" w:customStyle="1" w:styleId="ListLabel138">
    <w:name w:val="ListLabel 138"/>
    <w:rsid w:val="00B8646B"/>
  </w:style>
  <w:style w:type="character" w:customStyle="1" w:styleId="ListLabel139">
    <w:name w:val="ListLabel 139"/>
    <w:rsid w:val="00B8646B"/>
  </w:style>
  <w:style w:type="character" w:customStyle="1" w:styleId="ListLabel140">
    <w:name w:val="ListLabel 140"/>
    <w:rsid w:val="00B8646B"/>
    <w:rPr>
      <w:rFonts w:cs="Courier New"/>
    </w:rPr>
  </w:style>
  <w:style w:type="character" w:customStyle="1" w:styleId="ListLabel141">
    <w:name w:val="ListLabel 141"/>
    <w:rsid w:val="00B8646B"/>
  </w:style>
  <w:style w:type="character" w:customStyle="1" w:styleId="ListLabel142">
    <w:name w:val="ListLabel 142"/>
    <w:rsid w:val="00B8646B"/>
  </w:style>
  <w:style w:type="character" w:customStyle="1" w:styleId="ListLabel143">
    <w:name w:val="ListLabel 143"/>
    <w:rsid w:val="00B8646B"/>
    <w:rPr>
      <w:rFonts w:cs="Courier New"/>
    </w:rPr>
  </w:style>
  <w:style w:type="character" w:customStyle="1" w:styleId="ListLabel144">
    <w:name w:val="ListLabel 144"/>
    <w:rsid w:val="00B8646B"/>
  </w:style>
  <w:style w:type="character" w:customStyle="1" w:styleId="ListLabel154">
    <w:name w:val="ListLabel 154"/>
    <w:rsid w:val="00B8646B"/>
    <w:rPr>
      <w:color w:val="5B9BD5"/>
    </w:rPr>
  </w:style>
  <w:style w:type="character" w:customStyle="1" w:styleId="ListLabel155">
    <w:name w:val="ListLabel 155"/>
    <w:rsid w:val="00B8646B"/>
    <w:rPr>
      <w:rFonts w:cs="Courier New"/>
    </w:rPr>
  </w:style>
  <w:style w:type="character" w:customStyle="1" w:styleId="ListLabel156">
    <w:name w:val="ListLabel 156"/>
    <w:rsid w:val="00B8646B"/>
  </w:style>
  <w:style w:type="character" w:customStyle="1" w:styleId="ListLabel157">
    <w:name w:val="ListLabel 157"/>
    <w:rsid w:val="00B8646B"/>
  </w:style>
  <w:style w:type="character" w:customStyle="1" w:styleId="ListLabel158">
    <w:name w:val="ListLabel 158"/>
    <w:rsid w:val="00B8646B"/>
    <w:rPr>
      <w:rFonts w:cs="Courier New"/>
    </w:rPr>
  </w:style>
  <w:style w:type="character" w:customStyle="1" w:styleId="ListLabel159">
    <w:name w:val="ListLabel 159"/>
    <w:rsid w:val="00B8646B"/>
  </w:style>
  <w:style w:type="character" w:customStyle="1" w:styleId="ListLabel160">
    <w:name w:val="ListLabel 160"/>
    <w:rsid w:val="00B8646B"/>
  </w:style>
  <w:style w:type="character" w:customStyle="1" w:styleId="ListLabel161">
    <w:name w:val="ListLabel 161"/>
    <w:rsid w:val="00B8646B"/>
    <w:rPr>
      <w:rFonts w:cs="Courier New"/>
    </w:rPr>
  </w:style>
  <w:style w:type="character" w:customStyle="1" w:styleId="ListLabel162">
    <w:name w:val="ListLabel 162"/>
    <w:rsid w:val="00B8646B"/>
  </w:style>
  <w:style w:type="character" w:customStyle="1" w:styleId="ListLabel145">
    <w:name w:val="ListLabel 145"/>
    <w:rsid w:val="00B8646B"/>
  </w:style>
  <w:style w:type="character" w:customStyle="1" w:styleId="ListLabel146">
    <w:name w:val="ListLabel 146"/>
    <w:rsid w:val="00B8646B"/>
  </w:style>
  <w:style w:type="character" w:customStyle="1" w:styleId="ListLabel147">
    <w:name w:val="ListLabel 147"/>
    <w:rsid w:val="00B8646B"/>
  </w:style>
  <w:style w:type="character" w:customStyle="1" w:styleId="ListLabel148">
    <w:name w:val="ListLabel 148"/>
    <w:rsid w:val="00B8646B"/>
  </w:style>
  <w:style w:type="character" w:customStyle="1" w:styleId="ListLabel149">
    <w:name w:val="ListLabel 149"/>
    <w:rsid w:val="00B8646B"/>
  </w:style>
  <w:style w:type="character" w:customStyle="1" w:styleId="ListLabel150">
    <w:name w:val="ListLabel 150"/>
    <w:rsid w:val="00B8646B"/>
  </w:style>
  <w:style w:type="character" w:customStyle="1" w:styleId="ListLabel151">
    <w:name w:val="ListLabel 151"/>
    <w:rsid w:val="00B8646B"/>
  </w:style>
  <w:style w:type="character" w:customStyle="1" w:styleId="ListLabel152">
    <w:name w:val="ListLabel 152"/>
    <w:rsid w:val="00B8646B"/>
  </w:style>
  <w:style w:type="character" w:customStyle="1" w:styleId="ListLabel153">
    <w:name w:val="ListLabel 153"/>
    <w:rsid w:val="00B8646B"/>
  </w:style>
  <w:style w:type="character" w:customStyle="1" w:styleId="ListLabel64">
    <w:name w:val="ListLabel 64"/>
    <w:rsid w:val="00B8646B"/>
    <w:rPr>
      <w:rFonts w:cs="Noto Sans Symbols"/>
    </w:rPr>
  </w:style>
  <w:style w:type="character" w:customStyle="1" w:styleId="ListLabel65">
    <w:name w:val="ListLabel 65"/>
    <w:rsid w:val="00B8646B"/>
    <w:rPr>
      <w:rFonts w:cs="Noto Sans Symbols"/>
    </w:rPr>
  </w:style>
  <w:style w:type="character" w:customStyle="1" w:styleId="ListLabel66">
    <w:name w:val="ListLabel 66"/>
    <w:rsid w:val="00B8646B"/>
    <w:rPr>
      <w:rFonts w:cs="Noto Sans Symbols"/>
    </w:rPr>
  </w:style>
  <w:style w:type="character" w:customStyle="1" w:styleId="ListLabel67">
    <w:name w:val="ListLabel 67"/>
    <w:rsid w:val="00B8646B"/>
    <w:rPr>
      <w:rFonts w:cs="Noto Sans Symbols"/>
    </w:rPr>
  </w:style>
  <w:style w:type="character" w:customStyle="1" w:styleId="ListLabel68">
    <w:name w:val="ListLabel 68"/>
    <w:rsid w:val="00B8646B"/>
    <w:rPr>
      <w:rFonts w:cs="Noto Sans Symbols"/>
    </w:rPr>
  </w:style>
  <w:style w:type="character" w:customStyle="1" w:styleId="ListLabel69">
    <w:name w:val="ListLabel 69"/>
    <w:rsid w:val="00B8646B"/>
    <w:rPr>
      <w:rFonts w:cs="Noto Sans Symbols"/>
    </w:rPr>
  </w:style>
  <w:style w:type="character" w:customStyle="1" w:styleId="ListLabel70">
    <w:name w:val="ListLabel 70"/>
    <w:rsid w:val="00B8646B"/>
    <w:rPr>
      <w:rFonts w:cs="Noto Sans Symbols"/>
    </w:rPr>
  </w:style>
  <w:style w:type="character" w:customStyle="1" w:styleId="ListLabel71">
    <w:name w:val="ListLabel 71"/>
    <w:rsid w:val="00B8646B"/>
    <w:rPr>
      <w:rFonts w:cs="Noto Sans Symbols"/>
    </w:rPr>
  </w:style>
  <w:style w:type="character" w:customStyle="1" w:styleId="ListLabel72">
    <w:name w:val="ListLabel 72"/>
    <w:rsid w:val="00B8646B"/>
    <w:rPr>
      <w:rFonts w:cs="Noto Sans Symbols"/>
    </w:rPr>
  </w:style>
  <w:style w:type="character" w:customStyle="1" w:styleId="ListLabel334">
    <w:name w:val="ListLabel 334"/>
    <w:rsid w:val="00B8646B"/>
    <w:rPr>
      <w:rFonts w:cs="Symbol"/>
    </w:rPr>
  </w:style>
  <w:style w:type="character" w:customStyle="1" w:styleId="ListLabel335">
    <w:name w:val="ListLabel 335"/>
    <w:rsid w:val="00B8646B"/>
    <w:rPr>
      <w:rFonts w:cs="Courier New"/>
    </w:rPr>
  </w:style>
  <w:style w:type="character" w:customStyle="1" w:styleId="ListLabel336">
    <w:name w:val="ListLabel 336"/>
    <w:rsid w:val="00B8646B"/>
    <w:rPr>
      <w:rFonts w:cs="Wingdings"/>
    </w:rPr>
  </w:style>
  <w:style w:type="character" w:customStyle="1" w:styleId="ListLabel337">
    <w:name w:val="ListLabel 337"/>
    <w:rsid w:val="00B8646B"/>
    <w:rPr>
      <w:rFonts w:cs="Symbol"/>
    </w:rPr>
  </w:style>
  <w:style w:type="character" w:customStyle="1" w:styleId="ListLabel338">
    <w:name w:val="ListLabel 338"/>
    <w:rsid w:val="00B8646B"/>
    <w:rPr>
      <w:rFonts w:cs="Courier New"/>
    </w:rPr>
  </w:style>
  <w:style w:type="character" w:customStyle="1" w:styleId="ListLabel339">
    <w:name w:val="ListLabel 339"/>
    <w:rsid w:val="00B8646B"/>
    <w:rPr>
      <w:rFonts w:cs="Wingdings"/>
    </w:rPr>
  </w:style>
  <w:style w:type="character" w:customStyle="1" w:styleId="ListLabel340">
    <w:name w:val="ListLabel 340"/>
    <w:rsid w:val="00B8646B"/>
    <w:rPr>
      <w:rFonts w:cs="Symbol"/>
    </w:rPr>
  </w:style>
  <w:style w:type="character" w:customStyle="1" w:styleId="ListLabel341">
    <w:name w:val="ListLabel 341"/>
    <w:rsid w:val="00B8646B"/>
    <w:rPr>
      <w:rFonts w:cs="Courier New"/>
    </w:rPr>
  </w:style>
  <w:style w:type="character" w:customStyle="1" w:styleId="ListLabel342">
    <w:name w:val="ListLabel 342"/>
    <w:rsid w:val="00B8646B"/>
    <w:rPr>
      <w:rFonts w:cs="Wingdings"/>
    </w:rPr>
  </w:style>
  <w:style w:type="character" w:customStyle="1" w:styleId="ListLabel280">
    <w:name w:val="ListLabel 280"/>
    <w:rsid w:val="00B8646B"/>
    <w:rPr>
      <w:rFonts w:cs="Noto Sans Symbols"/>
    </w:rPr>
  </w:style>
  <w:style w:type="character" w:customStyle="1" w:styleId="ListLabel281">
    <w:name w:val="ListLabel 281"/>
    <w:rsid w:val="00B8646B"/>
    <w:rPr>
      <w:rFonts w:cs="Noto Sans Symbols"/>
    </w:rPr>
  </w:style>
  <w:style w:type="character" w:customStyle="1" w:styleId="ListLabel282">
    <w:name w:val="ListLabel 282"/>
    <w:rsid w:val="00B8646B"/>
    <w:rPr>
      <w:rFonts w:cs="Noto Sans Symbols"/>
    </w:rPr>
  </w:style>
  <w:style w:type="character" w:customStyle="1" w:styleId="ListLabel283">
    <w:name w:val="ListLabel 283"/>
    <w:rsid w:val="00B8646B"/>
    <w:rPr>
      <w:rFonts w:cs="Noto Sans Symbols"/>
    </w:rPr>
  </w:style>
  <w:style w:type="character" w:customStyle="1" w:styleId="ListLabel284">
    <w:name w:val="ListLabel 284"/>
    <w:rsid w:val="00B8646B"/>
    <w:rPr>
      <w:rFonts w:cs="Noto Sans Symbols"/>
    </w:rPr>
  </w:style>
  <w:style w:type="character" w:customStyle="1" w:styleId="ListLabel285">
    <w:name w:val="ListLabel 285"/>
    <w:rsid w:val="00B8646B"/>
    <w:rPr>
      <w:rFonts w:cs="Noto Sans Symbols"/>
    </w:rPr>
  </w:style>
  <w:style w:type="character" w:customStyle="1" w:styleId="ListLabel286">
    <w:name w:val="ListLabel 286"/>
    <w:rsid w:val="00B8646B"/>
    <w:rPr>
      <w:rFonts w:cs="Noto Sans Symbols"/>
    </w:rPr>
  </w:style>
  <w:style w:type="character" w:customStyle="1" w:styleId="ListLabel287">
    <w:name w:val="ListLabel 287"/>
    <w:rsid w:val="00B8646B"/>
    <w:rPr>
      <w:rFonts w:cs="Noto Sans Symbols"/>
    </w:rPr>
  </w:style>
  <w:style w:type="character" w:customStyle="1" w:styleId="ListLabel288">
    <w:name w:val="ListLabel 288"/>
    <w:rsid w:val="00B8646B"/>
    <w:rPr>
      <w:rFonts w:cs="Noto Sans Symbols"/>
    </w:rPr>
  </w:style>
  <w:style w:type="character" w:customStyle="1" w:styleId="ListLabel298">
    <w:name w:val="ListLabel 298"/>
    <w:rsid w:val="00B8646B"/>
    <w:rPr>
      <w:rFonts w:cs="Noto Sans Symbols"/>
    </w:rPr>
  </w:style>
  <w:style w:type="character" w:customStyle="1" w:styleId="ListLabel299">
    <w:name w:val="ListLabel 299"/>
    <w:rsid w:val="00B8646B"/>
    <w:rPr>
      <w:rFonts w:cs="Noto Sans Symbols"/>
    </w:rPr>
  </w:style>
  <w:style w:type="character" w:customStyle="1" w:styleId="ListLabel300">
    <w:name w:val="ListLabel 300"/>
    <w:rsid w:val="00B8646B"/>
    <w:rPr>
      <w:rFonts w:cs="Noto Sans Symbols"/>
    </w:rPr>
  </w:style>
  <w:style w:type="character" w:customStyle="1" w:styleId="ListLabel301">
    <w:name w:val="ListLabel 301"/>
    <w:rsid w:val="00B8646B"/>
    <w:rPr>
      <w:rFonts w:cs="Noto Sans Symbols"/>
    </w:rPr>
  </w:style>
  <w:style w:type="character" w:customStyle="1" w:styleId="ListLabel302">
    <w:name w:val="ListLabel 302"/>
    <w:rsid w:val="00B8646B"/>
    <w:rPr>
      <w:rFonts w:cs="Noto Sans Symbols"/>
    </w:rPr>
  </w:style>
  <w:style w:type="character" w:customStyle="1" w:styleId="ListLabel303">
    <w:name w:val="ListLabel 303"/>
    <w:rsid w:val="00B8646B"/>
    <w:rPr>
      <w:rFonts w:cs="Noto Sans Symbols"/>
    </w:rPr>
  </w:style>
  <w:style w:type="character" w:customStyle="1" w:styleId="ListLabel304">
    <w:name w:val="ListLabel 304"/>
    <w:rsid w:val="00B8646B"/>
    <w:rPr>
      <w:rFonts w:cs="Noto Sans Symbols"/>
    </w:rPr>
  </w:style>
  <w:style w:type="character" w:customStyle="1" w:styleId="ListLabel305">
    <w:name w:val="ListLabel 305"/>
    <w:rsid w:val="00B8646B"/>
    <w:rPr>
      <w:rFonts w:cs="Noto Sans Symbols"/>
    </w:rPr>
  </w:style>
  <w:style w:type="character" w:customStyle="1" w:styleId="ListLabel306">
    <w:name w:val="ListLabel 306"/>
    <w:rsid w:val="00B8646B"/>
    <w:rPr>
      <w:rFonts w:cs="Noto Sans Symbols"/>
    </w:rPr>
  </w:style>
  <w:style w:type="character" w:customStyle="1" w:styleId="ListLabel20">
    <w:name w:val="ListLabel 20"/>
    <w:rsid w:val="00B8646B"/>
    <w:rPr>
      <w:rFonts w:cs="font256"/>
    </w:rPr>
  </w:style>
  <w:style w:type="character" w:customStyle="1" w:styleId="ListLabel21">
    <w:name w:val="ListLabel 21"/>
    <w:rsid w:val="00B8646B"/>
  </w:style>
  <w:style w:type="character" w:customStyle="1" w:styleId="ListLabel22">
    <w:name w:val="ListLabel 22"/>
    <w:rsid w:val="00B8646B"/>
  </w:style>
  <w:style w:type="character" w:customStyle="1" w:styleId="ListLabel23">
    <w:name w:val="ListLabel 23"/>
    <w:rsid w:val="00B8646B"/>
  </w:style>
  <w:style w:type="character" w:customStyle="1" w:styleId="ListLabel24">
    <w:name w:val="ListLabel 24"/>
    <w:rsid w:val="00B8646B"/>
  </w:style>
  <w:style w:type="character" w:customStyle="1" w:styleId="ListLabel25">
    <w:name w:val="ListLabel 25"/>
    <w:rsid w:val="00B8646B"/>
  </w:style>
  <w:style w:type="character" w:customStyle="1" w:styleId="ListLabel26">
    <w:name w:val="ListLabel 26"/>
    <w:rsid w:val="00B8646B"/>
  </w:style>
  <w:style w:type="character" w:customStyle="1" w:styleId="ListLabel27">
    <w:name w:val="ListLabel 27"/>
    <w:rsid w:val="00B8646B"/>
  </w:style>
  <w:style w:type="character" w:customStyle="1" w:styleId="ListLabel28">
    <w:name w:val="ListLabel 28"/>
    <w:rsid w:val="00B8646B"/>
  </w:style>
  <w:style w:type="character" w:customStyle="1" w:styleId="ListLabel29">
    <w:name w:val="ListLabel 29"/>
    <w:rsid w:val="00B8646B"/>
  </w:style>
  <w:style w:type="character" w:customStyle="1" w:styleId="ListLabel30">
    <w:name w:val="ListLabel 30"/>
    <w:rsid w:val="00B8646B"/>
  </w:style>
  <w:style w:type="character" w:customStyle="1" w:styleId="ListLabel31">
    <w:name w:val="ListLabel 31"/>
    <w:rsid w:val="00B8646B"/>
  </w:style>
  <w:style w:type="character" w:customStyle="1" w:styleId="ListLabel32">
    <w:name w:val="ListLabel 32"/>
    <w:rsid w:val="00B8646B"/>
  </w:style>
  <w:style w:type="character" w:customStyle="1" w:styleId="ListLabel33">
    <w:name w:val="ListLabel 33"/>
    <w:rsid w:val="00B8646B"/>
  </w:style>
  <w:style w:type="character" w:customStyle="1" w:styleId="ListLabel34">
    <w:name w:val="ListLabel 34"/>
    <w:rsid w:val="00B8646B"/>
  </w:style>
  <w:style w:type="character" w:customStyle="1" w:styleId="ListLabel35">
    <w:name w:val="ListLabel 35"/>
    <w:rsid w:val="00B8646B"/>
  </w:style>
  <w:style w:type="character" w:customStyle="1" w:styleId="ListLabel36">
    <w:name w:val="ListLabel 36"/>
    <w:rsid w:val="00B8646B"/>
  </w:style>
  <w:style w:type="character" w:customStyle="1" w:styleId="ListLabel37">
    <w:name w:val="ListLabel 37"/>
    <w:rsid w:val="00B8646B"/>
  </w:style>
  <w:style w:type="character" w:customStyle="1" w:styleId="ListLabel47">
    <w:name w:val="ListLabel 47"/>
    <w:rsid w:val="00B8646B"/>
  </w:style>
  <w:style w:type="character" w:customStyle="1" w:styleId="ListLabel48">
    <w:name w:val="ListLabel 48"/>
    <w:rsid w:val="00B8646B"/>
  </w:style>
  <w:style w:type="character" w:customStyle="1" w:styleId="ListLabel49">
    <w:name w:val="ListLabel 49"/>
    <w:rsid w:val="00B8646B"/>
  </w:style>
  <w:style w:type="character" w:customStyle="1" w:styleId="ListLabel50">
    <w:name w:val="ListLabel 50"/>
    <w:rsid w:val="00B8646B"/>
  </w:style>
  <w:style w:type="character" w:customStyle="1" w:styleId="ListLabel51">
    <w:name w:val="ListLabel 51"/>
    <w:rsid w:val="00B8646B"/>
  </w:style>
  <w:style w:type="character" w:customStyle="1" w:styleId="ListLabel52">
    <w:name w:val="ListLabel 52"/>
    <w:rsid w:val="00B8646B"/>
  </w:style>
  <w:style w:type="character" w:customStyle="1" w:styleId="ListLabel53">
    <w:name w:val="ListLabel 53"/>
    <w:rsid w:val="00B8646B"/>
  </w:style>
  <w:style w:type="character" w:customStyle="1" w:styleId="ListLabel54">
    <w:name w:val="ListLabel 54"/>
    <w:rsid w:val="00B8646B"/>
  </w:style>
  <w:style w:type="character" w:customStyle="1" w:styleId="ListLabel55">
    <w:name w:val="ListLabel 55"/>
    <w:rsid w:val="00B8646B"/>
  </w:style>
  <w:style w:type="character" w:customStyle="1" w:styleId="60">
    <w:name w:val="Προεπιλεγμένη γραμματοσειρά6"/>
    <w:rsid w:val="00B8646B"/>
  </w:style>
  <w:style w:type="character" w:customStyle="1" w:styleId="normaltextrun">
    <w:name w:val="normaltextrun"/>
    <w:basedOn w:val="60"/>
    <w:rsid w:val="00B8646B"/>
  </w:style>
  <w:style w:type="character" w:customStyle="1" w:styleId="ListLabel172">
    <w:name w:val="ListLabel 172"/>
    <w:rsid w:val="00B8646B"/>
    <w:rPr>
      <w:rFonts w:eastAsia="Symbol" w:cs="Symbol"/>
      <w:w w:val="100"/>
      <w:sz w:val="21"/>
      <w:szCs w:val="21"/>
      <w:lang w:val="el-GR" w:eastAsia="en-US" w:bidi="ar-SA"/>
    </w:rPr>
  </w:style>
  <w:style w:type="character" w:customStyle="1" w:styleId="ListLabel173">
    <w:name w:val="ListLabel 173"/>
    <w:rsid w:val="00B8646B"/>
    <w:rPr>
      <w:lang w:val="el-GR" w:eastAsia="en-US" w:bidi="ar-SA"/>
    </w:rPr>
  </w:style>
  <w:style w:type="character" w:customStyle="1" w:styleId="ListLabel174">
    <w:name w:val="ListLabel 174"/>
    <w:rsid w:val="00B8646B"/>
    <w:rPr>
      <w:lang w:val="el-GR" w:eastAsia="en-US" w:bidi="ar-SA"/>
    </w:rPr>
  </w:style>
  <w:style w:type="character" w:customStyle="1" w:styleId="ListLabel175">
    <w:name w:val="ListLabel 175"/>
    <w:rsid w:val="00B8646B"/>
    <w:rPr>
      <w:lang w:val="el-GR" w:eastAsia="en-US" w:bidi="ar-SA"/>
    </w:rPr>
  </w:style>
  <w:style w:type="character" w:customStyle="1" w:styleId="ListLabel176">
    <w:name w:val="ListLabel 176"/>
    <w:rsid w:val="00B8646B"/>
    <w:rPr>
      <w:lang w:val="el-GR" w:eastAsia="en-US" w:bidi="ar-SA"/>
    </w:rPr>
  </w:style>
  <w:style w:type="character" w:customStyle="1" w:styleId="ListLabel177">
    <w:name w:val="ListLabel 177"/>
    <w:rsid w:val="00B8646B"/>
    <w:rPr>
      <w:lang w:val="el-GR" w:eastAsia="en-US" w:bidi="ar-SA"/>
    </w:rPr>
  </w:style>
  <w:style w:type="character" w:customStyle="1" w:styleId="ListLabel178">
    <w:name w:val="ListLabel 178"/>
    <w:rsid w:val="00B8646B"/>
    <w:rPr>
      <w:lang w:val="el-GR" w:eastAsia="en-US" w:bidi="ar-SA"/>
    </w:rPr>
  </w:style>
  <w:style w:type="character" w:customStyle="1" w:styleId="ListLabel179">
    <w:name w:val="ListLabel 179"/>
    <w:rsid w:val="00B8646B"/>
    <w:rPr>
      <w:lang w:val="el-GR" w:eastAsia="en-US" w:bidi="ar-SA"/>
    </w:rPr>
  </w:style>
  <w:style w:type="character" w:customStyle="1" w:styleId="ListLabel180">
    <w:name w:val="ListLabel 180"/>
    <w:rsid w:val="00B8646B"/>
    <w:rPr>
      <w:lang w:val="el-GR" w:eastAsia="en-US" w:bidi="ar-SA"/>
    </w:rPr>
  </w:style>
  <w:style w:type="character" w:customStyle="1" w:styleId="eop">
    <w:name w:val="eop"/>
    <w:basedOn w:val="60"/>
    <w:rsid w:val="00B8646B"/>
  </w:style>
  <w:style w:type="character" w:customStyle="1" w:styleId="ListLabel244">
    <w:name w:val="ListLabel 244"/>
    <w:rsid w:val="00B8646B"/>
  </w:style>
  <w:style w:type="character" w:customStyle="1" w:styleId="ListLabel245">
    <w:name w:val="ListLabel 245"/>
    <w:rsid w:val="00B8646B"/>
    <w:rPr>
      <w:rFonts w:cs="Courier New"/>
    </w:rPr>
  </w:style>
  <w:style w:type="character" w:customStyle="1" w:styleId="ListLabel246">
    <w:name w:val="ListLabel 246"/>
    <w:rsid w:val="00B8646B"/>
  </w:style>
  <w:style w:type="character" w:customStyle="1" w:styleId="ListLabel247">
    <w:name w:val="ListLabel 247"/>
    <w:rsid w:val="00B8646B"/>
  </w:style>
  <w:style w:type="character" w:customStyle="1" w:styleId="ListLabel248">
    <w:name w:val="ListLabel 248"/>
    <w:rsid w:val="00B8646B"/>
    <w:rPr>
      <w:rFonts w:cs="Courier New"/>
    </w:rPr>
  </w:style>
  <w:style w:type="character" w:customStyle="1" w:styleId="ListLabel249">
    <w:name w:val="ListLabel 249"/>
    <w:rsid w:val="00B8646B"/>
  </w:style>
  <w:style w:type="character" w:customStyle="1" w:styleId="ListLabel250">
    <w:name w:val="ListLabel 250"/>
    <w:rsid w:val="00B8646B"/>
  </w:style>
  <w:style w:type="character" w:customStyle="1" w:styleId="ListLabel251">
    <w:name w:val="ListLabel 251"/>
    <w:rsid w:val="00B8646B"/>
    <w:rPr>
      <w:rFonts w:cs="Courier New"/>
    </w:rPr>
  </w:style>
  <w:style w:type="character" w:customStyle="1" w:styleId="ListLabel252">
    <w:name w:val="ListLabel 252"/>
    <w:rsid w:val="00B8646B"/>
  </w:style>
  <w:style w:type="character" w:customStyle="1" w:styleId="ListLabel253">
    <w:name w:val="ListLabel 253"/>
    <w:rsid w:val="00B8646B"/>
  </w:style>
  <w:style w:type="character" w:customStyle="1" w:styleId="ListLabel254">
    <w:name w:val="ListLabel 254"/>
    <w:rsid w:val="00B8646B"/>
    <w:rPr>
      <w:rFonts w:cs="Courier New"/>
    </w:rPr>
  </w:style>
  <w:style w:type="character" w:customStyle="1" w:styleId="ListLabel255">
    <w:name w:val="ListLabel 255"/>
    <w:rsid w:val="00B8646B"/>
  </w:style>
  <w:style w:type="character" w:customStyle="1" w:styleId="ListLabel256">
    <w:name w:val="ListLabel 256"/>
    <w:rsid w:val="00B8646B"/>
  </w:style>
  <w:style w:type="character" w:customStyle="1" w:styleId="ListLabel257">
    <w:name w:val="ListLabel 257"/>
    <w:rsid w:val="00B8646B"/>
    <w:rPr>
      <w:rFonts w:cs="Courier New"/>
    </w:rPr>
  </w:style>
  <w:style w:type="character" w:customStyle="1" w:styleId="ListLabel258">
    <w:name w:val="ListLabel 258"/>
    <w:rsid w:val="00B8646B"/>
  </w:style>
  <w:style w:type="character" w:customStyle="1" w:styleId="ListLabel259">
    <w:name w:val="ListLabel 259"/>
    <w:rsid w:val="00B8646B"/>
  </w:style>
  <w:style w:type="character" w:customStyle="1" w:styleId="ListLabel260">
    <w:name w:val="ListLabel 260"/>
    <w:rsid w:val="00B8646B"/>
    <w:rPr>
      <w:rFonts w:cs="Courier New"/>
    </w:rPr>
  </w:style>
  <w:style w:type="character" w:customStyle="1" w:styleId="ListLabel261">
    <w:name w:val="ListLabel 261"/>
    <w:rsid w:val="00B8646B"/>
  </w:style>
  <w:style w:type="character" w:customStyle="1" w:styleId="ListLabel271">
    <w:name w:val="ListLabel 271"/>
    <w:rsid w:val="00B8646B"/>
  </w:style>
  <w:style w:type="character" w:customStyle="1" w:styleId="ListLabel272">
    <w:name w:val="ListLabel 272"/>
    <w:rsid w:val="00B8646B"/>
    <w:rPr>
      <w:rFonts w:cs="Courier New"/>
    </w:rPr>
  </w:style>
  <w:style w:type="character" w:customStyle="1" w:styleId="ListLabel273">
    <w:name w:val="ListLabel 273"/>
    <w:rsid w:val="00B8646B"/>
  </w:style>
  <w:style w:type="character" w:customStyle="1" w:styleId="ListLabel274">
    <w:name w:val="ListLabel 274"/>
    <w:rsid w:val="00B8646B"/>
  </w:style>
  <w:style w:type="character" w:customStyle="1" w:styleId="ListLabel275">
    <w:name w:val="ListLabel 275"/>
    <w:rsid w:val="00B8646B"/>
    <w:rPr>
      <w:rFonts w:cs="Courier New"/>
    </w:rPr>
  </w:style>
  <w:style w:type="character" w:customStyle="1" w:styleId="ListLabel276">
    <w:name w:val="ListLabel 276"/>
    <w:rsid w:val="00B8646B"/>
  </w:style>
  <w:style w:type="character" w:customStyle="1" w:styleId="ListLabel277">
    <w:name w:val="ListLabel 277"/>
    <w:rsid w:val="00B8646B"/>
  </w:style>
  <w:style w:type="character" w:customStyle="1" w:styleId="ListLabel278">
    <w:name w:val="ListLabel 278"/>
    <w:rsid w:val="00B8646B"/>
    <w:rPr>
      <w:rFonts w:cs="Courier New"/>
    </w:rPr>
  </w:style>
  <w:style w:type="character" w:customStyle="1" w:styleId="ListLabel279">
    <w:name w:val="ListLabel 279"/>
    <w:rsid w:val="00B8646B"/>
  </w:style>
  <w:style w:type="character" w:customStyle="1" w:styleId="ListLabel262">
    <w:name w:val="ListLabel 262"/>
    <w:rsid w:val="00B8646B"/>
    <w:rPr>
      <w:rFonts w:eastAsia="Symbol" w:cs="Symbol"/>
      <w:w w:val="100"/>
      <w:sz w:val="21"/>
      <w:szCs w:val="21"/>
      <w:lang w:val="el-GR" w:eastAsia="en-US" w:bidi="ar-SA"/>
    </w:rPr>
  </w:style>
  <w:style w:type="character" w:customStyle="1" w:styleId="ListLabel263">
    <w:name w:val="ListLabel 263"/>
    <w:rsid w:val="00B8646B"/>
    <w:rPr>
      <w:lang w:val="el-GR" w:eastAsia="en-US" w:bidi="ar-SA"/>
    </w:rPr>
  </w:style>
  <w:style w:type="character" w:customStyle="1" w:styleId="ListLabel264">
    <w:name w:val="ListLabel 264"/>
    <w:rsid w:val="00B8646B"/>
    <w:rPr>
      <w:lang w:val="el-GR" w:eastAsia="en-US" w:bidi="ar-SA"/>
    </w:rPr>
  </w:style>
  <w:style w:type="character" w:customStyle="1" w:styleId="ListLabel265">
    <w:name w:val="ListLabel 265"/>
    <w:rsid w:val="00B8646B"/>
    <w:rPr>
      <w:lang w:val="el-GR" w:eastAsia="en-US" w:bidi="ar-SA"/>
    </w:rPr>
  </w:style>
  <w:style w:type="character" w:customStyle="1" w:styleId="ListLabel266">
    <w:name w:val="ListLabel 266"/>
    <w:rsid w:val="00B8646B"/>
    <w:rPr>
      <w:lang w:val="el-GR" w:eastAsia="en-US" w:bidi="ar-SA"/>
    </w:rPr>
  </w:style>
  <w:style w:type="character" w:customStyle="1" w:styleId="ListLabel267">
    <w:name w:val="ListLabel 267"/>
    <w:rsid w:val="00B8646B"/>
    <w:rPr>
      <w:lang w:val="el-GR" w:eastAsia="en-US" w:bidi="ar-SA"/>
    </w:rPr>
  </w:style>
  <w:style w:type="character" w:customStyle="1" w:styleId="ListLabel268">
    <w:name w:val="ListLabel 268"/>
    <w:rsid w:val="00B8646B"/>
    <w:rPr>
      <w:lang w:val="el-GR" w:eastAsia="en-US" w:bidi="ar-SA"/>
    </w:rPr>
  </w:style>
  <w:style w:type="character" w:customStyle="1" w:styleId="ListLabel269">
    <w:name w:val="ListLabel 269"/>
    <w:rsid w:val="00B8646B"/>
    <w:rPr>
      <w:lang w:val="el-GR" w:eastAsia="en-US" w:bidi="ar-SA"/>
    </w:rPr>
  </w:style>
  <w:style w:type="character" w:customStyle="1" w:styleId="ListLabel270">
    <w:name w:val="ListLabel 270"/>
    <w:rsid w:val="00B8646B"/>
    <w:rPr>
      <w:lang w:val="el-GR" w:eastAsia="en-US" w:bidi="ar-SA"/>
    </w:rPr>
  </w:style>
  <w:style w:type="character" w:customStyle="1" w:styleId="ListLabel307">
    <w:name w:val="ListLabel 307"/>
    <w:rsid w:val="00B8646B"/>
  </w:style>
  <w:style w:type="character" w:customStyle="1" w:styleId="ListLabel308">
    <w:name w:val="ListLabel 308"/>
    <w:rsid w:val="00B8646B"/>
    <w:rPr>
      <w:rFonts w:cs="Courier New"/>
    </w:rPr>
  </w:style>
  <w:style w:type="character" w:customStyle="1" w:styleId="ListLabel309">
    <w:name w:val="ListLabel 309"/>
    <w:rsid w:val="00B8646B"/>
  </w:style>
  <w:style w:type="character" w:customStyle="1" w:styleId="ListLabel310">
    <w:name w:val="ListLabel 310"/>
    <w:rsid w:val="00B8646B"/>
  </w:style>
  <w:style w:type="character" w:customStyle="1" w:styleId="ListLabel311">
    <w:name w:val="ListLabel 311"/>
    <w:rsid w:val="00B8646B"/>
    <w:rPr>
      <w:rFonts w:cs="Courier New"/>
    </w:rPr>
  </w:style>
  <w:style w:type="character" w:customStyle="1" w:styleId="ListLabel312">
    <w:name w:val="ListLabel 312"/>
    <w:rsid w:val="00B8646B"/>
  </w:style>
  <w:style w:type="character" w:customStyle="1" w:styleId="ListLabel313">
    <w:name w:val="ListLabel 313"/>
    <w:rsid w:val="00B8646B"/>
  </w:style>
  <w:style w:type="character" w:customStyle="1" w:styleId="ListLabel314">
    <w:name w:val="ListLabel 314"/>
    <w:rsid w:val="00B8646B"/>
    <w:rPr>
      <w:rFonts w:cs="Courier New"/>
    </w:rPr>
  </w:style>
  <w:style w:type="character" w:customStyle="1" w:styleId="ListLabel315">
    <w:name w:val="ListLabel 315"/>
    <w:rsid w:val="00B8646B"/>
  </w:style>
  <w:style w:type="character" w:customStyle="1" w:styleId="ListLabel316">
    <w:name w:val="ListLabel 316"/>
    <w:rsid w:val="00B8646B"/>
    <w:rPr>
      <w:sz w:val="20"/>
    </w:rPr>
  </w:style>
  <w:style w:type="character" w:customStyle="1" w:styleId="ListLabel317">
    <w:name w:val="ListLabel 317"/>
    <w:rsid w:val="00B8646B"/>
  </w:style>
  <w:style w:type="character" w:customStyle="1" w:styleId="ListLabel318">
    <w:name w:val="ListLabel 318"/>
    <w:rsid w:val="00B8646B"/>
    <w:rPr>
      <w:sz w:val="20"/>
    </w:rPr>
  </w:style>
  <w:style w:type="character" w:customStyle="1" w:styleId="ListLabel319">
    <w:name w:val="ListLabel 319"/>
    <w:rsid w:val="00B8646B"/>
    <w:rPr>
      <w:sz w:val="20"/>
    </w:rPr>
  </w:style>
  <w:style w:type="character" w:customStyle="1" w:styleId="ListLabel320">
    <w:name w:val="ListLabel 320"/>
    <w:rsid w:val="00B8646B"/>
    <w:rPr>
      <w:sz w:val="20"/>
    </w:rPr>
  </w:style>
  <w:style w:type="character" w:customStyle="1" w:styleId="ListLabel321">
    <w:name w:val="ListLabel 321"/>
    <w:rsid w:val="00B8646B"/>
    <w:rPr>
      <w:sz w:val="20"/>
    </w:rPr>
  </w:style>
  <w:style w:type="character" w:customStyle="1" w:styleId="ListLabel322">
    <w:name w:val="ListLabel 322"/>
    <w:rsid w:val="00B8646B"/>
    <w:rPr>
      <w:sz w:val="20"/>
    </w:rPr>
  </w:style>
  <w:style w:type="character" w:customStyle="1" w:styleId="ListLabel323">
    <w:name w:val="ListLabel 323"/>
    <w:rsid w:val="00B8646B"/>
    <w:rPr>
      <w:sz w:val="20"/>
    </w:rPr>
  </w:style>
  <w:style w:type="character" w:customStyle="1" w:styleId="ListLabel324">
    <w:name w:val="ListLabel 324"/>
    <w:rsid w:val="00B8646B"/>
    <w:rPr>
      <w:sz w:val="20"/>
    </w:rPr>
  </w:style>
  <w:style w:type="character" w:customStyle="1" w:styleId="ListLabel325">
    <w:name w:val="ListLabel 325"/>
    <w:rsid w:val="00B8646B"/>
    <w:rPr>
      <w:sz w:val="20"/>
    </w:rPr>
  </w:style>
  <w:style w:type="character" w:customStyle="1" w:styleId="ListLabel326">
    <w:name w:val="ListLabel 326"/>
    <w:rsid w:val="00B8646B"/>
  </w:style>
  <w:style w:type="character" w:customStyle="1" w:styleId="ListLabel327">
    <w:name w:val="ListLabel 327"/>
    <w:rsid w:val="00B8646B"/>
    <w:rPr>
      <w:sz w:val="20"/>
    </w:rPr>
  </w:style>
  <w:style w:type="character" w:customStyle="1" w:styleId="ListLabel328">
    <w:name w:val="ListLabel 328"/>
    <w:rsid w:val="00B8646B"/>
    <w:rPr>
      <w:sz w:val="20"/>
    </w:rPr>
  </w:style>
  <w:style w:type="character" w:customStyle="1" w:styleId="ListLabel329">
    <w:name w:val="ListLabel 329"/>
    <w:rsid w:val="00B8646B"/>
    <w:rPr>
      <w:sz w:val="20"/>
    </w:rPr>
  </w:style>
  <w:style w:type="character" w:customStyle="1" w:styleId="ListLabel330">
    <w:name w:val="ListLabel 330"/>
    <w:rsid w:val="00B8646B"/>
    <w:rPr>
      <w:sz w:val="20"/>
    </w:rPr>
  </w:style>
  <w:style w:type="character" w:customStyle="1" w:styleId="ListLabel331">
    <w:name w:val="ListLabel 331"/>
    <w:rsid w:val="00B8646B"/>
    <w:rPr>
      <w:sz w:val="20"/>
    </w:rPr>
  </w:style>
  <w:style w:type="character" w:customStyle="1" w:styleId="ListLabel332">
    <w:name w:val="ListLabel 332"/>
    <w:rsid w:val="00B8646B"/>
    <w:rPr>
      <w:sz w:val="20"/>
    </w:rPr>
  </w:style>
  <w:style w:type="character" w:customStyle="1" w:styleId="ListLabel333">
    <w:name w:val="ListLabel 333"/>
    <w:rsid w:val="00B8646B"/>
    <w:rPr>
      <w:sz w:val="20"/>
    </w:rPr>
  </w:style>
  <w:style w:type="character" w:customStyle="1" w:styleId="ListLabel379">
    <w:name w:val="ListLabel 379"/>
    <w:rsid w:val="00B8646B"/>
    <w:rPr>
      <w:b w:val="0"/>
      <w:bCs/>
    </w:rPr>
  </w:style>
  <w:style w:type="character" w:customStyle="1" w:styleId="ListLabel380">
    <w:name w:val="ListLabel 380"/>
    <w:rsid w:val="00B8646B"/>
    <w:rPr>
      <w:sz w:val="22"/>
      <w:szCs w:val="22"/>
    </w:rPr>
  </w:style>
  <w:style w:type="character" w:customStyle="1" w:styleId="ListLabel381">
    <w:name w:val="ListLabel 381"/>
    <w:rsid w:val="00B8646B"/>
  </w:style>
  <w:style w:type="character" w:customStyle="1" w:styleId="ListLabel382">
    <w:name w:val="ListLabel 382"/>
    <w:rsid w:val="00B8646B"/>
  </w:style>
  <w:style w:type="character" w:customStyle="1" w:styleId="ListLabel383">
    <w:name w:val="ListLabel 383"/>
    <w:rsid w:val="00B8646B"/>
  </w:style>
  <w:style w:type="character" w:customStyle="1" w:styleId="ListLabel384">
    <w:name w:val="ListLabel 384"/>
    <w:rsid w:val="00B8646B"/>
  </w:style>
  <w:style w:type="character" w:customStyle="1" w:styleId="ListLabel385">
    <w:name w:val="ListLabel 385"/>
    <w:rsid w:val="00B8646B"/>
  </w:style>
  <w:style w:type="character" w:customStyle="1" w:styleId="ListLabel386">
    <w:name w:val="ListLabel 386"/>
    <w:rsid w:val="00B8646B"/>
  </w:style>
  <w:style w:type="character" w:customStyle="1" w:styleId="ListLabel387">
    <w:name w:val="ListLabel 387"/>
    <w:rsid w:val="00B8646B"/>
  </w:style>
  <w:style w:type="character" w:customStyle="1" w:styleId="ListLabel388">
    <w:name w:val="ListLabel 388"/>
    <w:rsid w:val="00B8646B"/>
    <w:rPr>
      <w:b w:val="0"/>
      <w:bCs/>
    </w:rPr>
  </w:style>
  <w:style w:type="character" w:customStyle="1" w:styleId="ListLabel389">
    <w:name w:val="ListLabel 389"/>
    <w:rsid w:val="00B8646B"/>
    <w:rPr>
      <w:sz w:val="22"/>
      <w:szCs w:val="22"/>
    </w:rPr>
  </w:style>
  <w:style w:type="character" w:customStyle="1" w:styleId="ListLabel390">
    <w:name w:val="ListLabel 390"/>
    <w:rsid w:val="00B8646B"/>
  </w:style>
  <w:style w:type="character" w:customStyle="1" w:styleId="ListLabel391">
    <w:name w:val="ListLabel 391"/>
    <w:rsid w:val="00B8646B"/>
  </w:style>
  <w:style w:type="character" w:customStyle="1" w:styleId="ListLabel392">
    <w:name w:val="ListLabel 392"/>
    <w:rsid w:val="00B8646B"/>
  </w:style>
  <w:style w:type="character" w:customStyle="1" w:styleId="ListLabel393">
    <w:name w:val="ListLabel 393"/>
    <w:rsid w:val="00B8646B"/>
  </w:style>
  <w:style w:type="character" w:customStyle="1" w:styleId="ListLabel394">
    <w:name w:val="ListLabel 394"/>
    <w:rsid w:val="00B8646B"/>
  </w:style>
  <w:style w:type="character" w:customStyle="1" w:styleId="ListLabel395">
    <w:name w:val="ListLabel 395"/>
    <w:rsid w:val="00B8646B"/>
  </w:style>
  <w:style w:type="character" w:customStyle="1" w:styleId="ListLabel396">
    <w:name w:val="ListLabel 396"/>
    <w:rsid w:val="00B8646B"/>
  </w:style>
  <w:style w:type="character" w:customStyle="1" w:styleId="ListLabel397">
    <w:name w:val="ListLabel 397"/>
    <w:rsid w:val="00B8646B"/>
    <w:rPr>
      <w:b w:val="0"/>
      <w:bCs/>
    </w:rPr>
  </w:style>
  <w:style w:type="character" w:customStyle="1" w:styleId="ListLabel398">
    <w:name w:val="ListLabel 398"/>
    <w:rsid w:val="00B8646B"/>
    <w:rPr>
      <w:sz w:val="22"/>
      <w:szCs w:val="22"/>
    </w:rPr>
  </w:style>
  <w:style w:type="character" w:customStyle="1" w:styleId="ListLabel399">
    <w:name w:val="ListLabel 399"/>
    <w:rsid w:val="00B8646B"/>
  </w:style>
  <w:style w:type="character" w:customStyle="1" w:styleId="ListLabel400">
    <w:name w:val="ListLabel 400"/>
    <w:rsid w:val="00B8646B"/>
  </w:style>
  <w:style w:type="character" w:customStyle="1" w:styleId="ListLabel401">
    <w:name w:val="ListLabel 401"/>
    <w:rsid w:val="00B8646B"/>
  </w:style>
  <w:style w:type="character" w:customStyle="1" w:styleId="ListLabel402">
    <w:name w:val="ListLabel 402"/>
    <w:rsid w:val="00B8646B"/>
  </w:style>
  <w:style w:type="character" w:customStyle="1" w:styleId="ListLabel403">
    <w:name w:val="ListLabel 403"/>
    <w:rsid w:val="00B8646B"/>
  </w:style>
  <w:style w:type="character" w:customStyle="1" w:styleId="ListLabel404">
    <w:name w:val="ListLabel 404"/>
    <w:rsid w:val="00B8646B"/>
  </w:style>
  <w:style w:type="character" w:customStyle="1" w:styleId="ListLabel405">
    <w:name w:val="ListLabel 405"/>
    <w:rsid w:val="00B8646B"/>
  </w:style>
  <w:style w:type="character" w:customStyle="1" w:styleId="ListLabel406">
    <w:name w:val="ListLabel 406"/>
    <w:rsid w:val="00B8646B"/>
    <w:rPr>
      <w:b w:val="0"/>
      <w:bCs/>
    </w:rPr>
  </w:style>
  <w:style w:type="character" w:customStyle="1" w:styleId="ListLabel407">
    <w:name w:val="ListLabel 407"/>
    <w:rsid w:val="00B8646B"/>
    <w:rPr>
      <w:sz w:val="22"/>
      <w:szCs w:val="22"/>
    </w:rPr>
  </w:style>
  <w:style w:type="character" w:customStyle="1" w:styleId="ListLabel408">
    <w:name w:val="ListLabel 408"/>
    <w:rsid w:val="00B8646B"/>
  </w:style>
  <w:style w:type="character" w:customStyle="1" w:styleId="ListLabel409">
    <w:name w:val="ListLabel 409"/>
    <w:rsid w:val="00B8646B"/>
  </w:style>
  <w:style w:type="character" w:customStyle="1" w:styleId="ListLabel410">
    <w:name w:val="ListLabel 410"/>
    <w:rsid w:val="00B8646B"/>
  </w:style>
  <w:style w:type="character" w:customStyle="1" w:styleId="ListLabel411">
    <w:name w:val="ListLabel 411"/>
    <w:rsid w:val="00B8646B"/>
  </w:style>
  <w:style w:type="character" w:customStyle="1" w:styleId="ListLabel412">
    <w:name w:val="ListLabel 412"/>
    <w:rsid w:val="00B8646B"/>
  </w:style>
  <w:style w:type="character" w:customStyle="1" w:styleId="ListLabel413">
    <w:name w:val="ListLabel 413"/>
    <w:rsid w:val="00B8646B"/>
  </w:style>
  <w:style w:type="character" w:customStyle="1" w:styleId="ListLabel414">
    <w:name w:val="ListLabel 414"/>
    <w:rsid w:val="00B8646B"/>
  </w:style>
  <w:style w:type="character" w:customStyle="1" w:styleId="ListLabel415">
    <w:name w:val="ListLabel 415"/>
    <w:rsid w:val="00B8646B"/>
    <w:rPr>
      <w:b w:val="0"/>
      <w:bCs/>
    </w:rPr>
  </w:style>
  <w:style w:type="character" w:customStyle="1" w:styleId="ListLabel416">
    <w:name w:val="ListLabel 416"/>
    <w:rsid w:val="00B8646B"/>
    <w:rPr>
      <w:sz w:val="22"/>
      <w:szCs w:val="22"/>
    </w:rPr>
  </w:style>
  <w:style w:type="character" w:customStyle="1" w:styleId="ListLabel417">
    <w:name w:val="ListLabel 417"/>
    <w:rsid w:val="00B8646B"/>
  </w:style>
  <w:style w:type="character" w:customStyle="1" w:styleId="ListLabel418">
    <w:name w:val="ListLabel 418"/>
    <w:rsid w:val="00B8646B"/>
  </w:style>
  <w:style w:type="character" w:customStyle="1" w:styleId="ListLabel419">
    <w:name w:val="ListLabel 419"/>
    <w:rsid w:val="00B8646B"/>
  </w:style>
  <w:style w:type="character" w:customStyle="1" w:styleId="ListLabel420">
    <w:name w:val="ListLabel 420"/>
    <w:rsid w:val="00B8646B"/>
  </w:style>
  <w:style w:type="character" w:customStyle="1" w:styleId="ListLabel421">
    <w:name w:val="ListLabel 421"/>
    <w:rsid w:val="00B8646B"/>
  </w:style>
  <w:style w:type="character" w:customStyle="1" w:styleId="ListLabel422">
    <w:name w:val="ListLabel 422"/>
    <w:rsid w:val="00B8646B"/>
  </w:style>
  <w:style w:type="character" w:customStyle="1" w:styleId="ListLabel423">
    <w:name w:val="ListLabel 423"/>
    <w:rsid w:val="00B8646B"/>
  </w:style>
  <w:style w:type="character" w:customStyle="1" w:styleId="ListLabel424">
    <w:name w:val="ListLabel 424"/>
    <w:rsid w:val="00B8646B"/>
    <w:rPr>
      <w:b w:val="0"/>
      <w:bCs/>
    </w:rPr>
  </w:style>
  <w:style w:type="character" w:customStyle="1" w:styleId="ListLabel425">
    <w:name w:val="ListLabel 425"/>
    <w:rsid w:val="00B8646B"/>
    <w:rPr>
      <w:sz w:val="22"/>
      <w:szCs w:val="22"/>
    </w:rPr>
  </w:style>
  <w:style w:type="character" w:customStyle="1" w:styleId="ListLabel426">
    <w:name w:val="ListLabel 426"/>
    <w:rsid w:val="00B8646B"/>
  </w:style>
  <w:style w:type="character" w:customStyle="1" w:styleId="ListLabel427">
    <w:name w:val="ListLabel 427"/>
    <w:rsid w:val="00B8646B"/>
  </w:style>
  <w:style w:type="character" w:customStyle="1" w:styleId="ListLabel428">
    <w:name w:val="ListLabel 428"/>
    <w:rsid w:val="00B8646B"/>
  </w:style>
  <w:style w:type="character" w:customStyle="1" w:styleId="ListLabel429">
    <w:name w:val="ListLabel 429"/>
    <w:rsid w:val="00B8646B"/>
  </w:style>
  <w:style w:type="character" w:customStyle="1" w:styleId="ListLabel430">
    <w:name w:val="ListLabel 430"/>
    <w:rsid w:val="00B8646B"/>
  </w:style>
  <w:style w:type="character" w:customStyle="1" w:styleId="ListLabel431">
    <w:name w:val="ListLabel 431"/>
    <w:rsid w:val="00B8646B"/>
  </w:style>
  <w:style w:type="character" w:customStyle="1" w:styleId="ListLabel432">
    <w:name w:val="ListLabel 432"/>
    <w:rsid w:val="00B8646B"/>
  </w:style>
  <w:style w:type="character" w:customStyle="1" w:styleId="ListLabel433">
    <w:name w:val="ListLabel 433"/>
    <w:rsid w:val="00B8646B"/>
    <w:rPr>
      <w:b w:val="0"/>
      <w:bCs/>
    </w:rPr>
  </w:style>
  <w:style w:type="character" w:customStyle="1" w:styleId="ListLabel434">
    <w:name w:val="ListLabel 434"/>
    <w:rsid w:val="00B8646B"/>
    <w:rPr>
      <w:sz w:val="22"/>
      <w:szCs w:val="22"/>
    </w:rPr>
  </w:style>
  <w:style w:type="character" w:customStyle="1" w:styleId="ListLabel435">
    <w:name w:val="ListLabel 435"/>
    <w:rsid w:val="00B8646B"/>
  </w:style>
  <w:style w:type="character" w:customStyle="1" w:styleId="ListLabel436">
    <w:name w:val="ListLabel 436"/>
    <w:rsid w:val="00B8646B"/>
  </w:style>
  <w:style w:type="character" w:customStyle="1" w:styleId="ListLabel437">
    <w:name w:val="ListLabel 437"/>
    <w:rsid w:val="00B8646B"/>
  </w:style>
  <w:style w:type="character" w:customStyle="1" w:styleId="ListLabel438">
    <w:name w:val="ListLabel 438"/>
    <w:rsid w:val="00B8646B"/>
  </w:style>
  <w:style w:type="character" w:customStyle="1" w:styleId="ListLabel439">
    <w:name w:val="ListLabel 439"/>
    <w:rsid w:val="00B8646B"/>
  </w:style>
  <w:style w:type="character" w:customStyle="1" w:styleId="ListLabel440">
    <w:name w:val="ListLabel 440"/>
    <w:rsid w:val="00B8646B"/>
  </w:style>
  <w:style w:type="character" w:customStyle="1" w:styleId="ListLabel441">
    <w:name w:val="ListLabel 441"/>
    <w:rsid w:val="00B8646B"/>
  </w:style>
  <w:style w:type="character" w:customStyle="1" w:styleId="ListLabel442">
    <w:name w:val="ListLabel 442"/>
    <w:rsid w:val="00B8646B"/>
    <w:rPr>
      <w:b w:val="0"/>
      <w:bCs/>
    </w:rPr>
  </w:style>
  <w:style w:type="character" w:customStyle="1" w:styleId="ListLabel443">
    <w:name w:val="ListLabel 443"/>
    <w:rsid w:val="00B8646B"/>
    <w:rPr>
      <w:sz w:val="22"/>
      <w:szCs w:val="22"/>
    </w:rPr>
  </w:style>
  <w:style w:type="character" w:customStyle="1" w:styleId="ListLabel444">
    <w:name w:val="ListLabel 444"/>
    <w:rsid w:val="00B8646B"/>
  </w:style>
  <w:style w:type="character" w:customStyle="1" w:styleId="ListLabel445">
    <w:name w:val="ListLabel 445"/>
    <w:rsid w:val="00B8646B"/>
  </w:style>
  <w:style w:type="character" w:customStyle="1" w:styleId="ListLabel446">
    <w:name w:val="ListLabel 446"/>
    <w:rsid w:val="00B8646B"/>
  </w:style>
  <w:style w:type="character" w:customStyle="1" w:styleId="ListLabel447">
    <w:name w:val="ListLabel 447"/>
    <w:rsid w:val="00B8646B"/>
  </w:style>
  <w:style w:type="character" w:customStyle="1" w:styleId="ListLabel448">
    <w:name w:val="ListLabel 448"/>
    <w:rsid w:val="00B8646B"/>
  </w:style>
  <w:style w:type="character" w:customStyle="1" w:styleId="ListLabel449">
    <w:name w:val="ListLabel 449"/>
    <w:rsid w:val="00B8646B"/>
  </w:style>
  <w:style w:type="character" w:customStyle="1" w:styleId="ListLabel450">
    <w:name w:val="ListLabel 450"/>
    <w:rsid w:val="00B8646B"/>
  </w:style>
  <w:style w:type="character" w:customStyle="1" w:styleId="af1">
    <w:name w:val="Κανένα"/>
    <w:rsid w:val="00B8646B"/>
  </w:style>
  <w:style w:type="character" w:customStyle="1" w:styleId="ListLabel352">
    <w:name w:val="ListLabel 352"/>
    <w:rsid w:val="00B8646B"/>
  </w:style>
  <w:style w:type="character" w:customStyle="1" w:styleId="ListLabel353">
    <w:name w:val="ListLabel 353"/>
    <w:rsid w:val="00B8646B"/>
    <w:rPr>
      <w:rFonts w:cs="Courier New"/>
    </w:rPr>
  </w:style>
  <w:style w:type="character" w:customStyle="1" w:styleId="ListLabel354">
    <w:name w:val="ListLabel 354"/>
    <w:rsid w:val="00B8646B"/>
  </w:style>
  <w:style w:type="character" w:customStyle="1" w:styleId="ListLabel355">
    <w:name w:val="ListLabel 355"/>
    <w:rsid w:val="00B8646B"/>
  </w:style>
  <w:style w:type="character" w:customStyle="1" w:styleId="ListLabel356">
    <w:name w:val="ListLabel 356"/>
    <w:rsid w:val="00B8646B"/>
    <w:rPr>
      <w:rFonts w:cs="Courier New"/>
    </w:rPr>
  </w:style>
  <w:style w:type="character" w:customStyle="1" w:styleId="ListLabel357">
    <w:name w:val="ListLabel 357"/>
    <w:rsid w:val="00B8646B"/>
  </w:style>
  <w:style w:type="character" w:customStyle="1" w:styleId="ListLabel358">
    <w:name w:val="ListLabel 358"/>
    <w:rsid w:val="00B8646B"/>
  </w:style>
  <w:style w:type="character" w:customStyle="1" w:styleId="ListLabel359">
    <w:name w:val="ListLabel 359"/>
    <w:rsid w:val="00B8646B"/>
    <w:rPr>
      <w:rFonts w:cs="Courier New"/>
    </w:rPr>
  </w:style>
  <w:style w:type="character" w:customStyle="1" w:styleId="ListLabel360">
    <w:name w:val="ListLabel 360"/>
    <w:rsid w:val="00B8646B"/>
  </w:style>
  <w:style w:type="character" w:customStyle="1" w:styleId="ListLabel361">
    <w:name w:val="ListLabel 361"/>
    <w:rsid w:val="00B8646B"/>
  </w:style>
  <w:style w:type="character" w:customStyle="1" w:styleId="ListLabel362">
    <w:name w:val="ListLabel 362"/>
    <w:rsid w:val="00B8646B"/>
    <w:rPr>
      <w:rFonts w:cs="Courier New"/>
    </w:rPr>
  </w:style>
  <w:style w:type="character" w:customStyle="1" w:styleId="ListLabel363">
    <w:name w:val="ListLabel 363"/>
    <w:rsid w:val="00B8646B"/>
  </w:style>
  <w:style w:type="character" w:customStyle="1" w:styleId="ListLabel364">
    <w:name w:val="ListLabel 364"/>
    <w:rsid w:val="00B8646B"/>
  </w:style>
  <w:style w:type="character" w:customStyle="1" w:styleId="ListLabel365">
    <w:name w:val="ListLabel 365"/>
    <w:rsid w:val="00B8646B"/>
    <w:rPr>
      <w:rFonts w:cs="Courier New"/>
    </w:rPr>
  </w:style>
  <w:style w:type="character" w:customStyle="1" w:styleId="ListLabel366">
    <w:name w:val="ListLabel 366"/>
    <w:rsid w:val="00B8646B"/>
  </w:style>
  <w:style w:type="character" w:customStyle="1" w:styleId="ListLabel367">
    <w:name w:val="ListLabel 367"/>
    <w:rsid w:val="00B8646B"/>
  </w:style>
  <w:style w:type="character" w:customStyle="1" w:styleId="ListLabel368">
    <w:name w:val="ListLabel 368"/>
    <w:rsid w:val="00B8646B"/>
    <w:rPr>
      <w:rFonts w:cs="Courier New"/>
    </w:rPr>
  </w:style>
  <w:style w:type="character" w:customStyle="1" w:styleId="ListLabel369">
    <w:name w:val="ListLabel 369"/>
    <w:rsid w:val="00B8646B"/>
  </w:style>
  <w:style w:type="character" w:customStyle="1" w:styleId="34">
    <w:name w:val="Παραπομπή σχολίου3"/>
    <w:basedOn w:val="60"/>
    <w:rsid w:val="00B8646B"/>
    <w:rPr>
      <w:sz w:val="16"/>
      <w:szCs w:val="16"/>
    </w:rPr>
  </w:style>
  <w:style w:type="character" w:customStyle="1" w:styleId="ListLabel370">
    <w:name w:val="ListLabel 370"/>
    <w:rsid w:val="00B8646B"/>
    <w:rPr>
      <w:rFonts w:ascii="Verdana" w:eastAsia="Verdana" w:hAnsi="Verdana" w:cs="Verdana"/>
      <w:sz w:val="22"/>
      <w:szCs w:val="22"/>
      <w:u w:val="none"/>
    </w:rPr>
  </w:style>
  <w:style w:type="character" w:customStyle="1" w:styleId="ListLabel371">
    <w:name w:val="ListLabel 371"/>
    <w:rsid w:val="00B8646B"/>
    <w:rPr>
      <w:u w:val="none"/>
    </w:rPr>
  </w:style>
  <w:style w:type="character" w:customStyle="1" w:styleId="ListLabel372">
    <w:name w:val="ListLabel 372"/>
    <w:rsid w:val="00B8646B"/>
    <w:rPr>
      <w:u w:val="none"/>
    </w:rPr>
  </w:style>
  <w:style w:type="character" w:customStyle="1" w:styleId="ListLabel373">
    <w:name w:val="ListLabel 373"/>
    <w:rsid w:val="00B8646B"/>
    <w:rPr>
      <w:u w:val="none"/>
    </w:rPr>
  </w:style>
  <w:style w:type="character" w:customStyle="1" w:styleId="ListLabel374">
    <w:name w:val="ListLabel 374"/>
    <w:rsid w:val="00B8646B"/>
    <w:rPr>
      <w:u w:val="none"/>
    </w:rPr>
  </w:style>
  <w:style w:type="character" w:customStyle="1" w:styleId="ListLabel375">
    <w:name w:val="ListLabel 375"/>
    <w:rsid w:val="00B8646B"/>
    <w:rPr>
      <w:u w:val="none"/>
    </w:rPr>
  </w:style>
  <w:style w:type="character" w:customStyle="1" w:styleId="ListLabel376">
    <w:name w:val="ListLabel 376"/>
    <w:rsid w:val="00B8646B"/>
    <w:rPr>
      <w:u w:val="none"/>
    </w:rPr>
  </w:style>
  <w:style w:type="character" w:customStyle="1" w:styleId="ListLabel377">
    <w:name w:val="ListLabel 377"/>
    <w:rsid w:val="00B8646B"/>
    <w:rPr>
      <w:u w:val="none"/>
    </w:rPr>
  </w:style>
  <w:style w:type="character" w:customStyle="1" w:styleId="ListLabel378">
    <w:name w:val="ListLabel 378"/>
    <w:rsid w:val="00B8646B"/>
    <w:rPr>
      <w:u w:val="none"/>
    </w:rPr>
  </w:style>
  <w:style w:type="character" w:customStyle="1" w:styleId="ListLabel19">
    <w:name w:val="ListLabel 19"/>
    <w:rsid w:val="00B8646B"/>
    <w:rPr>
      <w:b/>
    </w:rPr>
  </w:style>
  <w:style w:type="character" w:customStyle="1" w:styleId="ListLabel2">
    <w:name w:val="ListLabel 2"/>
    <w:rsid w:val="00B8646B"/>
  </w:style>
  <w:style w:type="character" w:customStyle="1" w:styleId="ListLabel3">
    <w:name w:val="ListLabel 3"/>
    <w:rsid w:val="00B8646B"/>
    <w:rPr>
      <w:rFonts w:cs="Courier New"/>
    </w:rPr>
  </w:style>
  <w:style w:type="character" w:customStyle="1" w:styleId="ListLabel4">
    <w:name w:val="ListLabel 4"/>
    <w:rsid w:val="00B8646B"/>
  </w:style>
  <w:style w:type="character" w:customStyle="1" w:styleId="ListLabel5">
    <w:name w:val="ListLabel 5"/>
    <w:rsid w:val="00B8646B"/>
  </w:style>
  <w:style w:type="character" w:customStyle="1" w:styleId="ListLabel6">
    <w:name w:val="ListLabel 6"/>
    <w:rsid w:val="00B8646B"/>
    <w:rPr>
      <w:rFonts w:cs="Courier New"/>
    </w:rPr>
  </w:style>
  <w:style w:type="character" w:customStyle="1" w:styleId="ListLabel7">
    <w:name w:val="ListLabel 7"/>
    <w:rsid w:val="00B8646B"/>
  </w:style>
  <w:style w:type="character" w:customStyle="1" w:styleId="ListLabel8">
    <w:name w:val="ListLabel 8"/>
    <w:rsid w:val="00B8646B"/>
  </w:style>
  <w:style w:type="character" w:customStyle="1" w:styleId="ListLabel9">
    <w:name w:val="ListLabel 9"/>
    <w:rsid w:val="00B8646B"/>
    <w:rPr>
      <w:rFonts w:cs="Courier New"/>
    </w:rPr>
  </w:style>
  <w:style w:type="character" w:customStyle="1" w:styleId="ListLabel10">
    <w:name w:val="ListLabel 10"/>
    <w:rsid w:val="00B8646B"/>
  </w:style>
  <w:style w:type="character" w:customStyle="1" w:styleId="ListLabel56">
    <w:name w:val="ListLabel 56"/>
    <w:rsid w:val="00B8646B"/>
    <w:rPr>
      <w:rFonts w:eastAsia="Calibri" w:cs="Cambria Math"/>
    </w:rPr>
  </w:style>
  <w:style w:type="character" w:customStyle="1" w:styleId="ListLabel57">
    <w:name w:val="ListLabel 57"/>
    <w:rsid w:val="00B8646B"/>
    <w:rPr>
      <w:rFonts w:cs="Courier New"/>
    </w:rPr>
  </w:style>
  <w:style w:type="character" w:customStyle="1" w:styleId="ListLabel58">
    <w:name w:val="ListLabel 58"/>
    <w:rsid w:val="00B8646B"/>
  </w:style>
  <w:style w:type="character" w:customStyle="1" w:styleId="ListLabel59">
    <w:name w:val="ListLabel 59"/>
    <w:rsid w:val="00B8646B"/>
  </w:style>
  <w:style w:type="character" w:customStyle="1" w:styleId="ListLabel60">
    <w:name w:val="ListLabel 60"/>
    <w:rsid w:val="00B8646B"/>
    <w:rPr>
      <w:rFonts w:cs="Courier New"/>
    </w:rPr>
  </w:style>
  <w:style w:type="character" w:customStyle="1" w:styleId="ListLabel61">
    <w:name w:val="ListLabel 61"/>
    <w:rsid w:val="00B8646B"/>
  </w:style>
  <w:style w:type="character" w:customStyle="1" w:styleId="ListLabel62">
    <w:name w:val="ListLabel 62"/>
    <w:rsid w:val="00B8646B"/>
  </w:style>
  <w:style w:type="character" w:customStyle="1" w:styleId="ListLabel63">
    <w:name w:val="ListLabel 63"/>
    <w:rsid w:val="00B8646B"/>
    <w:rPr>
      <w:rFonts w:cs="Courier New"/>
    </w:rPr>
  </w:style>
  <w:style w:type="character" w:customStyle="1" w:styleId="ListLabel1">
    <w:name w:val="ListLabel 1"/>
    <w:rsid w:val="00B8646B"/>
    <w:rPr>
      <w:rFonts w:eastAsia="Calibri" w:cs="Calibri"/>
    </w:rPr>
  </w:style>
  <w:style w:type="character" w:customStyle="1" w:styleId="ListLabel11">
    <w:name w:val="ListLabel 11"/>
    <w:rsid w:val="00B8646B"/>
  </w:style>
  <w:style w:type="character" w:customStyle="1" w:styleId="ListLabel12">
    <w:name w:val="ListLabel 12"/>
    <w:rsid w:val="00B8646B"/>
  </w:style>
  <w:style w:type="character" w:customStyle="1" w:styleId="ListLabel13">
    <w:name w:val="ListLabel 13"/>
    <w:rsid w:val="00B8646B"/>
  </w:style>
  <w:style w:type="character" w:customStyle="1" w:styleId="ListLabel14">
    <w:name w:val="ListLabel 14"/>
    <w:rsid w:val="00B8646B"/>
    <w:rPr>
      <w:rFonts w:cs="Courier New"/>
    </w:rPr>
  </w:style>
  <w:style w:type="character" w:customStyle="1" w:styleId="ListLabel15">
    <w:name w:val="ListLabel 15"/>
    <w:rsid w:val="00B8646B"/>
  </w:style>
  <w:style w:type="character" w:customStyle="1" w:styleId="ListLabel16">
    <w:name w:val="ListLabel 16"/>
    <w:rsid w:val="00B8646B"/>
  </w:style>
  <w:style w:type="character" w:customStyle="1" w:styleId="ListLabel17">
    <w:name w:val="ListLabel 17"/>
    <w:rsid w:val="00B8646B"/>
    <w:rPr>
      <w:rFonts w:cs="Courier New"/>
    </w:rPr>
  </w:style>
  <w:style w:type="character" w:customStyle="1" w:styleId="ListLabel18">
    <w:name w:val="ListLabel 18"/>
    <w:rsid w:val="00B8646B"/>
  </w:style>
  <w:style w:type="character" w:customStyle="1" w:styleId="ListLabel38">
    <w:name w:val="ListLabel 38"/>
    <w:rsid w:val="00B8646B"/>
  </w:style>
  <w:style w:type="character" w:customStyle="1" w:styleId="ListLabel39">
    <w:name w:val="ListLabel 39"/>
    <w:rsid w:val="00B8646B"/>
  </w:style>
  <w:style w:type="character" w:customStyle="1" w:styleId="ListLabel40">
    <w:name w:val="ListLabel 40"/>
    <w:rsid w:val="00B8646B"/>
  </w:style>
  <w:style w:type="character" w:customStyle="1" w:styleId="ListLabel41">
    <w:name w:val="ListLabel 41"/>
    <w:rsid w:val="00B8646B"/>
  </w:style>
  <w:style w:type="character" w:customStyle="1" w:styleId="ListLabel42">
    <w:name w:val="ListLabel 42"/>
    <w:rsid w:val="00B8646B"/>
  </w:style>
  <w:style w:type="character" w:customStyle="1" w:styleId="ListLabel43">
    <w:name w:val="ListLabel 43"/>
    <w:rsid w:val="00B8646B"/>
  </w:style>
  <w:style w:type="character" w:customStyle="1" w:styleId="ListLabel44">
    <w:name w:val="ListLabel 44"/>
    <w:rsid w:val="00B8646B"/>
  </w:style>
  <w:style w:type="character" w:customStyle="1" w:styleId="ListLabel45">
    <w:name w:val="ListLabel 45"/>
    <w:rsid w:val="00B8646B"/>
  </w:style>
  <w:style w:type="character" w:customStyle="1" w:styleId="ListLabel46">
    <w:name w:val="ListLabel 46"/>
    <w:rsid w:val="00B8646B"/>
  </w:style>
  <w:style w:type="character" w:customStyle="1" w:styleId="ListLabel73">
    <w:name w:val="ListLabel 73"/>
    <w:rsid w:val="00B8646B"/>
  </w:style>
  <w:style w:type="character" w:customStyle="1" w:styleId="ListLabel74">
    <w:name w:val="ListLabel 74"/>
    <w:rsid w:val="00B8646B"/>
  </w:style>
  <w:style w:type="character" w:customStyle="1" w:styleId="ListLabel75">
    <w:name w:val="ListLabel 75"/>
    <w:rsid w:val="00B8646B"/>
  </w:style>
  <w:style w:type="character" w:customStyle="1" w:styleId="ListLabel76">
    <w:name w:val="ListLabel 76"/>
    <w:rsid w:val="00B8646B"/>
  </w:style>
  <w:style w:type="character" w:customStyle="1" w:styleId="ListLabel77">
    <w:name w:val="ListLabel 77"/>
    <w:rsid w:val="00B8646B"/>
  </w:style>
  <w:style w:type="character" w:customStyle="1" w:styleId="ListLabel78">
    <w:name w:val="ListLabel 78"/>
    <w:rsid w:val="00B8646B"/>
  </w:style>
  <w:style w:type="character" w:customStyle="1" w:styleId="ListLabel79">
    <w:name w:val="ListLabel 79"/>
    <w:rsid w:val="00B8646B"/>
  </w:style>
  <w:style w:type="character" w:customStyle="1" w:styleId="ListLabel80">
    <w:name w:val="ListLabel 80"/>
    <w:rsid w:val="00B8646B"/>
  </w:style>
  <w:style w:type="character" w:customStyle="1" w:styleId="ListLabel81">
    <w:name w:val="ListLabel 81"/>
    <w:rsid w:val="00B8646B"/>
  </w:style>
  <w:style w:type="character" w:customStyle="1" w:styleId="ListLabel82">
    <w:name w:val="ListLabel 82"/>
    <w:rsid w:val="00B8646B"/>
  </w:style>
  <w:style w:type="character" w:customStyle="1" w:styleId="ListLabel83">
    <w:name w:val="ListLabel 83"/>
    <w:rsid w:val="00B8646B"/>
  </w:style>
  <w:style w:type="character" w:customStyle="1" w:styleId="ListLabel84">
    <w:name w:val="ListLabel 84"/>
    <w:rsid w:val="00B8646B"/>
  </w:style>
  <w:style w:type="character" w:customStyle="1" w:styleId="ListLabel85">
    <w:name w:val="ListLabel 85"/>
    <w:rsid w:val="00B8646B"/>
  </w:style>
  <w:style w:type="character" w:customStyle="1" w:styleId="ListLabel86">
    <w:name w:val="ListLabel 86"/>
    <w:rsid w:val="00B8646B"/>
  </w:style>
  <w:style w:type="character" w:customStyle="1" w:styleId="ListLabel87">
    <w:name w:val="ListLabel 87"/>
    <w:rsid w:val="00B8646B"/>
  </w:style>
  <w:style w:type="character" w:customStyle="1" w:styleId="ListLabel88">
    <w:name w:val="ListLabel 88"/>
    <w:rsid w:val="00B8646B"/>
  </w:style>
  <w:style w:type="character" w:customStyle="1" w:styleId="ListLabel89">
    <w:name w:val="ListLabel 89"/>
    <w:rsid w:val="00B8646B"/>
  </w:style>
  <w:style w:type="character" w:customStyle="1" w:styleId="ListLabel90">
    <w:name w:val="ListLabel 90"/>
    <w:rsid w:val="00B8646B"/>
  </w:style>
  <w:style w:type="character" w:customStyle="1" w:styleId="ListLabel91">
    <w:name w:val="ListLabel 91"/>
    <w:rsid w:val="00B8646B"/>
  </w:style>
  <w:style w:type="character" w:customStyle="1" w:styleId="size">
    <w:name w:val="size"/>
    <w:basedOn w:val="60"/>
    <w:rsid w:val="00B8646B"/>
  </w:style>
  <w:style w:type="character" w:customStyle="1" w:styleId="ListLabel92">
    <w:name w:val="ListLabel 92"/>
    <w:rsid w:val="00B8646B"/>
  </w:style>
  <w:style w:type="character" w:customStyle="1" w:styleId="ListLabel93">
    <w:name w:val="ListLabel 93"/>
    <w:rsid w:val="00B8646B"/>
  </w:style>
  <w:style w:type="character" w:customStyle="1" w:styleId="ListLabel94">
    <w:name w:val="ListLabel 94"/>
    <w:rsid w:val="00B8646B"/>
  </w:style>
  <w:style w:type="character" w:customStyle="1" w:styleId="ListLabel95">
    <w:name w:val="ListLabel 95"/>
    <w:rsid w:val="00B8646B"/>
  </w:style>
  <w:style w:type="character" w:customStyle="1" w:styleId="ListLabel96">
    <w:name w:val="ListLabel 96"/>
    <w:rsid w:val="00B8646B"/>
  </w:style>
  <w:style w:type="character" w:customStyle="1" w:styleId="ListLabel97">
    <w:name w:val="ListLabel 97"/>
    <w:rsid w:val="00B8646B"/>
  </w:style>
  <w:style w:type="character" w:customStyle="1" w:styleId="ListLabel98">
    <w:name w:val="ListLabel 98"/>
    <w:rsid w:val="00B8646B"/>
  </w:style>
  <w:style w:type="character" w:customStyle="1" w:styleId="ListLabel99">
    <w:name w:val="ListLabel 99"/>
    <w:rsid w:val="00B8646B"/>
  </w:style>
  <w:style w:type="character" w:customStyle="1" w:styleId="ListLabel100">
    <w:name w:val="ListLabel 100"/>
    <w:rsid w:val="00B8646B"/>
  </w:style>
  <w:style w:type="character" w:customStyle="1" w:styleId="ListLabel110">
    <w:name w:val="ListLabel 110"/>
    <w:rsid w:val="00B8646B"/>
    <w:rPr>
      <w:rFonts w:eastAsia="Times New Roman" w:cs="Calibri"/>
    </w:rPr>
  </w:style>
  <w:style w:type="character" w:customStyle="1" w:styleId="ListLabel111">
    <w:name w:val="ListLabel 111"/>
    <w:rsid w:val="00B8646B"/>
    <w:rPr>
      <w:rFonts w:cs="Courier New"/>
    </w:rPr>
  </w:style>
  <w:style w:type="character" w:customStyle="1" w:styleId="ListLabel112">
    <w:name w:val="ListLabel 112"/>
    <w:rsid w:val="00B8646B"/>
  </w:style>
  <w:style w:type="character" w:customStyle="1" w:styleId="ListLabel113">
    <w:name w:val="ListLabel 113"/>
    <w:rsid w:val="00B8646B"/>
  </w:style>
  <w:style w:type="character" w:customStyle="1" w:styleId="ListLabel114">
    <w:name w:val="ListLabel 114"/>
    <w:rsid w:val="00B8646B"/>
    <w:rPr>
      <w:rFonts w:cs="Courier New"/>
    </w:rPr>
  </w:style>
  <w:style w:type="character" w:customStyle="1" w:styleId="ListLabel115">
    <w:name w:val="ListLabel 115"/>
    <w:rsid w:val="00B8646B"/>
  </w:style>
  <w:style w:type="character" w:customStyle="1" w:styleId="ListLabel116">
    <w:name w:val="ListLabel 116"/>
    <w:rsid w:val="00B8646B"/>
  </w:style>
  <w:style w:type="character" w:customStyle="1" w:styleId="ListLabel117">
    <w:name w:val="ListLabel 117"/>
    <w:rsid w:val="00B8646B"/>
    <w:rPr>
      <w:rFonts w:cs="Courier New"/>
    </w:rPr>
  </w:style>
  <w:style w:type="character" w:customStyle="1" w:styleId="ListLabel109">
    <w:name w:val="ListLabel 109"/>
    <w:rsid w:val="00B8646B"/>
  </w:style>
  <w:style w:type="character" w:customStyle="1" w:styleId="ListLabel163">
    <w:name w:val="ListLabel 163"/>
    <w:rsid w:val="00B8646B"/>
  </w:style>
  <w:style w:type="character" w:customStyle="1" w:styleId="ListLabel164">
    <w:name w:val="ListLabel 164"/>
    <w:rsid w:val="00B8646B"/>
    <w:rPr>
      <w:rFonts w:cs="Courier New"/>
    </w:rPr>
  </w:style>
  <w:style w:type="character" w:customStyle="1" w:styleId="ListLabel165">
    <w:name w:val="ListLabel 165"/>
    <w:rsid w:val="00B8646B"/>
  </w:style>
  <w:style w:type="character" w:customStyle="1" w:styleId="ListLabel166">
    <w:name w:val="ListLabel 166"/>
    <w:rsid w:val="00B8646B"/>
  </w:style>
  <w:style w:type="character" w:customStyle="1" w:styleId="ListLabel167">
    <w:name w:val="ListLabel 167"/>
    <w:rsid w:val="00B8646B"/>
    <w:rPr>
      <w:rFonts w:cs="Courier New"/>
    </w:rPr>
  </w:style>
  <w:style w:type="character" w:customStyle="1" w:styleId="ListLabel168">
    <w:name w:val="ListLabel 168"/>
    <w:rsid w:val="00B8646B"/>
  </w:style>
  <w:style w:type="character" w:customStyle="1" w:styleId="ListLabel169">
    <w:name w:val="ListLabel 169"/>
    <w:rsid w:val="00B8646B"/>
  </w:style>
  <w:style w:type="character" w:customStyle="1" w:styleId="ListLabel170">
    <w:name w:val="ListLabel 170"/>
    <w:rsid w:val="00B8646B"/>
    <w:rPr>
      <w:rFonts w:cs="Courier New"/>
    </w:rPr>
  </w:style>
  <w:style w:type="character" w:customStyle="1" w:styleId="ListLabel171">
    <w:name w:val="ListLabel 171"/>
    <w:rsid w:val="00B8646B"/>
  </w:style>
  <w:style w:type="character" w:customStyle="1" w:styleId="ListLabel181">
    <w:name w:val="ListLabel 181"/>
    <w:rsid w:val="00B8646B"/>
    <w:rPr>
      <w:sz w:val="20"/>
    </w:rPr>
  </w:style>
  <w:style w:type="character" w:customStyle="1" w:styleId="ListLabel182">
    <w:name w:val="ListLabel 182"/>
    <w:rsid w:val="00B8646B"/>
    <w:rPr>
      <w:sz w:val="20"/>
    </w:rPr>
  </w:style>
  <w:style w:type="character" w:customStyle="1" w:styleId="ListLabel183">
    <w:name w:val="ListLabel 183"/>
    <w:rsid w:val="00B8646B"/>
    <w:rPr>
      <w:sz w:val="20"/>
    </w:rPr>
  </w:style>
  <w:style w:type="character" w:customStyle="1" w:styleId="ListLabel184">
    <w:name w:val="ListLabel 184"/>
    <w:rsid w:val="00B8646B"/>
    <w:rPr>
      <w:sz w:val="20"/>
    </w:rPr>
  </w:style>
  <w:style w:type="character" w:customStyle="1" w:styleId="ListLabel185">
    <w:name w:val="ListLabel 185"/>
    <w:rsid w:val="00B8646B"/>
    <w:rPr>
      <w:sz w:val="20"/>
    </w:rPr>
  </w:style>
  <w:style w:type="character" w:customStyle="1" w:styleId="ListLabel186">
    <w:name w:val="ListLabel 186"/>
    <w:rsid w:val="00B8646B"/>
    <w:rPr>
      <w:sz w:val="20"/>
    </w:rPr>
  </w:style>
  <w:style w:type="character" w:customStyle="1" w:styleId="ListLabel187">
    <w:name w:val="ListLabel 187"/>
    <w:rsid w:val="00B8646B"/>
    <w:rPr>
      <w:sz w:val="20"/>
    </w:rPr>
  </w:style>
  <w:style w:type="character" w:customStyle="1" w:styleId="ListLabel188">
    <w:name w:val="ListLabel 188"/>
    <w:rsid w:val="00B8646B"/>
    <w:rPr>
      <w:sz w:val="20"/>
    </w:rPr>
  </w:style>
  <w:style w:type="character" w:customStyle="1" w:styleId="ListLabel189">
    <w:name w:val="ListLabel 189"/>
    <w:rsid w:val="00B8646B"/>
    <w:rPr>
      <w:sz w:val="20"/>
    </w:rPr>
  </w:style>
  <w:style w:type="character" w:customStyle="1" w:styleId="ListLabel199">
    <w:name w:val="ListLabel 199"/>
    <w:rsid w:val="00B8646B"/>
  </w:style>
  <w:style w:type="character" w:customStyle="1" w:styleId="ListLabel200">
    <w:name w:val="ListLabel 200"/>
    <w:rsid w:val="00B8646B"/>
    <w:rPr>
      <w:rFonts w:cs="Courier New"/>
    </w:rPr>
  </w:style>
  <w:style w:type="character" w:customStyle="1" w:styleId="ListLabel201">
    <w:name w:val="ListLabel 201"/>
    <w:rsid w:val="00B8646B"/>
  </w:style>
  <w:style w:type="character" w:customStyle="1" w:styleId="ListLabel202">
    <w:name w:val="ListLabel 202"/>
    <w:rsid w:val="00B8646B"/>
  </w:style>
  <w:style w:type="character" w:customStyle="1" w:styleId="ListLabel203">
    <w:name w:val="ListLabel 203"/>
    <w:rsid w:val="00B8646B"/>
    <w:rPr>
      <w:rFonts w:cs="Courier New"/>
    </w:rPr>
  </w:style>
  <w:style w:type="character" w:customStyle="1" w:styleId="ListLabel204">
    <w:name w:val="ListLabel 204"/>
    <w:rsid w:val="00B8646B"/>
  </w:style>
  <w:style w:type="character" w:customStyle="1" w:styleId="ListLabel205">
    <w:name w:val="ListLabel 205"/>
    <w:rsid w:val="00B8646B"/>
  </w:style>
  <w:style w:type="character" w:customStyle="1" w:styleId="ListLabel206">
    <w:name w:val="ListLabel 206"/>
    <w:rsid w:val="00B8646B"/>
    <w:rPr>
      <w:rFonts w:cs="Courier New"/>
    </w:rPr>
  </w:style>
  <w:style w:type="character" w:customStyle="1" w:styleId="ListLabel207">
    <w:name w:val="ListLabel 207"/>
    <w:rsid w:val="00B8646B"/>
  </w:style>
  <w:style w:type="paragraph" w:customStyle="1" w:styleId="af2">
    <w:name w:val="Επικεφαλίδα"/>
    <w:basedOn w:val="a"/>
    <w:next w:val="af3"/>
    <w:qFormat/>
    <w:rsid w:val="00B8646B"/>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3">
    <w:name w:val="Body Text"/>
    <w:basedOn w:val="a"/>
    <w:link w:val="Char14"/>
    <w:rsid w:val="00B8646B"/>
    <w:pPr>
      <w:suppressAutoHyphens/>
      <w:spacing w:after="240" w:line="240" w:lineRule="auto"/>
      <w:jc w:val="both"/>
    </w:pPr>
    <w:rPr>
      <w:rFonts w:ascii="Calibri" w:eastAsia="Times New Roman" w:hAnsi="Calibri" w:cs="Times New Roman"/>
      <w:szCs w:val="24"/>
      <w:lang w:val="en-GB" w:eastAsia="zh-CN"/>
    </w:rPr>
  </w:style>
  <w:style w:type="character" w:customStyle="1" w:styleId="Char14">
    <w:name w:val="Σώμα κειμένου Char1"/>
    <w:basedOn w:val="a0"/>
    <w:link w:val="af3"/>
    <w:rsid w:val="00B8646B"/>
    <w:rPr>
      <w:rFonts w:ascii="Calibri" w:eastAsia="Times New Roman" w:hAnsi="Calibri" w:cs="Times New Roman"/>
      <w:szCs w:val="24"/>
      <w:lang w:val="en-GB" w:eastAsia="zh-CN"/>
    </w:rPr>
  </w:style>
  <w:style w:type="paragraph" w:styleId="af4">
    <w:name w:val="List"/>
    <w:basedOn w:val="af3"/>
    <w:rsid w:val="00B8646B"/>
    <w:rPr>
      <w:rFonts w:cs="Mangal"/>
    </w:rPr>
  </w:style>
  <w:style w:type="paragraph" w:styleId="af5">
    <w:name w:val="caption"/>
    <w:basedOn w:val="a"/>
    <w:qFormat/>
    <w:rsid w:val="00B8646B"/>
    <w:pPr>
      <w:suppressLineNumbers/>
      <w:suppressAutoHyphens/>
      <w:spacing w:before="120" w:after="120" w:line="240" w:lineRule="auto"/>
      <w:jc w:val="both"/>
    </w:pPr>
    <w:rPr>
      <w:rFonts w:ascii="Calibri" w:eastAsia="Times New Roman" w:hAnsi="Calibri" w:cs="Lohit Devanagari"/>
      <w:i/>
      <w:iCs/>
      <w:sz w:val="24"/>
      <w:szCs w:val="24"/>
      <w:lang w:val="en-GB" w:eastAsia="zh-CN"/>
    </w:rPr>
  </w:style>
  <w:style w:type="paragraph" w:customStyle="1" w:styleId="af6">
    <w:name w:val="Ευρετήριο"/>
    <w:basedOn w:val="a"/>
    <w:qFormat/>
    <w:rsid w:val="00B8646B"/>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Heading">
    <w:name w:val="Heading"/>
    <w:basedOn w:val="a"/>
    <w:next w:val="af3"/>
    <w:qFormat/>
    <w:rsid w:val="00B8646B"/>
    <w:pPr>
      <w:keepNext/>
      <w:suppressAutoHyphens/>
      <w:spacing w:before="240" w:after="120" w:line="240" w:lineRule="auto"/>
    </w:pPr>
    <w:rPr>
      <w:rFonts w:ascii="Liberation Sans" w:eastAsia="Noto Sans CJK SC" w:hAnsi="Liberation Sans" w:cs="Lohit Devanagari"/>
      <w:sz w:val="28"/>
      <w:szCs w:val="28"/>
      <w:lang w:eastAsia="zh-CN"/>
    </w:rPr>
  </w:style>
  <w:style w:type="paragraph" w:customStyle="1" w:styleId="16">
    <w:name w:val="Λεζάντα1"/>
    <w:basedOn w:val="a"/>
    <w:rsid w:val="00B8646B"/>
    <w:pPr>
      <w:suppressLineNumbers/>
      <w:suppressAutoHyphens/>
      <w:spacing w:before="120" w:after="120" w:line="240" w:lineRule="auto"/>
      <w:jc w:val="both"/>
    </w:pPr>
    <w:rPr>
      <w:rFonts w:ascii="Calibri" w:eastAsia="Times New Roman" w:hAnsi="Calibri" w:cs="Lohit Devanagari"/>
      <w:i/>
      <w:iCs/>
      <w:sz w:val="24"/>
      <w:szCs w:val="24"/>
      <w:lang w:val="en-GB" w:eastAsia="zh-CN"/>
    </w:rPr>
  </w:style>
  <w:style w:type="paragraph" w:customStyle="1" w:styleId="Index">
    <w:name w:val="Index"/>
    <w:basedOn w:val="a"/>
    <w:qFormat/>
    <w:rsid w:val="00B8646B"/>
    <w:pPr>
      <w:suppressLineNumbers/>
      <w:suppressAutoHyphens/>
      <w:spacing w:after="0" w:line="240" w:lineRule="auto"/>
    </w:pPr>
    <w:rPr>
      <w:rFonts w:ascii="Times New Roman" w:eastAsia="Times New Roman" w:hAnsi="Times New Roman" w:cs="Lohit Devanagari"/>
      <w:sz w:val="20"/>
      <w:szCs w:val="20"/>
      <w:lang w:eastAsia="zh-CN"/>
    </w:rPr>
  </w:style>
  <w:style w:type="paragraph" w:customStyle="1" w:styleId="43">
    <w:name w:val="Λεζάντα4"/>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2">
    <w:name w:val="WW-Λεζάντα"/>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5">
    <w:name w:val="Λεζάντα3"/>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6">
    <w:name w:val="Λεζάντα2"/>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7">
    <w:name w:val="Λεζάντα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
    <w:name w:val="WW-Caption1111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11">
    <w:name w:val="WW-Caption11111111111111111111"/>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qFormat/>
    <w:rsid w:val="00B8646B"/>
    <w:pPr>
      <w:tabs>
        <w:tab w:val="num" w:pos="397"/>
      </w:tabs>
      <w:suppressAutoHyphens/>
      <w:spacing w:after="100" w:line="240" w:lineRule="auto"/>
      <w:ind w:left="397" w:hanging="397"/>
      <w:jc w:val="both"/>
    </w:pPr>
    <w:rPr>
      <w:rFonts w:ascii="Calibri" w:eastAsia="MS Mincho" w:hAnsi="Calibri" w:cs="Calibri"/>
      <w:szCs w:val="24"/>
      <w:lang w:val="en-US" w:eastAsia="ja-JP"/>
    </w:rPr>
  </w:style>
  <w:style w:type="paragraph" w:customStyle="1" w:styleId="18">
    <w:name w:val="Ημερομηνία1"/>
    <w:basedOn w:val="a"/>
    <w:next w:val="a"/>
    <w:qFormat/>
    <w:rsid w:val="00B8646B"/>
    <w:pPr>
      <w:suppressAutoHyphens/>
      <w:spacing w:after="100" w:line="240" w:lineRule="auto"/>
      <w:jc w:val="both"/>
    </w:pPr>
    <w:rPr>
      <w:rFonts w:ascii="Calibri" w:eastAsia="MS Mincho" w:hAnsi="Calibri" w:cs="Calibri"/>
      <w:szCs w:val="24"/>
      <w:lang w:val="en-US" w:eastAsia="ja-JP"/>
    </w:rPr>
  </w:style>
  <w:style w:type="paragraph" w:customStyle="1" w:styleId="DocTitle">
    <w:name w:val="Doc Title"/>
    <w:basedOn w:val="1"/>
    <w:qFormat/>
    <w:rsid w:val="00B8646B"/>
  </w:style>
  <w:style w:type="paragraph" w:customStyle="1" w:styleId="inserttext">
    <w:name w:val="insert text"/>
    <w:basedOn w:val="a"/>
    <w:qFormat/>
    <w:rsid w:val="00B8646B"/>
    <w:pPr>
      <w:suppressAutoHyphens/>
      <w:spacing w:after="100" w:line="240" w:lineRule="auto"/>
      <w:ind w:left="794"/>
      <w:jc w:val="both"/>
    </w:pPr>
    <w:rPr>
      <w:rFonts w:ascii="Calibri" w:eastAsia="MS Mincho" w:hAnsi="Calibri" w:cs="Calibri"/>
      <w:szCs w:val="24"/>
      <w:lang w:val="en-US" w:eastAsia="ja-JP"/>
    </w:rPr>
  </w:style>
  <w:style w:type="paragraph" w:customStyle="1" w:styleId="af7">
    <w:name w:val="Κεφαλίδα και υποσέλιδο"/>
    <w:basedOn w:val="a"/>
    <w:qFormat/>
    <w:rsid w:val="00B8646B"/>
    <w:pPr>
      <w:suppressLineNumbers/>
      <w:tabs>
        <w:tab w:val="center" w:pos="4819"/>
        <w:tab w:val="right" w:pos="9638"/>
      </w:tabs>
      <w:suppressAutoHyphens/>
      <w:spacing w:after="120" w:line="240" w:lineRule="auto"/>
      <w:jc w:val="both"/>
    </w:pPr>
    <w:rPr>
      <w:rFonts w:ascii="Calibri" w:eastAsia="Times New Roman" w:hAnsi="Calibri" w:cs="Calibri"/>
      <w:szCs w:val="24"/>
      <w:lang w:val="en-GB" w:eastAsia="zh-CN"/>
    </w:rPr>
  </w:style>
  <w:style w:type="paragraph" w:customStyle="1" w:styleId="HeaderandFooter">
    <w:name w:val="Header and Footer"/>
    <w:basedOn w:val="a"/>
    <w:qFormat/>
    <w:rsid w:val="00B8646B"/>
    <w:pPr>
      <w:suppressAutoHyphens/>
      <w:spacing w:after="0" w:line="240" w:lineRule="auto"/>
    </w:pPr>
    <w:rPr>
      <w:rFonts w:ascii="Times New Roman" w:eastAsia="Times New Roman" w:hAnsi="Times New Roman" w:cs="Times New Roman"/>
      <w:sz w:val="20"/>
      <w:szCs w:val="20"/>
      <w:lang w:eastAsia="zh-CN"/>
    </w:rPr>
  </w:style>
  <w:style w:type="paragraph" w:styleId="af8">
    <w:name w:val="footer"/>
    <w:basedOn w:val="a"/>
    <w:link w:val="Char21"/>
    <w:rsid w:val="00B8646B"/>
    <w:pPr>
      <w:suppressAutoHyphens/>
      <w:spacing w:after="100" w:line="240" w:lineRule="auto"/>
      <w:jc w:val="both"/>
    </w:pPr>
    <w:rPr>
      <w:rFonts w:ascii="Calibri" w:eastAsia="MS Mincho" w:hAnsi="Calibri" w:cs="Times New Roman"/>
      <w:szCs w:val="24"/>
      <w:lang w:val="en-US" w:eastAsia="ja-JP"/>
    </w:rPr>
  </w:style>
  <w:style w:type="character" w:customStyle="1" w:styleId="Char21">
    <w:name w:val="Υποσέλιδο Char2"/>
    <w:basedOn w:val="a0"/>
    <w:link w:val="af8"/>
    <w:rsid w:val="00B8646B"/>
    <w:rPr>
      <w:rFonts w:ascii="Calibri" w:eastAsia="MS Mincho" w:hAnsi="Calibri" w:cs="Times New Roman"/>
      <w:szCs w:val="24"/>
      <w:lang w:val="en-US" w:eastAsia="ja-JP"/>
    </w:rPr>
  </w:style>
  <w:style w:type="paragraph" w:styleId="af9">
    <w:name w:val="header"/>
    <w:basedOn w:val="a"/>
    <w:link w:val="Char15"/>
    <w:uiPriority w:val="99"/>
    <w:rsid w:val="00B8646B"/>
    <w:pPr>
      <w:suppressAutoHyphens/>
      <w:spacing w:after="120" w:line="240" w:lineRule="auto"/>
      <w:jc w:val="both"/>
    </w:pPr>
    <w:rPr>
      <w:rFonts w:ascii="Calibri" w:eastAsia="Times New Roman" w:hAnsi="Calibri" w:cs="Calibri"/>
      <w:szCs w:val="24"/>
      <w:lang w:val="en-GB" w:eastAsia="zh-CN"/>
    </w:rPr>
  </w:style>
  <w:style w:type="character" w:customStyle="1" w:styleId="Char15">
    <w:name w:val="Κεφαλίδα Char1"/>
    <w:basedOn w:val="a0"/>
    <w:link w:val="af9"/>
    <w:uiPriority w:val="99"/>
    <w:rsid w:val="00B8646B"/>
    <w:rPr>
      <w:rFonts w:ascii="Calibri" w:eastAsia="Times New Roman" w:hAnsi="Calibri" w:cs="Calibri"/>
      <w:szCs w:val="24"/>
      <w:lang w:val="en-GB" w:eastAsia="zh-CN"/>
    </w:rPr>
  </w:style>
  <w:style w:type="paragraph" w:styleId="afa">
    <w:name w:val="Balloon Text"/>
    <w:basedOn w:val="a"/>
    <w:link w:val="Char22"/>
    <w:uiPriority w:val="99"/>
    <w:qFormat/>
    <w:rsid w:val="00B8646B"/>
    <w:pPr>
      <w:suppressAutoHyphens/>
      <w:spacing w:after="120" w:line="240" w:lineRule="auto"/>
      <w:jc w:val="both"/>
    </w:pPr>
    <w:rPr>
      <w:rFonts w:ascii="Tahoma" w:eastAsia="Times New Roman" w:hAnsi="Tahoma" w:cs="Tahoma"/>
      <w:sz w:val="16"/>
      <w:szCs w:val="16"/>
      <w:lang w:val="en-GB" w:eastAsia="zh-CN"/>
    </w:rPr>
  </w:style>
  <w:style w:type="character" w:customStyle="1" w:styleId="Char22">
    <w:name w:val="Κείμενο πλαισίου Char2"/>
    <w:basedOn w:val="a0"/>
    <w:link w:val="afa"/>
    <w:uiPriority w:val="99"/>
    <w:rsid w:val="00B8646B"/>
    <w:rPr>
      <w:rFonts w:ascii="Tahoma" w:eastAsia="Times New Roman" w:hAnsi="Tahoma" w:cs="Tahoma"/>
      <w:sz w:val="16"/>
      <w:szCs w:val="16"/>
      <w:lang w:val="en-GB" w:eastAsia="zh-CN"/>
    </w:rPr>
  </w:style>
  <w:style w:type="paragraph" w:customStyle="1" w:styleId="27">
    <w:name w:val="Κείμενο σχολίου2"/>
    <w:basedOn w:val="a"/>
    <w:qFormat/>
    <w:rsid w:val="00B8646B"/>
    <w:pPr>
      <w:suppressAutoHyphens/>
      <w:spacing w:after="120" w:line="240" w:lineRule="auto"/>
      <w:jc w:val="both"/>
    </w:pPr>
    <w:rPr>
      <w:rFonts w:ascii="Calibri" w:eastAsia="Times New Roman" w:hAnsi="Calibri" w:cs="Calibri"/>
      <w:sz w:val="20"/>
      <w:szCs w:val="20"/>
      <w:lang w:val="en-GB" w:eastAsia="zh-CN"/>
    </w:rPr>
  </w:style>
  <w:style w:type="paragraph" w:styleId="afb">
    <w:name w:val="annotation text"/>
    <w:basedOn w:val="a"/>
    <w:link w:val="Char30"/>
    <w:uiPriority w:val="99"/>
    <w:unhideWhenUsed/>
    <w:qFormat/>
    <w:rsid w:val="00B8646B"/>
    <w:pPr>
      <w:spacing w:line="240" w:lineRule="auto"/>
    </w:pPr>
    <w:rPr>
      <w:sz w:val="20"/>
      <w:szCs w:val="20"/>
    </w:rPr>
  </w:style>
  <w:style w:type="character" w:customStyle="1" w:styleId="Char30">
    <w:name w:val="Κείμενο σχολίου Char3"/>
    <w:basedOn w:val="a0"/>
    <w:link w:val="afb"/>
    <w:uiPriority w:val="99"/>
    <w:semiHidden/>
    <w:rsid w:val="00B8646B"/>
    <w:rPr>
      <w:sz w:val="20"/>
      <w:szCs w:val="20"/>
    </w:rPr>
  </w:style>
  <w:style w:type="paragraph" w:styleId="afc">
    <w:name w:val="annotation subject"/>
    <w:basedOn w:val="27"/>
    <w:next w:val="27"/>
    <w:link w:val="Char23"/>
    <w:uiPriority w:val="99"/>
    <w:qFormat/>
    <w:rsid w:val="00B8646B"/>
    <w:rPr>
      <w:b/>
      <w:bCs/>
    </w:rPr>
  </w:style>
  <w:style w:type="character" w:customStyle="1" w:styleId="Char23">
    <w:name w:val="Θέμα σχολίου Char2"/>
    <w:basedOn w:val="Char30"/>
    <w:link w:val="afc"/>
    <w:uiPriority w:val="99"/>
    <w:rsid w:val="00B8646B"/>
    <w:rPr>
      <w:rFonts w:ascii="Calibri" w:eastAsia="Times New Roman" w:hAnsi="Calibri" w:cs="Calibri"/>
      <w:b/>
      <w:bCs/>
      <w:sz w:val="20"/>
      <w:szCs w:val="20"/>
      <w:lang w:val="en-GB" w:eastAsia="zh-CN"/>
    </w:rPr>
  </w:style>
  <w:style w:type="paragraph" w:styleId="afd">
    <w:name w:val="Revision"/>
    <w:uiPriority w:val="99"/>
    <w:qFormat/>
    <w:rsid w:val="00B8646B"/>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qFormat/>
    <w:rsid w:val="00B8646B"/>
    <w:pPr>
      <w:suppressAutoHyphens/>
      <w:spacing w:before="280" w:line="240" w:lineRule="auto"/>
      <w:jc w:val="both"/>
    </w:pPr>
    <w:rPr>
      <w:rFonts w:ascii="Arial Unicode MS" w:eastAsia="Arial Unicode MS" w:hAnsi="Arial Unicode MS" w:cs="Arial Unicode MS"/>
      <w:szCs w:val="24"/>
      <w:lang w:val="en-GB" w:eastAsia="zh-CN"/>
    </w:rPr>
  </w:style>
  <w:style w:type="paragraph" w:styleId="afe">
    <w:name w:val="List Paragraph"/>
    <w:aliases w:val="Citation List,Report Para,Medium Grid 1 - Accent 21,Number Bullets,Resume Title,heading 4,WinDForce-Letter,Heading 2_sj,En tête 1,Indent Paragraph,Normal list,FooterText,List Paragraph Char Char,lp1,List Paragraph11,Figure_name,Γράφημα"/>
    <w:basedOn w:val="a"/>
    <w:uiPriority w:val="1"/>
    <w:qFormat/>
    <w:rsid w:val="00B8646B"/>
    <w:pPr>
      <w:suppressAutoHyphens/>
      <w:spacing w:line="240" w:lineRule="auto"/>
      <w:ind w:left="720"/>
      <w:contextualSpacing/>
      <w:jc w:val="both"/>
    </w:pPr>
    <w:rPr>
      <w:rFonts w:ascii="Calibri" w:eastAsia="Times New Roman" w:hAnsi="Calibri" w:cs="Calibri"/>
      <w:szCs w:val="24"/>
      <w:lang w:val="en-GB" w:eastAsia="zh-CN"/>
    </w:rPr>
  </w:style>
  <w:style w:type="paragraph" w:styleId="aff">
    <w:name w:val="footnote text"/>
    <w:basedOn w:val="a"/>
    <w:link w:val="Char16"/>
    <w:rsid w:val="00B8646B"/>
    <w:pPr>
      <w:suppressAutoHyphens/>
      <w:spacing w:after="0" w:line="240" w:lineRule="auto"/>
      <w:ind w:left="425" w:hanging="425"/>
      <w:jc w:val="both"/>
    </w:pPr>
    <w:rPr>
      <w:rFonts w:ascii="Calibri" w:eastAsia="Times New Roman" w:hAnsi="Calibri" w:cs="Times New Roman"/>
      <w:sz w:val="18"/>
      <w:szCs w:val="20"/>
      <w:lang w:val="en-IE" w:eastAsia="zh-CN"/>
    </w:rPr>
  </w:style>
  <w:style w:type="character" w:customStyle="1" w:styleId="Char16">
    <w:name w:val="Κείμενο υποσημείωσης Char1"/>
    <w:basedOn w:val="a0"/>
    <w:link w:val="aff"/>
    <w:rsid w:val="00B8646B"/>
    <w:rPr>
      <w:rFonts w:ascii="Calibri" w:eastAsia="Times New Roman" w:hAnsi="Calibri" w:cs="Times New Roman"/>
      <w:sz w:val="18"/>
      <w:szCs w:val="20"/>
      <w:lang w:val="en-IE" w:eastAsia="zh-CN"/>
    </w:rPr>
  </w:style>
  <w:style w:type="paragraph" w:styleId="19">
    <w:name w:val="toc 1"/>
    <w:basedOn w:val="a"/>
    <w:next w:val="a"/>
    <w:uiPriority w:val="39"/>
    <w:qFormat/>
    <w:rsid w:val="00B8646B"/>
    <w:pPr>
      <w:suppressAutoHyphens/>
      <w:spacing w:before="120" w:after="120" w:line="240" w:lineRule="auto"/>
    </w:pPr>
    <w:rPr>
      <w:rFonts w:ascii="Calibri" w:eastAsia="Times New Roman" w:hAnsi="Calibri" w:cs="Calibri"/>
      <w:b/>
      <w:bCs/>
      <w:caps/>
      <w:sz w:val="20"/>
      <w:szCs w:val="20"/>
      <w:lang w:val="en-GB" w:eastAsia="zh-CN"/>
    </w:rPr>
  </w:style>
  <w:style w:type="paragraph" w:styleId="28">
    <w:name w:val="toc 2"/>
    <w:basedOn w:val="a"/>
    <w:next w:val="a"/>
    <w:uiPriority w:val="39"/>
    <w:qFormat/>
    <w:rsid w:val="00B8646B"/>
    <w:pPr>
      <w:suppressAutoHyphens/>
      <w:spacing w:after="0" w:line="240" w:lineRule="auto"/>
      <w:ind w:left="220"/>
    </w:pPr>
    <w:rPr>
      <w:rFonts w:ascii="Calibri" w:eastAsia="Times New Roman" w:hAnsi="Calibri" w:cs="Calibri"/>
      <w:smallCaps/>
      <w:sz w:val="20"/>
      <w:szCs w:val="20"/>
      <w:lang w:val="en-GB" w:eastAsia="zh-CN"/>
    </w:rPr>
  </w:style>
  <w:style w:type="paragraph" w:styleId="36">
    <w:name w:val="toc 3"/>
    <w:basedOn w:val="a"/>
    <w:next w:val="a"/>
    <w:uiPriority w:val="39"/>
    <w:qFormat/>
    <w:rsid w:val="00B8646B"/>
    <w:pPr>
      <w:suppressAutoHyphens/>
      <w:spacing w:after="0" w:line="240" w:lineRule="auto"/>
      <w:ind w:left="440"/>
    </w:pPr>
    <w:rPr>
      <w:rFonts w:ascii="Calibri" w:eastAsia="Times New Roman" w:hAnsi="Calibri" w:cs="Calibri"/>
      <w:i/>
      <w:iCs/>
      <w:sz w:val="20"/>
      <w:szCs w:val="20"/>
      <w:lang w:val="en-GB" w:eastAsia="zh-CN"/>
    </w:rPr>
  </w:style>
  <w:style w:type="paragraph" w:styleId="44">
    <w:name w:val="toc 4"/>
    <w:basedOn w:val="a"/>
    <w:next w:val="a"/>
    <w:uiPriority w:val="39"/>
    <w:rsid w:val="00B8646B"/>
    <w:pPr>
      <w:suppressAutoHyphens/>
      <w:spacing w:after="0" w:line="240" w:lineRule="auto"/>
      <w:ind w:left="660"/>
    </w:pPr>
    <w:rPr>
      <w:rFonts w:ascii="Calibri" w:eastAsia="Times New Roman" w:hAnsi="Calibri" w:cs="Calibri"/>
      <w:sz w:val="18"/>
      <w:szCs w:val="18"/>
      <w:lang w:val="en-GB" w:eastAsia="zh-CN"/>
    </w:rPr>
  </w:style>
  <w:style w:type="paragraph" w:styleId="51">
    <w:name w:val="toc 5"/>
    <w:basedOn w:val="a"/>
    <w:next w:val="a"/>
    <w:uiPriority w:val="39"/>
    <w:rsid w:val="00B8646B"/>
    <w:pPr>
      <w:suppressAutoHyphens/>
      <w:spacing w:after="0" w:line="240" w:lineRule="auto"/>
      <w:ind w:left="880"/>
    </w:pPr>
    <w:rPr>
      <w:rFonts w:ascii="Calibri" w:eastAsia="Times New Roman" w:hAnsi="Calibri" w:cs="Calibri"/>
      <w:sz w:val="18"/>
      <w:szCs w:val="18"/>
      <w:lang w:val="en-GB" w:eastAsia="zh-CN"/>
    </w:rPr>
  </w:style>
  <w:style w:type="paragraph" w:styleId="61">
    <w:name w:val="toc 6"/>
    <w:basedOn w:val="a"/>
    <w:next w:val="a"/>
    <w:uiPriority w:val="39"/>
    <w:rsid w:val="00B8646B"/>
    <w:pPr>
      <w:suppressAutoHyphens/>
      <w:spacing w:after="0" w:line="240" w:lineRule="auto"/>
      <w:ind w:left="1100"/>
    </w:pPr>
    <w:rPr>
      <w:rFonts w:ascii="Calibri" w:eastAsia="Times New Roman" w:hAnsi="Calibri" w:cs="Calibri"/>
      <w:sz w:val="18"/>
      <w:szCs w:val="18"/>
      <w:lang w:val="en-GB" w:eastAsia="zh-CN"/>
    </w:rPr>
  </w:style>
  <w:style w:type="paragraph" w:styleId="70">
    <w:name w:val="toc 7"/>
    <w:basedOn w:val="a"/>
    <w:next w:val="a"/>
    <w:uiPriority w:val="39"/>
    <w:rsid w:val="00B8646B"/>
    <w:pPr>
      <w:suppressAutoHyphens/>
      <w:spacing w:after="0" w:line="240" w:lineRule="auto"/>
      <w:ind w:left="1320"/>
    </w:pPr>
    <w:rPr>
      <w:rFonts w:ascii="Calibri" w:eastAsia="Times New Roman" w:hAnsi="Calibri" w:cs="Calibri"/>
      <w:sz w:val="18"/>
      <w:szCs w:val="18"/>
      <w:lang w:val="en-GB" w:eastAsia="zh-CN"/>
    </w:rPr>
  </w:style>
  <w:style w:type="paragraph" w:styleId="80">
    <w:name w:val="toc 8"/>
    <w:basedOn w:val="a"/>
    <w:next w:val="a"/>
    <w:uiPriority w:val="39"/>
    <w:rsid w:val="00B8646B"/>
    <w:pPr>
      <w:suppressAutoHyphens/>
      <w:spacing w:after="0" w:line="240" w:lineRule="auto"/>
      <w:ind w:left="1540"/>
    </w:pPr>
    <w:rPr>
      <w:rFonts w:ascii="Calibri" w:eastAsia="Times New Roman" w:hAnsi="Calibri" w:cs="Calibri"/>
      <w:sz w:val="18"/>
      <w:szCs w:val="18"/>
      <w:lang w:val="en-GB" w:eastAsia="zh-CN"/>
    </w:rPr>
  </w:style>
  <w:style w:type="paragraph" w:styleId="90">
    <w:name w:val="toc 9"/>
    <w:basedOn w:val="a"/>
    <w:next w:val="a"/>
    <w:uiPriority w:val="39"/>
    <w:rsid w:val="00B8646B"/>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qFormat/>
    <w:rsid w:val="00B8646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sid w:val="00B8646B"/>
    <w:rPr>
      <w:rFonts w:ascii="Calibri" w:hAnsi="Calibri" w:cs="Calibri"/>
      <w:lang w:val="el-GR"/>
    </w:rPr>
  </w:style>
  <w:style w:type="paragraph" w:styleId="aff0">
    <w:name w:val="endnote text"/>
    <w:basedOn w:val="a"/>
    <w:link w:val="Charb"/>
    <w:rsid w:val="00B8646B"/>
    <w:pPr>
      <w:suppressAutoHyphens/>
      <w:spacing w:after="120" w:line="240" w:lineRule="auto"/>
      <w:jc w:val="both"/>
    </w:pPr>
    <w:rPr>
      <w:rFonts w:ascii="Calibri" w:eastAsia="Times New Roman" w:hAnsi="Calibri" w:cs="Calibri"/>
      <w:sz w:val="20"/>
      <w:szCs w:val="20"/>
      <w:lang w:val="en-GB" w:eastAsia="zh-CN"/>
    </w:rPr>
  </w:style>
  <w:style w:type="character" w:customStyle="1" w:styleId="Charb">
    <w:name w:val="Κείμενο σημείωσης τέλους Char"/>
    <w:basedOn w:val="a0"/>
    <w:link w:val="aff0"/>
    <w:qFormat/>
    <w:rsid w:val="00B8646B"/>
    <w:rPr>
      <w:rFonts w:ascii="Calibri" w:eastAsia="Times New Roman" w:hAnsi="Calibri" w:cs="Calibri"/>
      <w:sz w:val="20"/>
      <w:szCs w:val="20"/>
      <w:lang w:val="en-GB" w:eastAsia="zh-CN"/>
    </w:rPr>
  </w:style>
  <w:style w:type="paragraph" w:customStyle="1" w:styleId="Default">
    <w:name w:val="Default"/>
    <w:qFormat/>
    <w:rsid w:val="00B8646B"/>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f1">
    <w:name w:val="Προμορφοποιημένο κείμενο"/>
    <w:basedOn w:val="a"/>
    <w:qFormat/>
    <w:rsid w:val="00B8646B"/>
    <w:pPr>
      <w:suppressAutoHyphens/>
      <w:spacing w:after="120" w:line="240" w:lineRule="auto"/>
      <w:jc w:val="both"/>
    </w:pPr>
    <w:rPr>
      <w:rFonts w:ascii="Calibri" w:eastAsia="Times New Roman" w:hAnsi="Calibri" w:cs="Calibri"/>
      <w:szCs w:val="24"/>
      <w:lang w:val="en-GB" w:eastAsia="zh-CN"/>
    </w:rPr>
  </w:style>
  <w:style w:type="paragraph" w:styleId="aff2">
    <w:name w:val="Body Text Indent"/>
    <w:basedOn w:val="a"/>
    <w:link w:val="Char17"/>
    <w:rsid w:val="00B8646B"/>
    <w:pPr>
      <w:suppressAutoHyphens/>
      <w:spacing w:after="120" w:line="240" w:lineRule="auto"/>
      <w:ind w:firstLine="1134"/>
      <w:jc w:val="both"/>
    </w:pPr>
    <w:rPr>
      <w:rFonts w:ascii="Arial" w:eastAsia="Times New Roman" w:hAnsi="Arial" w:cs="Times New Roman"/>
      <w:szCs w:val="24"/>
      <w:lang w:val="en-GB" w:eastAsia="zh-CN"/>
    </w:rPr>
  </w:style>
  <w:style w:type="character" w:customStyle="1" w:styleId="Char17">
    <w:name w:val="Σώμα κείμενου με εσοχή Char1"/>
    <w:basedOn w:val="a0"/>
    <w:link w:val="aff2"/>
    <w:rsid w:val="00B8646B"/>
    <w:rPr>
      <w:rFonts w:ascii="Arial" w:eastAsia="Times New Roman" w:hAnsi="Arial" w:cs="Times New Roman"/>
      <w:szCs w:val="24"/>
      <w:lang w:val="en-GB" w:eastAsia="zh-CN"/>
    </w:rPr>
  </w:style>
  <w:style w:type="paragraph" w:customStyle="1" w:styleId="normalwithoutspacing">
    <w:name w:val="normal_without_spacing"/>
    <w:basedOn w:val="a"/>
    <w:qFormat/>
    <w:rsid w:val="00B8646B"/>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f"/>
    <w:qFormat/>
    <w:rsid w:val="00B8646B"/>
    <w:pPr>
      <w:ind w:left="426" w:hanging="426"/>
    </w:pPr>
    <w:rPr>
      <w:szCs w:val="18"/>
    </w:rPr>
  </w:style>
  <w:style w:type="paragraph" w:styleId="-HTML">
    <w:name w:val="HTML Preformatted"/>
    <w:basedOn w:val="a"/>
    <w:link w:val="-HTMLChar1"/>
    <w:uiPriority w:val="99"/>
    <w:qFormat/>
    <w:rsid w:val="00B8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qFormat/>
    <w:rsid w:val="00B8646B"/>
    <w:rPr>
      <w:rFonts w:ascii="Courier New" w:eastAsia="Times New Roman" w:hAnsi="Courier New" w:cs="Courier New"/>
      <w:sz w:val="20"/>
      <w:szCs w:val="20"/>
      <w:lang w:eastAsia="zh-CN"/>
    </w:rPr>
  </w:style>
  <w:style w:type="paragraph" w:customStyle="1" w:styleId="LO-normal">
    <w:name w:val="LO-normal"/>
    <w:qFormat/>
    <w:rsid w:val="00B8646B"/>
    <w:pPr>
      <w:suppressAutoHyphens/>
      <w:spacing w:after="0"/>
    </w:pPr>
    <w:rPr>
      <w:rFonts w:ascii="Arial" w:eastAsia="Arial" w:hAnsi="Arial" w:cs="Arial"/>
      <w:color w:val="000000"/>
      <w:lang w:eastAsia="zh-CN"/>
    </w:rPr>
  </w:style>
  <w:style w:type="paragraph" w:customStyle="1" w:styleId="310">
    <w:name w:val="Σώμα κείμενου με εσοχή 31"/>
    <w:basedOn w:val="a"/>
    <w:qFormat/>
    <w:rsid w:val="00B8646B"/>
    <w:pPr>
      <w:spacing w:after="120" w:line="312" w:lineRule="auto"/>
      <w:ind w:left="283"/>
      <w:jc w:val="both"/>
    </w:pPr>
    <w:rPr>
      <w:rFonts w:ascii="Calibri" w:eastAsia="Times New Roman" w:hAnsi="Calibri" w:cs="Times New Roman"/>
      <w:sz w:val="16"/>
      <w:szCs w:val="16"/>
      <w:lang w:val="en-GB" w:eastAsia="zh-CN"/>
    </w:rPr>
  </w:style>
  <w:style w:type="paragraph" w:styleId="aff3">
    <w:name w:val="No Spacing"/>
    <w:qFormat/>
    <w:rsid w:val="00B8646B"/>
    <w:pPr>
      <w:suppressAutoHyphens/>
      <w:spacing w:after="0" w:line="240" w:lineRule="auto"/>
      <w:jc w:val="both"/>
    </w:pPr>
    <w:rPr>
      <w:rFonts w:ascii="Calibri" w:eastAsia="Times New Roman" w:hAnsi="Calibri" w:cs="Calibri"/>
      <w:szCs w:val="24"/>
      <w:lang w:val="en-GB" w:eastAsia="zh-CN"/>
    </w:rPr>
  </w:style>
  <w:style w:type="paragraph" w:customStyle="1" w:styleId="aff4">
    <w:name w:val="Περιεχόμενα πίνακα"/>
    <w:basedOn w:val="a"/>
    <w:qFormat/>
    <w:rsid w:val="00B8646B"/>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5">
    <w:name w:val="Επικεφαλίδα πίνακα"/>
    <w:basedOn w:val="aff4"/>
    <w:qFormat/>
    <w:rsid w:val="00B8646B"/>
    <w:pPr>
      <w:jc w:val="center"/>
    </w:pPr>
    <w:rPr>
      <w:b/>
      <w:bCs/>
    </w:rPr>
  </w:style>
  <w:style w:type="paragraph" w:customStyle="1" w:styleId="footers">
    <w:name w:val="footers"/>
    <w:basedOn w:val="foothanging"/>
    <w:qFormat/>
    <w:rsid w:val="00B8646B"/>
  </w:style>
  <w:style w:type="paragraph" w:customStyle="1" w:styleId="Standard">
    <w:name w:val="Standard"/>
    <w:qFormat/>
    <w:rsid w:val="00B8646B"/>
    <w:pPr>
      <w:widowControl w:val="0"/>
      <w:suppressAutoHyphens/>
      <w:spacing w:after="0" w:line="240" w:lineRule="auto"/>
      <w:textAlignment w:val="baseline"/>
    </w:pPr>
    <w:rPr>
      <w:rFonts w:ascii="Times New Roman" w:eastAsia="SimSun" w:hAnsi="Times New Roman" w:cs="Lucida Sans"/>
      <w:kern w:val="2"/>
      <w:sz w:val="24"/>
      <w:szCs w:val="24"/>
      <w:lang w:eastAsia="zh-CN" w:bidi="hi-IN"/>
    </w:rPr>
  </w:style>
  <w:style w:type="paragraph" w:customStyle="1" w:styleId="Textbody">
    <w:name w:val="Text body"/>
    <w:basedOn w:val="Standard"/>
    <w:qFormat/>
    <w:rsid w:val="00B8646B"/>
    <w:pPr>
      <w:spacing w:after="120"/>
    </w:pPr>
  </w:style>
  <w:style w:type="paragraph" w:customStyle="1" w:styleId="WW-Footnote">
    <w:name w:val="WW-Footnote"/>
    <w:basedOn w:val="Standard"/>
    <w:rsid w:val="00B8646B"/>
    <w:pPr>
      <w:suppressLineNumbers/>
      <w:ind w:left="283" w:hanging="283"/>
    </w:pPr>
    <w:rPr>
      <w:sz w:val="20"/>
      <w:szCs w:val="20"/>
    </w:rPr>
  </w:style>
  <w:style w:type="paragraph" w:customStyle="1" w:styleId="320">
    <w:name w:val="Σώμα κείμενου 32"/>
    <w:basedOn w:val="a"/>
    <w:rsid w:val="00B8646B"/>
    <w:pPr>
      <w:suppressAutoHyphens/>
      <w:spacing w:after="120" w:line="240" w:lineRule="auto"/>
      <w:jc w:val="both"/>
    </w:pPr>
    <w:rPr>
      <w:rFonts w:ascii="Calibri" w:eastAsia="Times New Roman" w:hAnsi="Calibri" w:cs="Calibri"/>
      <w:sz w:val="16"/>
      <w:szCs w:val="16"/>
      <w:lang w:val="en-GB" w:eastAsia="zh-CN"/>
    </w:rPr>
  </w:style>
  <w:style w:type="paragraph" w:customStyle="1" w:styleId="fooot">
    <w:name w:val="fooot"/>
    <w:basedOn w:val="footers"/>
    <w:qFormat/>
    <w:rsid w:val="00B8646B"/>
  </w:style>
  <w:style w:type="paragraph" w:customStyle="1" w:styleId="1a">
    <w:name w:val="Κείμενο πλαισίου1"/>
    <w:basedOn w:val="a"/>
    <w:qFormat/>
    <w:rsid w:val="00B8646B"/>
    <w:pPr>
      <w:suppressAutoHyphens/>
      <w:spacing w:after="0" w:line="240" w:lineRule="auto"/>
      <w:jc w:val="both"/>
    </w:pPr>
    <w:rPr>
      <w:rFonts w:ascii="Tahoma" w:eastAsia="Times New Roman" w:hAnsi="Tahoma" w:cs="Tahoma"/>
      <w:sz w:val="16"/>
      <w:szCs w:val="16"/>
      <w:lang w:val="en-GB" w:eastAsia="zh-CN"/>
    </w:rPr>
  </w:style>
  <w:style w:type="paragraph" w:customStyle="1" w:styleId="1b">
    <w:name w:val="Κείμενο σχολίου1"/>
    <w:basedOn w:val="a"/>
    <w:qFormat/>
    <w:rsid w:val="00B8646B"/>
    <w:pPr>
      <w:suppressAutoHyphens/>
      <w:spacing w:after="120" w:line="240" w:lineRule="auto"/>
      <w:jc w:val="both"/>
    </w:pPr>
    <w:rPr>
      <w:rFonts w:ascii="Calibri" w:eastAsia="Times New Roman" w:hAnsi="Calibri" w:cs="Calibri"/>
      <w:sz w:val="20"/>
      <w:szCs w:val="20"/>
      <w:lang w:val="en-GB" w:eastAsia="zh-CN"/>
    </w:rPr>
  </w:style>
  <w:style w:type="paragraph" w:customStyle="1" w:styleId="1c">
    <w:name w:val="Θέμα σχολίου1"/>
    <w:basedOn w:val="1b"/>
    <w:next w:val="1b"/>
    <w:qFormat/>
    <w:rsid w:val="00B8646B"/>
    <w:rPr>
      <w:b/>
      <w:bCs/>
    </w:rPr>
  </w:style>
  <w:style w:type="paragraph" w:customStyle="1" w:styleId="-HTML1">
    <w:name w:val="Προ-διαμορφωμένο HTML1"/>
    <w:basedOn w:val="a"/>
    <w:qFormat/>
    <w:rsid w:val="00B8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d">
    <w:name w:val="Αναθεώρηση1"/>
    <w:qFormat/>
    <w:rsid w:val="00B8646B"/>
    <w:pPr>
      <w:suppressAutoHyphens/>
      <w:spacing w:after="0" w:line="240" w:lineRule="auto"/>
    </w:pPr>
    <w:rPr>
      <w:rFonts w:ascii="Calibri" w:eastAsia="Times New Roman" w:hAnsi="Calibri" w:cs="Calibri"/>
      <w:szCs w:val="24"/>
      <w:lang w:val="en-GB" w:eastAsia="zh-CN"/>
    </w:rPr>
  </w:style>
  <w:style w:type="paragraph" w:customStyle="1" w:styleId="211">
    <w:name w:val="Λίστα με κουκκίδες 21"/>
    <w:basedOn w:val="a"/>
    <w:qFormat/>
    <w:rsid w:val="00B8646B"/>
    <w:pPr>
      <w:tabs>
        <w:tab w:val="num" w:pos="643"/>
      </w:tabs>
      <w:spacing w:after="0" w:line="360" w:lineRule="auto"/>
      <w:ind w:left="643" w:hanging="360"/>
      <w:jc w:val="both"/>
    </w:pPr>
    <w:rPr>
      <w:rFonts w:ascii="Trebuchet MS" w:eastAsia="Times New Roman" w:hAnsi="Trebuchet MS" w:cs="Times New Roman"/>
      <w:szCs w:val="20"/>
      <w:lang w:val="en-US" w:eastAsia="zh-CN"/>
    </w:rPr>
  </w:style>
  <w:style w:type="paragraph" w:customStyle="1" w:styleId="100">
    <w:name w:val="Περιεχόμενα 10"/>
    <w:basedOn w:val="af6"/>
    <w:qFormat/>
    <w:rsid w:val="00B8646B"/>
    <w:pPr>
      <w:tabs>
        <w:tab w:val="right" w:leader="dot" w:pos="7091"/>
      </w:tabs>
      <w:ind w:left="2547"/>
    </w:pPr>
  </w:style>
  <w:style w:type="paragraph" w:customStyle="1" w:styleId="aff6">
    <w:name w:val="Οριζόντια γραμμή"/>
    <w:basedOn w:val="a"/>
    <w:next w:val="af3"/>
    <w:qFormat/>
    <w:rsid w:val="00B8646B"/>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212">
    <w:name w:val="Σώμα κείμενου 21"/>
    <w:basedOn w:val="a"/>
    <w:qFormat/>
    <w:rsid w:val="00B8646B"/>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paragraph" w:customStyle="1" w:styleId="para-1">
    <w:name w:val="para-1"/>
    <w:basedOn w:val="a"/>
    <w:qFormat/>
    <w:rsid w:val="00B8646B"/>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Normalgr">
    <w:name w:val="Normalgr"/>
    <w:rsid w:val="00B8646B"/>
    <w:pPr>
      <w:tabs>
        <w:tab w:val="left" w:pos="1021"/>
        <w:tab w:val="left" w:pos="1588"/>
      </w:tabs>
      <w:suppressAutoHyphens/>
      <w:spacing w:after="0" w:line="240" w:lineRule="auto"/>
      <w:jc w:val="both"/>
    </w:pPr>
    <w:rPr>
      <w:rFonts w:ascii="Arial" w:eastAsia="Arial" w:hAnsi="Arial" w:cs="Arial"/>
      <w:spacing w:val="15"/>
      <w:kern w:val="2"/>
      <w:sz w:val="20"/>
      <w:szCs w:val="20"/>
      <w:lang w:val="en-GB" w:eastAsia="zh-CN"/>
    </w:rPr>
  </w:style>
  <w:style w:type="paragraph" w:customStyle="1" w:styleId="1e">
    <w:name w:val="Βασικό1"/>
    <w:rsid w:val="00B8646B"/>
    <w:pPr>
      <w:suppressAutoHyphens/>
      <w:spacing w:after="0"/>
    </w:pPr>
    <w:rPr>
      <w:rFonts w:ascii="Arial" w:eastAsia="Arial" w:hAnsi="Arial" w:cs="Arial"/>
      <w:color w:val="000000"/>
      <w:lang w:eastAsia="zh-CN"/>
    </w:rPr>
  </w:style>
  <w:style w:type="paragraph" w:customStyle="1" w:styleId="StyleStyle2Before3pt">
    <w:name w:val="Style Style2 + Before:  3 pt"/>
    <w:basedOn w:val="a"/>
    <w:rsid w:val="00B8646B"/>
    <w:pPr>
      <w:spacing w:before="60" w:after="0" w:line="360" w:lineRule="auto"/>
    </w:pPr>
    <w:rPr>
      <w:rFonts w:ascii="Arial" w:eastAsia="Times New Roman" w:hAnsi="Arial" w:cs="Times New Roman"/>
      <w:b/>
      <w:bCs/>
      <w:szCs w:val="20"/>
      <w:lang w:eastAsia="zh-CN"/>
    </w:rPr>
  </w:style>
  <w:style w:type="paragraph" w:customStyle="1" w:styleId="xmsonormal">
    <w:name w:val="x_msonormal"/>
    <w:basedOn w:val="a"/>
    <w:rsid w:val="00B8646B"/>
    <w:pPr>
      <w:spacing w:before="280" w:after="280" w:line="240" w:lineRule="auto"/>
    </w:pPr>
    <w:rPr>
      <w:rFonts w:ascii="Times New Roman" w:eastAsia="Times New Roman" w:hAnsi="Times New Roman" w:cs="Times New Roman"/>
      <w:sz w:val="24"/>
      <w:szCs w:val="24"/>
      <w:lang w:eastAsia="zh-CN"/>
    </w:rPr>
  </w:style>
  <w:style w:type="paragraph" w:customStyle="1" w:styleId="1f">
    <w:name w:val="Παράγραφος λίστας1"/>
    <w:basedOn w:val="a"/>
    <w:qFormat/>
    <w:rsid w:val="00B8646B"/>
    <w:pPr>
      <w:spacing w:after="0" w:line="240" w:lineRule="auto"/>
      <w:ind w:left="720"/>
    </w:pPr>
    <w:rPr>
      <w:rFonts w:ascii="Times New Roman" w:eastAsia="Times New Roman" w:hAnsi="Times New Roman" w:cs="Times New Roman"/>
      <w:sz w:val="20"/>
      <w:szCs w:val="20"/>
      <w:lang w:eastAsia="zh-CN"/>
    </w:rPr>
  </w:style>
  <w:style w:type="paragraph" w:customStyle="1" w:styleId="280">
    <w:name w:val="Σώμα κειμένου28"/>
    <w:basedOn w:val="a"/>
    <w:rsid w:val="00B8646B"/>
    <w:pPr>
      <w:shd w:val="clear" w:color="auto" w:fill="FFFFFF"/>
      <w:spacing w:after="0" w:line="206" w:lineRule="exact"/>
      <w:ind w:hanging="760"/>
    </w:pPr>
    <w:rPr>
      <w:rFonts w:ascii="Tahoma" w:eastAsia="Times New Roman" w:hAnsi="Tahoma" w:cs="Times New Roman"/>
      <w:sz w:val="19"/>
      <w:szCs w:val="20"/>
      <w:lang w:val="en-GB" w:eastAsia="zh-CN"/>
    </w:rPr>
  </w:style>
  <w:style w:type="paragraph" w:customStyle="1" w:styleId="110">
    <w:name w:val="Επικεφαλίδα #11"/>
    <w:basedOn w:val="a"/>
    <w:rsid w:val="00B8646B"/>
    <w:pPr>
      <w:shd w:val="clear" w:color="auto" w:fill="FFFFFF"/>
      <w:spacing w:after="60" w:line="240" w:lineRule="exact"/>
      <w:ind w:hanging="440"/>
      <w:jc w:val="center"/>
      <w:outlineLvl w:val="0"/>
    </w:pPr>
    <w:rPr>
      <w:rFonts w:ascii="Tahoma" w:eastAsia="Times New Roman" w:hAnsi="Tahoma" w:cs="Times New Roman"/>
      <w:b/>
      <w:sz w:val="19"/>
      <w:szCs w:val="20"/>
      <w:lang w:val="en-GB" w:eastAsia="zh-CN"/>
    </w:rPr>
  </w:style>
  <w:style w:type="paragraph" w:customStyle="1" w:styleId="213">
    <w:name w:val="Σώμα κειμένου (2)1"/>
    <w:basedOn w:val="a"/>
    <w:rsid w:val="00B8646B"/>
    <w:pPr>
      <w:shd w:val="clear" w:color="auto" w:fill="FFFFFF"/>
      <w:spacing w:after="180" w:line="240" w:lineRule="exact"/>
      <w:ind w:hanging="720"/>
    </w:pPr>
    <w:rPr>
      <w:rFonts w:ascii="Tahoma" w:eastAsia="Times New Roman" w:hAnsi="Tahoma" w:cs="Times New Roman"/>
      <w:b/>
      <w:sz w:val="19"/>
      <w:szCs w:val="20"/>
      <w:lang w:val="en-GB" w:eastAsia="zh-CN"/>
    </w:rPr>
  </w:style>
  <w:style w:type="paragraph" w:customStyle="1" w:styleId="311">
    <w:name w:val="Επικεφαλίδα #31"/>
    <w:basedOn w:val="a"/>
    <w:rsid w:val="00B8646B"/>
    <w:pPr>
      <w:shd w:val="clear" w:color="auto" w:fill="FFFFFF"/>
      <w:spacing w:before="1320" w:after="300" w:line="240" w:lineRule="atLeast"/>
      <w:ind w:hanging="640"/>
      <w:outlineLvl w:val="2"/>
    </w:pPr>
    <w:rPr>
      <w:rFonts w:ascii="Times New Roman" w:eastAsia="Times New Roman" w:hAnsi="Times New Roman" w:cs="Times New Roman"/>
      <w:b/>
      <w:sz w:val="20"/>
      <w:szCs w:val="20"/>
      <w:lang w:val="en-GB" w:eastAsia="zh-CN"/>
    </w:rPr>
  </w:style>
  <w:style w:type="paragraph" w:customStyle="1" w:styleId="221">
    <w:name w:val="Σώμα κείμενου 22"/>
    <w:basedOn w:val="a"/>
    <w:rsid w:val="00B8646B"/>
    <w:pPr>
      <w:spacing w:after="120" w:line="480" w:lineRule="auto"/>
    </w:pPr>
    <w:rPr>
      <w:rFonts w:ascii="Times New Roman" w:eastAsia="Times New Roman" w:hAnsi="Times New Roman" w:cs="Times New Roman"/>
      <w:sz w:val="24"/>
      <w:szCs w:val="24"/>
      <w:lang w:eastAsia="zh-CN"/>
    </w:rPr>
  </w:style>
  <w:style w:type="paragraph" w:customStyle="1" w:styleId="TableParagraph">
    <w:name w:val="Table Paragraph"/>
    <w:basedOn w:val="a"/>
    <w:rsid w:val="00B8646B"/>
    <w:pPr>
      <w:widowControl w:val="0"/>
      <w:spacing w:after="0" w:line="240" w:lineRule="auto"/>
    </w:pPr>
    <w:rPr>
      <w:rFonts w:ascii="Calibri" w:eastAsia="Calibri" w:hAnsi="Calibri" w:cs="Times New Roman"/>
      <w:lang w:val="en-US" w:eastAsia="zh-CN"/>
    </w:rPr>
  </w:style>
  <w:style w:type="paragraph" w:customStyle="1" w:styleId="Specbody">
    <w:name w:val="Spec_body"/>
    <w:basedOn w:val="a"/>
    <w:rsid w:val="00B8646B"/>
    <w:pPr>
      <w:spacing w:after="120" w:line="240" w:lineRule="auto"/>
      <w:jc w:val="center"/>
    </w:pPr>
    <w:rPr>
      <w:rFonts w:ascii="Times New Roman" w:eastAsia="Times New Roman" w:hAnsi="Times New Roman" w:cs="Times New Roman"/>
      <w:szCs w:val="24"/>
      <w:lang w:eastAsia="zh-CN"/>
    </w:rPr>
  </w:style>
  <w:style w:type="paragraph" w:customStyle="1" w:styleId="aff7">
    <w:name w:val="Προεπιλεγμένη τεχνοτροπία"/>
    <w:rsid w:val="00B8646B"/>
    <w:pPr>
      <w:suppressAutoHyphens/>
    </w:pPr>
    <w:rPr>
      <w:rFonts w:ascii="Calibri" w:eastAsia="Calibri" w:hAnsi="Calibri" w:cs="Calibri"/>
      <w:lang w:eastAsia="zh-CN"/>
    </w:rPr>
  </w:style>
  <w:style w:type="paragraph" w:customStyle="1" w:styleId="TableContents">
    <w:name w:val="Table Contents"/>
    <w:basedOn w:val="a"/>
    <w:rsid w:val="00B8646B"/>
    <w:pPr>
      <w:widowControl w:val="0"/>
      <w:suppressLineNumbers/>
      <w:suppressAutoHyphens/>
      <w:spacing w:after="0" w:line="240" w:lineRule="auto"/>
      <w:textAlignment w:val="baseline"/>
    </w:pPr>
    <w:rPr>
      <w:rFonts w:ascii="Liberation Serif" w:eastAsia="Noto Serif CJK SC" w:hAnsi="Liberation Serif" w:cs="Lohit Devanagari"/>
      <w:kern w:val="2"/>
      <w:sz w:val="24"/>
      <w:szCs w:val="24"/>
      <w:lang w:eastAsia="zh-CN" w:bidi="hi-IN"/>
    </w:rPr>
  </w:style>
  <w:style w:type="paragraph" w:styleId="Web">
    <w:name w:val="Normal (Web)"/>
    <w:basedOn w:val="a"/>
    <w:rsid w:val="00B8646B"/>
    <w:pPr>
      <w:spacing w:before="280" w:after="280" w:line="240" w:lineRule="auto"/>
    </w:pPr>
    <w:rPr>
      <w:rFonts w:ascii="Times New Roman" w:eastAsia="Times New Roman" w:hAnsi="Times New Roman" w:cs="Times New Roman"/>
      <w:sz w:val="24"/>
      <w:szCs w:val="24"/>
      <w:lang w:eastAsia="zh-CN"/>
    </w:rPr>
  </w:style>
  <w:style w:type="paragraph" w:styleId="aff8">
    <w:name w:val="Title"/>
    <w:basedOn w:val="a"/>
    <w:next w:val="a"/>
    <w:link w:val="Char18"/>
    <w:qFormat/>
    <w:rsid w:val="00B8646B"/>
    <w:pPr>
      <w:keepNext/>
      <w:keepLines/>
      <w:suppressAutoHyphens/>
      <w:spacing w:before="480" w:after="120" w:line="240" w:lineRule="auto"/>
    </w:pPr>
    <w:rPr>
      <w:rFonts w:ascii="Times New Roman" w:eastAsia="Times New Roman" w:hAnsi="Times New Roman" w:cs="Times New Roman"/>
      <w:b/>
      <w:sz w:val="72"/>
      <w:szCs w:val="72"/>
      <w:lang w:eastAsia="zh-CN"/>
    </w:rPr>
  </w:style>
  <w:style w:type="character" w:customStyle="1" w:styleId="Char18">
    <w:name w:val="Τίτλος Char1"/>
    <w:basedOn w:val="a0"/>
    <w:link w:val="aff8"/>
    <w:rsid w:val="00B8646B"/>
    <w:rPr>
      <w:rFonts w:ascii="Times New Roman" w:eastAsia="Times New Roman" w:hAnsi="Times New Roman" w:cs="Times New Roman"/>
      <w:b/>
      <w:sz w:val="72"/>
      <w:szCs w:val="72"/>
      <w:lang w:eastAsia="zh-CN"/>
    </w:rPr>
  </w:style>
  <w:style w:type="paragraph" w:customStyle="1" w:styleId="111">
    <w:name w:val="Επικεφαλίδα 11"/>
    <w:basedOn w:val="1e"/>
    <w:next w:val="1e"/>
    <w:rsid w:val="00B8646B"/>
    <w:pPr>
      <w:keepNext/>
      <w:spacing w:line="1" w:lineRule="atLeast"/>
      <w:ind w:left="-1" w:hanging="1"/>
      <w:jc w:val="center"/>
      <w:textAlignment w:val="top"/>
      <w:outlineLvl w:val="0"/>
    </w:pPr>
    <w:rPr>
      <w:rFonts w:eastAsia="Times New Roman" w:cs="Times New Roman"/>
      <w:b/>
      <w:sz w:val="28"/>
      <w:szCs w:val="20"/>
      <w:u w:val="single"/>
      <w:vertAlign w:val="subscript"/>
    </w:rPr>
  </w:style>
  <w:style w:type="paragraph" w:customStyle="1" w:styleId="214">
    <w:name w:val="Επικεφαλίδα 21"/>
    <w:basedOn w:val="1e"/>
    <w:next w:val="1e"/>
    <w:rsid w:val="00B8646B"/>
    <w:pPr>
      <w:keepNext/>
      <w:spacing w:line="1" w:lineRule="atLeast"/>
      <w:ind w:left="-1" w:hanging="1"/>
      <w:jc w:val="center"/>
      <w:textAlignment w:val="top"/>
      <w:outlineLvl w:val="1"/>
    </w:pPr>
    <w:rPr>
      <w:rFonts w:eastAsia="Times New Roman" w:cs="Times New Roman"/>
      <w:b/>
      <w:sz w:val="24"/>
      <w:szCs w:val="20"/>
      <w:vertAlign w:val="subscript"/>
    </w:rPr>
  </w:style>
  <w:style w:type="paragraph" w:customStyle="1" w:styleId="312">
    <w:name w:val="Επικεφαλίδα 31"/>
    <w:basedOn w:val="1e"/>
    <w:next w:val="1e"/>
    <w:rsid w:val="00B8646B"/>
    <w:pPr>
      <w:keepNext/>
      <w:spacing w:line="1" w:lineRule="atLeast"/>
      <w:ind w:left="-1" w:hanging="1"/>
      <w:jc w:val="center"/>
      <w:textAlignment w:val="top"/>
      <w:outlineLvl w:val="2"/>
    </w:pPr>
    <w:rPr>
      <w:rFonts w:eastAsia="Times New Roman" w:cs="Times New Roman"/>
      <w:sz w:val="24"/>
      <w:szCs w:val="20"/>
      <w:vertAlign w:val="subscript"/>
      <w:lang w:val="en-US"/>
    </w:rPr>
  </w:style>
  <w:style w:type="paragraph" w:customStyle="1" w:styleId="71">
    <w:name w:val="Επικεφαλίδα 71"/>
    <w:basedOn w:val="1e"/>
    <w:next w:val="1e"/>
    <w:rsid w:val="00B8646B"/>
    <w:pPr>
      <w:spacing w:before="240" w:after="60" w:line="1" w:lineRule="atLeast"/>
      <w:ind w:left="-1" w:hanging="1"/>
      <w:textAlignment w:val="top"/>
      <w:outlineLvl w:val="6"/>
    </w:pPr>
    <w:rPr>
      <w:rFonts w:ascii="Calibri" w:eastAsia="Times New Roman" w:hAnsi="Calibri" w:cs="Times New Roman"/>
      <w:sz w:val="24"/>
      <w:szCs w:val="24"/>
      <w:vertAlign w:val="subscript"/>
    </w:rPr>
  </w:style>
  <w:style w:type="paragraph" w:customStyle="1" w:styleId="1f0">
    <w:name w:val="Σώμα κειμένου1"/>
    <w:basedOn w:val="1e"/>
    <w:rsid w:val="00B8646B"/>
    <w:pPr>
      <w:spacing w:line="1" w:lineRule="atLeast"/>
      <w:ind w:left="-1" w:hanging="1"/>
      <w:jc w:val="both"/>
      <w:textAlignment w:val="top"/>
      <w:outlineLvl w:val="0"/>
    </w:pPr>
    <w:rPr>
      <w:rFonts w:eastAsia="Times New Roman" w:cs="Times New Roman"/>
      <w:szCs w:val="20"/>
      <w:vertAlign w:val="subscript"/>
    </w:rPr>
  </w:style>
  <w:style w:type="paragraph" w:customStyle="1" w:styleId="314">
    <w:name w:val="Σώμα κείμενου 31"/>
    <w:basedOn w:val="1e"/>
    <w:qFormat/>
    <w:rsid w:val="00B8646B"/>
    <w:pPr>
      <w:spacing w:line="1" w:lineRule="atLeast"/>
      <w:ind w:left="-1" w:hanging="1"/>
      <w:jc w:val="both"/>
      <w:textAlignment w:val="top"/>
      <w:outlineLvl w:val="0"/>
    </w:pPr>
    <w:rPr>
      <w:rFonts w:ascii="Times New Roman" w:eastAsia="Times New Roman" w:hAnsi="Times New Roman" w:cs="Times New Roman"/>
      <w:color w:val="FF0000"/>
      <w:sz w:val="24"/>
      <w:szCs w:val="24"/>
      <w:vertAlign w:val="subscript"/>
    </w:rPr>
  </w:style>
  <w:style w:type="paragraph" w:customStyle="1" w:styleId="1f1">
    <w:name w:val="Σώμα κείμενου με εσοχή1"/>
    <w:basedOn w:val="1e"/>
    <w:rsid w:val="00B8646B"/>
    <w:pPr>
      <w:spacing w:line="1" w:lineRule="atLeast"/>
      <w:ind w:left="284" w:hanging="1"/>
      <w:jc w:val="both"/>
      <w:textAlignment w:val="top"/>
      <w:outlineLvl w:val="0"/>
    </w:pPr>
    <w:rPr>
      <w:rFonts w:ascii="Times New Roman" w:eastAsia="Times New Roman" w:hAnsi="Times New Roman" w:cs="Times New Roman"/>
      <w:sz w:val="24"/>
      <w:szCs w:val="24"/>
      <w:vertAlign w:val="subscript"/>
    </w:rPr>
  </w:style>
  <w:style w:type="paragraph" w:customStyle="1" w:styleId="1f2">
    <w:name w:val="Υποσέλιδο1"/>
    <w:basedOn w:val="1e"/>
    <w:rsid w:val="00B8646B"/>
    <w:pPr>
      <w:spacing w:line="1" w:lineRule="atLeast"/>
      <w:ind w:left="-1" w:hanging="1"/>
      <w:textAlignment w:val="top"/>
      <w:outlineLvl w:val="0"/>
    </w:pPr>
    <w:rPr>
      <w:rFonts w:ascii="Times New Roman" w:eastAsia="Times New Roman" w:hAnsi="Times New Roman" w:cs="Times New Roman"/>
      <w:sz w:val="24"/>
      <w:szCs w:val="24"/>
      <w:vertAlign w:val="subscript"/>
    </w:rPr>
  </w:style>
  <w:style w:type="paragraph" w:customStyle="1" w:styleId="1f3">
    <w:name w:val="Κεφαλίδα1"/>
    <w:basedOn w:val="1e"/>
    <w:rsid w:val="00B8646B"/>
    <w:pPr>
      <w:spacing w:line="1" w:lineRule="atLeast"/>
      <w:ind w:left="-1" w:hanging="1"/>
      <w:textAlignment w:val="top"/>
      <w:outlineLvl w:val="0"/>
    </w:pPr>
    <w:rPr>
      <w:rFonts w:ascii="Times New Roman" w:eastAsia="Times New Roman" w:hAnsi="Times New Roman" w:cs="Times New Roman"/>
      <w:sz w:val="24"/>
      <w:szCs w:val="24"/>
      <w:vertAlign w:val="subscript"/>
    </w:rPr>
  </w:style>
  <w:style w:type="paragraph" w:customStyle="1" w:styleId="FR1">
    <w:name w:val="FR1"/>
    <w:rsid w:val="00B8646B"/>
    <w:pPr>
      <w:widowControl w:val="0"/>
      <w:suppressAutoHyphens/>
      <w:spacing w:before="420" w:after="0" w:line="1" w:lineRule="atLeast"/>
      <w:ind w:left="-1" w:hanging="1"/>
      <w:jc w:val="center"/>
      <w:textAlignment w:val="top"/>
      <w:outlineLvl w:val="0"/>
    </w:pPr>
    <w:rPr>
      <w:rFonts w:ascii="Arial" w:eastAsia="Times New Roman" w:hAnsi="Arial" w:cs="Arial"/>
      <w:b/>
      <w:bCs/>
      <w:spacing w:val="40"/>
      <w:sz w:val="24"/>
      <w:szCs w:val="20"/>
      <w:u w:val="single"/>
      <w:vertAlign w:val="subscript"/>
      <w:lang w:eastAsia="zh-CN"/>
    </w:rPr>
  </w:style>
  <w:style w:type="paragraph" w:customStyle="1" w:styleId="1f4">
    <w:name w:val="Στυλ1"/>
    <w:basedOn w:val="214"/>
    <w:rsid w:val="00B8646B"/>
    <w:pPr>
      <w:spacing w:after="240"/>
      <w:jc w:val="left"/>
    </w:pPr>
    <w:rPr>
      <w:rFonts w:ascii="Verdana" w:hAnsi="Verdana" w:cs="Calibri"/>
      <w:caps/>
      <w:sz w:val="20"/>
      <w:u w:val="single"/>
      <w:lang w:bidi="en-US"/>
    </w:rPr>
  </w:style>
  <w:style w:type="paragraph" w:customStyle="1" w:styleId="29">
    <w:name w:val="Στυλ2"/>
    <w:basedOn w:val="1f4"/>
    <w:rsid w:val="00B8646B"/>
    <w:rPr>
      <w:b w:val="0"/>
      <w:caps w:val="0"/>
    </w:rPr>
  </w:style>
  <w:style w:type="paragraph" w:customStyle="1" w:styleId="1f5">
    <w:name w:val="Κείμενο υποσημείωσης1"/>
    <w:basedOn w:val="1e"/>
    <w:rsid w:val="00B8646B"/>
    <w:pPr>
      <w:spacing w:line="1" w:lineRule="atLeast"/>
      <w:ind w:left="-1" w:hanging="1"/>
      <w:jc w:val="both"/>
      <w:textAlignment w:val="top"/>
      <w:outlineLvl w:val="0"/>
    </w:pPr>
    <w:rPr>
      <w:rFonts w:ascii="Calibri" w:eastAsia="Batang" w:hAnsi="Calibri" w:cs="Times New Roman"/>
      <w:sz w:val="20"/>
      <w:szCs w:val="20"/>
      <w:vertAlign w:val="subscript"/>
      <w:lang w:val="en-GB" w:eastAsia="ko-KR"/>
    </w:rPr>
  </w:style>
  <w:style w:type="paragraph" w:customStyle="1" w:styleId="2909F619802848F09E01365C32F34654">
    <w:name w:val="2909F619802848F09E01365C32F34654"/>
    <w:rsid w:val="00B8646B"/>
    <w:pPr>
      <w:suppressAutoHyphens/>
      <w:ind w:left="-1" w:hanging="1"/>
      <w:textAlignment w:val="top"/>
      <w:outlineLvl w:val="0"/>
    </w:pPr>
    <w:rPr>
      <w:rFonts w:ascii="Calibri" w:eastAsia="Times New Roman" w:hAnsi="Calibri" w:cs="Calibri"/>
      <w:vertAlign w:val="subscript"/>
      <w:lang w:eastAsia="zh-CN"/>
    </w:rPr>
  </w:style>
  <w:style w:type="paragraph" w:styleId="aff9">
    <w:name w:val="Subtitle"/>
    <w:basedOn w:val="a"/>
    <w:next w:val="a"/>
    <w:link w:val="Char19"/>
    <w:qFormat/>
    <w:rsid w:val="00B8646B"/>
    <w:pPr>
      <w:keepNext/>
      <w:keepLines/>
      <w:suppressAutoHyphens/>
      <w:spacing w:before="360" w:after="80" w:line="240" w:lineRule="auto"/>
    </w:pPr>
    <w:rPr>
      <w:rFonts w:ascii="Georgia" w:eastAsia="Georgia" w:hAnsi="Georgia" w:cs="Georgia"/>
      <w:i/>
      <w:color w:val="666666"/>
      <w:sz w:val="48"/>
      <w:szCs w:val="48"/>
      <w:lang w:eastAsia="zh-CN"/>
    </w:rPr>
  </w:style>
  <w:style w:type="character" w:customStyle="1" w:styleId="Char19">
    <w:name w:val="Υπότιτλος Char1"/>
    <w:basedOn w:val="a0"/>
    <w:link w:val="aff9"/>
    <w:rsid w:val="00B8646B"/>
    <w:rPr>
      <w:rFonts w:ascii="Georgia" w:eastAsia="Georgia" w:hAnsi="Georgia" w:cs="Georgia"/>
      <w:i/>
      <w:color w:val="666666"/>
      <w:sz w:val="48"/>
      <w:szCs w:val="48"/>
      <w:lang w:eastAsia="zh-CN"/>
    </w:rPr>
  </w:style>
  <w:style w:type="paragraph" w:styleId="affa">
    <w:name w:val="TOC Heading"/>
    <w:basedOn w:val="1"/>
    <w:next w:val="a"/>
    <w:uiPriority w:val="39"/>
    <w:qFormat/>
    <w:rsid w:val="00B8646B"/>
    <w:pPr>
      <w:keepLines/>
      <w:pageBreakBefore w:val="0"/>
      <w:pBdr>
        <w:bottom w:val="none" w:sz="0" w:space="0" w:color="000000"/>
      </w:pBdr>
      <w:tabs>
        <w:tab w:val="left" w:pos="284"/>
      </w:tabs>
      <w:suppressAutoHyphens w:val="0"/>
      <w:spacing w:before="240" w:after="0" w:line="252" w:lineRule="auto"/>
      <w:ind w:left="0" w:firstLine="0"/>
      <w:outlineLvl w:val="9"/>
    </w:pPr>
    <w:rPr>
      <w:rFonts w:ascii="Calibri" w:hAnsi="Calibri" w:cs="Calibri"/>
      <w:bCs w:val="0"/>
      <w:color w:val="244061"/>
      <w:sz w:val="32"/>
      <w:lang w:val="el-GR"/>
    </w:rPr>
  </w:style>
  <w:style w:type="paragraph" w:customStyle="1" w:styleId="Pa9">
    <w:name w:val="Pa9"/>
    <w:basedOn w:val="Default"/>
    <w:next w:val="Default"/>
    <w:rsid w:val="00B8646B"/>
    <w:pPr>
      <w:widowControl/>
      <w:suppressAutoHyphens w:val="0"/>
      <w:autoSpaceDE w:val="0"/>
      <w:spacing w:line="201" w:lineRule="atLeast"/>
    </w:pPr>
    <w:rPr>
      <w:rFonts w:ascii="Neusa Next Std Wide Medium" w:eastAsia="Times New Roman" w:hAnsi="Neusa Next Std Wide Medium" w:cs="Times New Roman"/>
      <w:lang w:val="en-US" w:bidi="he-IL"/>
    </w:rPr>
  </w:style>
  <w:style w:type="paragraph" w:customStyle="1" w:styleId="TableHeading">
    <w:name w:val="Table Heading"/>
    <w:basedOn w:val="TableContents"/>
    <w:rsid w:val="00B8646B"/>
    <w:pPr>
      <w:jc w:val="center"/>
    </w:pPr>
    <w:rPr>
      <w:b/>
      <w:bCs/>
    </w:rPr>
  </w:style>
  <w:style w:type="paragraph" w:customStyle="1" w:styleId="Bodytext31">
    <w:name w:val="Body text (31)"/>
    <w:basedOn w:val="a"/>
    <w:rsid w:val="00B8646B"/>
    <w:pPr>
      <w:shd w:val="clear" w:color="auto" w:fill="FFFFFF"/>
      <w:spacing w:before="60" w:after="60" w:line="0" w:lineRule="atLeast"/>
      <w:ind w:hanging="360"/>
      <w:jc w:val="both"/>
    </w:pPr>
    <w:rPr>
      <w:rFonts w:ascii="Arial" w:eastAsia="Arial" w:hAnsi="Arial" w:cs="Arial"/>
      <w:lang w:val="en-US" w:eastAsia="zh-CN"/>
    </w:rPr>
  </w:style>
  <w:style w:type="paragraph" w:customStyle="1" w:styleId="2a">
    <w:name w:val="Παράγραφος λίστας2"/>
    <w:basedOn w:val="a"/>
    <w:rsid w:val="00B8646B"/>
    <w:pPr>
      <w:spacing w:after="0" w:line="240" w:lineRule="auto"/>
      <w:ind w:left="720"/>
      <w:contextualSpacing/>
      <w:jc w:val="both"/>
    </w:pPr>
    <w:rPr>
      <w:rFonts w:ascii="Arial Unicode MS" w:eastAsia="Arial Unicode MS" w:hAnsi="Arial Unicode MS" w:cs="Arial Unicode MS"/>
      <w:color w:val="000000"/>
      <w:sz w:val="24"/>
      <w:szCs w:val="24"/>
      <w:lang w:eastAsia="zh-CN"/>
    </w:rPr>
  </w:style>
  <w:style w:type="paragraph" w:customStyle="1" w:styleId="draftoffers">
    <w:name w:val="draft offers"/>
    <w:basedOn w:val="a"/>
    <w:rsid w:val="00B8646B"/>
    <w:pPr>
      <w:tabs>
        <w:tab w:val="left" w:pos="142"/>
        <w:tab w:val="left" w:pos="284"/>
        <w:tab w:val="left" w:pos="450"/>
      </w:tabs>
      <w:suppressAutoHyphens/>
      <w:spacing w:after="0" w:line="288" w:lineRule="auto"/>
      <w:ind w:left="90"/>
      <w:jc w:val="both"/>
    </w:pPr>
    <w:rPr>
      <w:rFonts w:ascii="Vodafone Rg" w:eastAsia="Times New Roman" w:hAnsi="Vodafone Rg" w:cs="Arial"/>
      <w:szCs w:val="24"/>
      <w:lang w:val="en-GB" w:eastAsia="zh-CN"/>
    </w:rPr>
  </w:style>
  <w:style w:type="paragraph" w:customStyle="1" w:styleId="LO-normal5">
    <w:name w:val="LO-normal5"/>
    <w:rsid w:val="00B8646B"/>
    <w:pPr>
      <w:widowControl w:val="0"/>
      <w:suppressAutoHyphens/>
      <w:spacing w:after="0" w:line="240" w:lineRule="auto"/>
    </w:pPr>
    <w:rPr>
      <w:rFonts w:ascii="Calibri" w:eastAsia="Calibri" w:hAnsi="Calibri" w:cs="Calibri"/>
      <w:kern w:val="2"/>
      <w:sz w:val="20"/>
      <w:szCs w:val="20"/>
      <w:lang w:eastAsia="zh-CN" w:bidi="hi-IN"/>
    </w:rPr>
  </w:style>
  <w:style w:type="paragraph" w:customStyle="1" w:styleId="affb">
    <w:name w:val="Περιεχόμενα πλαισίου"/>
    <w:basedOn w:val="a"/>
    <w:qFormat/>
    <w:rsid w:val="00B8646B"/>
    <w:pPr>
      <w:suppressAutoHyphens/>
      <w:spacing w:after="120" w:line="240" w:lineRule="auto"/>
      <w:jc w:val="both"/>
    </w:pPr>
    <w:rPr>
      <w:rFonts w:ascii="Calibri" w:eastAsia="Times New Roman" w:hAnsi="Calibri" w:cs="Calibri"/>
      <w:szCs w:val="24"/>
      <w:lang w:val="en-GB" w:eastAsia="zh-CN"/>
    </w:rPr>
  </w:style>
  <w:style w:type="paragraph" w:customStyle="1" w:styleId="BodyText1">
    <w:name w:val="Body Text1"/>
    <w:basedOn w:val="a"/>
    <w:rsid w:val="00B8646B"/>
    <w:pPr>
      <w:widowControl w:val="0"/>
      <w:shd w:val="clear" w:color="auto" w:fill="FFFFFF"/>
      <w:spacing w:after="120" w:line="264" w:lineRule="auto"/>
    </w:pPr>
    <w:rPr>
      <w:rFonts w:ascii="Calibri" w:eastAsia="Calibri" w:hAnsi="Calibri" w:cs="Calibri"/>
    </w:rPr>
  </w:style>
  <w:style w:type="paragraph" w:customStyle="1" w:styleId="DecimalAligned">
    <w:name w:val="Decimal Aligned"/>
    <w:basedOn w:val="a"/>
    <w:uiPriority w:val="40"/>
    <w:qFormat/>
    <w:rsid w:val="00B8646B"/>
    <w:pPr>
      <w:tabs>
        <w:tab w:val="decimal" w:pos="360"/>
      </w:tabs>
    </w:pPr>
    <w:rPr>
      <w:rFonts w:ascii="Calibri" w:eastAsia="Times New Roman" w:hAnsi="Calibri" w:cs="Times New Roman"/>
    </w:rPr>
  </w:style>
  <w:style w:type="paragraph" w:customStyle="1" w:styleId="Heading11">
    <w:name w:val="Heading 11"/>
    <w:basedOn w:val="a"/>
    <w:next w:val="a"/>
    <w:uiPriority w:val="9"/>
    <w:qFormat/>
    <w:rsid w:val="00B8646B"/>
    <w:pPr>
      <w:keepNext/>
      <w:pageBreakBefore/>
      <w:pBdr>
        <w:bottom w:val="single" w:sz="20" w:space="1" w:color="000080"/>
      </w:pBdr>
      <w:suppressAutoHyphens/>
      <w:spacing w:before="320" w:after="160" w:line="240" w:lineRule="auto"/>
      <w:jc w:val="both"/>
      <w:outlineLvl w:val="0"/>
    </w:pPr>
    <w:rPr>
      <w:rFonts w:ascii="Arial" w:eastAsia="Times New Roman" w:hAnsi="Arial" w:cs="Arial"/>
      <w:b/>
      <w:bCs/>
      <w:color w:val="333399"/>
      <w:sz w:val="28"/>
      <w:szCs w:val="32"/>
      <w:lang w:val="en-US" w:eastAsia="ar-SA"/>
    </w:rPr>
  </w:style>
  <w:style w:type="paragraph" w:customStyle="1" w:styleId="Heading21">
    <w:name w:val="Heading 21"/>
    <w:basedOn w:val="Heading11"/>
    <w:next w:val="a"/>
    <w:uiPriority w:val="9"/>
    <w:qFormat/>
    <w:rsid w:val="00B8646B"/>
    <w:pPr>
      <w:pageBreakBefore w:val="0"/>
      <w:pBdr>
        <w:bottom w:val="single" w:sz="8" w:space="1" w:color="000080"/>
      </w:pBdr>
      <w:tabs>
        <w:tab w:val="left" w:pos="567"/>
      </w:tabs>
      <w:spacing w:before="240" w:after="80"/>
      <w:ind w:left="567" w:hanging="567"/>
      <w:outlineLvl w:val="1"/>
    </w:pPr>
    <w:rPr>
      <w:bCs w:val="0"/>
      <w:color w:val="002060"/>
      <w:sz w:val="24"/>
      <w:szCs w:val="22"/>
      <w:lang w:val="en-GB" w:eastAsia="zh-CN"/>
    </w:rPr>
  </w:style>
  <w:style w:type="paragraph" w:customStyle="1" w:styleId="Heading31">
    <w:name w:val="Heading 31"/>
    <w:basedOn w:val="a"/>
    <w:next w:val="a"/>
    <w:link w:val="3Char"/>
    <w:qFormat/>
    <w:rsid w:val="00B8646B"/>
    <w:pPr>
      <w:keepNext/>
      <w:suppressAutoHyphens/>
      <w:spacing w:before="240" w:after="60" w:line="240" w:lineRule="auto"/>
      <w:ind w:left="567" w:hanging="567"/>
      <w:jc w:val="both"/>
      <w:outlineLvl w:val="2"/>
    </w:pPr>
    <w:rPr>
      <w:rFonts w:asciiTheme="majorHAnsi" w:eastAsiaTheme="majorEastAsia" w:hAnsiTheme="majorHAnsi" w:cstheme="majorBidi"/>
      <w:b/>
      <w:bCs/>
      <w:color w:val="4F81BD" w:themeColor="accent1"/>
    </w:rPr>
  </w:style>
  <w:style w:type="paragraph" w:customStyle="1" w:styleId="Heading41">
    <w:name w:val="Heading 41"/>
    <w:basedOn w:val="a"/>
    <w:next w:val="a"/>
    <w:uiPriority w:val="9"/>
    <w:qFormat/>
    <w:rsid w:val="00B8646B"/>
    <w:pPr>
      <w:keepNext/>
      <w:suppressAutoHyphens/>
      <w:spacing w:before="240" w:after="60" w:line="240" w:lineRule="auto"/>
      <w:jc w:val="both"/>
      <w:outlineLvl w:val="3"/>
    </w:pPr>
    <w:rPr>
      <w:rFonts w:ascii="Arial" w:eastAsia="Times New Roman" w:hAnsi="Arial" w:cs="Times New Roman"/>
      <w:b/>
      <w:bCs/>
      <w:szCs w:val="28"/>
      <w:lang w:val="en-GB" w:eastAsia="ar-SA"/>
    </w:rPr>
  </w:style>
  <w:style w:type="paragraph" w:customStyle="1" w:styleId="Heading51">
    <w:name w:val="Heading 51"/>
    <w:basedOn w:val="a"/>
    <w:next w:val="a"/>
    <w:uiPriority w:val="9"/>
    <w:qFormat/>
    <w:rsid w:val="00B8646B"/>
    <w:pPr>
      <w:numPr>
        <w:ilvl w:val="4"/>
        <w:numId w:val="1"/>
      </w:numPr>
      <w:suppressAutoHyphens/>
      <w:spacing w:before="200" w:line="280" w:lineRule="exact"/>
      <w:jc w:val="both"/>
      <w:outlineLvl w:val="4"/>
    </w:pPr>
    <w:rPr>
      <w:rFonts w:ascii="Lucida Sans" w:eastAsia="Times New Roman" w:hAnsi="Lucida Sans" w:cs="Lucida Sans"/>
      <w:b/>
      <w:szCs w:val="20"/>
      <w:lang w:val="en-US" w:eastAsia="ar-SA"/>
    </w:rPr>
  </w:style>
  <w:style w:type="character" w:customStyle="1" w:styleId="InternetLink">
    <w:name w:val="Internet Link"/>
    <w:uiPriority w:val="99"/>
    <w:qFormat/>
    <w:rsid w:val="00B8646B"/>
    <w:rPr>
      <w:color w:val="0000FF"/>
      <w:u w:val="single"/>
    </w:rPr>
  </w:style>
  <w:style w:type="character" w:customStyle="1" w:styleId="PageNumber1">
    <w:name w:val="Page Number1"/>
    <w:rsid w:val="00B8646B"/>
    <w:rPr>
      <w:rFonts w:cs="Times New Roman"/>
    </w:rPr>
  </w:style>
  <w:style w:type="character" w:customStyle="1" w:styleId="1f6">
    <w:name w:val="Κείμενο κράτησης θέσης1"/>
    <w:qFormat/>
    <w:rsid w:val="00B8646B"/>
    <w:rPr>
      <w:rFonts w:cs="Times New Roman"/>
      <w:color w:val="808080"/>
    </w:rPr>
  </w:style>
  <w:style w:type="character" w:customStyle="1" w:styleId="affc">
    <w:name w:val="Σύμβολα σημείωσης τέλους"/>
    <w:qFormat/>
    <w:rsid w:val="00B8646B"/>
    <w:rPr>
      <w:vertAlign w:val="superscript"/>
    </w:rPr>
  </w:style>
  <w:style w:type="character" w:customStyle="1" w:styleId="FootnoteCharacters1">
    <w:name w:val="Footnote Characters1"/>
    <w:qFormat/>
    <w:rsid w:val="00B8646B"/>
    <w:rPr>
      <w:vertAlign w:val="superscript"/>
    </w:rPr>
  </w:style>
  <w:style w:type="character" w:customStyle="1" w:styleId="FootnoteCharacters2">
    <w:name w:val="Footnote Characters2"/>
    <w:qFormat/>
    <w:rsid w:val="00B8646B"/>
    <w:rPr>
      <w:vertAlign w:val="superscript"/>
    </w:rPr>
  </w:style>
  <w:style w:type="character" w:customStyle="1" w:styleId="FootnoteCharacters3">
    <w:name w:val="Footnote Characters3"/>
    <w:qFormat/>
    <w:rsid w:val="00B8646B"/>
    <w:rPr>
      <w:vertAlign w:val="superscript"/>
    </w:rPr>
  </w:style>
  <w:style w:type="character" w:customStyle="1" w:styleId="FootnoteReference3">
    <w:name w:val="Footnote Reference3"/>
    <w:rsid w:val="00B8646B"/>
    <w:rPr>
      <w:vertAlign w:val="superscript"/>
    </w:rPr>
  </w:style>
  <w:style w:type="character" w:customStyle="1" w:styleId="FootnoteCharacters11">
    <w:name w:val="Footnote Characters11"/>
    <w:qFormat/>
    <w:rsid w:val="00B8646B"/>
    <w:rPr>
      <w:vertAlign w:val="superscript"/>
    </w:rPr>
  </w:style>
  <w:style w:type="character" w:customStyle="1" w:styleId="FootnoteCharacters111">
    <w:name w:val="Footnote Characters111"/>
    <w:uiPriority w:val="99"/>
    <w:qFormat/>
    <w:rsid w:val="00B8646B"/>
    <w:rPr>
      <w:vertAlign w:val="superscript"/>
    </w:rPr>
  </w:style>
  <w:style w:type="character" w:customStyle="1" w:styleId="EndnoteCharacters1">
    <w:name w:val="Endnote Characters1"/>
    <w:qFormat/>
    <w:rsid w:val="00B8646B"/>
    <w:rPr>
      <w:vertAlign w:val="superscript"/>
    </w:rPr>
  </w:style>
  <w:style w:type="character" w:customStyle="1" w:styleId="EndnoteCharacters2">
    <w:name w:val="Endnote Characters2"/>
    <w:qFormat/>
    <w:rsid w:val="00B8646B"/>
    <w:rPr>
      <w:vertAlign w:val="superscript"/>
    </w:rPr>
  </w:style>
  <w:style w:type="character" w:customStyle="1" w:styleId="EndnoteCharacters3">
    <w:name w:val="Endnote Characters3"/>
    <w:qFormat/>
    <w:rsid w:val="00B8646B"/>
    <w:rPr>
      <w:vertAlign w:val="superscript"/>
    </w:rPr>
  </w:style>
  <w:style w:type="character" w:customStyle="1" w:styleId="EndnoteReference2">
    <w:name w:val="Endnote Reference2"/>
    <w:rsid w:val="00B8646B"/>
    <w:rPr>
      <w:vertAlign w:val="superscript"/>
    </w:rPr>
  </w:style>
  <w:style w:type="character" w:customStyle="1" w:styleId="EndnoteCharacters11">
    <w:name w:val="Endnote Characters11"/>
    <w:qFormat/>
    <w:rsid w:val="00B8646B"/>
    <w:rPr>
      <w:vertAlign w:val="superscript"/>
    </w:rPr>
  </w:style>
  <w:style w:type="character" w:customStyle="1" w:styleId="EndnoteCharacters111">
    <w:name w:val="Endnote Characters111"/>
    <w:qFormat/>
    <w:rsid w:val="00B8646B"/>
    <w:rPr>
      <w:vertAlign w:val="superscript"/>
    </w:rPr>
  </w:style>
  <w:style w:type="character" w:customStyle="1" w:styleId="WW-FootnoteReference123">
    <w:name w:val="WW-Footnote Reference123"/>
    <w:qFormat/>
    <w:rsid w:val="00B8646B"/>
    <w:rPr>
      <w:vertAlign w:val="superscript"/>
    </w:rPr>
  </w:style>
  <w:style w:type="character" w:styleId="affd">
    <w:name w:val="annotation reference"/>
    <w:uiPriority w:val="99"/>
    <w:unhideWhenUsed/>
    <w:qFormat/>
    <w:rsid w:val="00B8646B"/>
    <w:rPr>
      <w:sz w:val="16"/>
      <w:szCs w:val="16"/>
    </w:rPr>
  </w:style>
  <w:style w:type="character" w:customStyle="1" w:styleId="1f7">
    <w:name w:val="Ανεπίλυτη αναφορά1"/>
    <w:uiPriority w:val="99"/>
    <w:semiHidden/>
    <w:unhideWhenUsed/>
    <w:qFormat/>
    <w:rsid w:val="00B8646B"/>
    <w:rPr>
      <w:color w:val="605E5C"/>
      <w:shd w:val="clear" w:color="auto" w:fill="E1DFDD"/>
    </w:rPr>
  </w:style>
  <w:style w:type="character" w:customStyle="1" w:styleId="InternetLink1">
    <w:name w:val="Internet Link1"/>
    <w:qFormat/>
    <w:rsid w:val="00B8646B"/>
    <w:rPr>
      <w:color w:val="000080"/>
      <w:u w:val="single"/>
    </w:rPr>
  </w:style>
  <w:style w:type="character" w:customStyle="1" w:styleId="LineNumbering">
    <w:name w:val="Line Numbering"/>
    <w:qFormat/>
    <w:rsid w:val="00B8646B"/>
  </w:style>
  <w:style w:type="character" w:customStyle="1" w:styleId="LineNumber1">
    <w:name w:val="Line Number1"/>
    <w:rsid w:val="00B8646B"/>
  </w:style>
  <w:style w:type="paragraph" w:customStyle="1" w:styleId="Caption10">
    <w:name w:val="Caption1_0"/>
    <w:basedOn w:val="a"/>
    <w:qFormat/>
    <w:rsid w:val="00B8646B"/>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paragraph" w:customStyle="1" w:styleId="Footer1">
    <w:name w:val="Footer1"/>
    <w:basedOn w:val="a"/>
    <w:link w:val="Char3"/>
    <w:uiPriority w:val="99"/>
    <w:rsid w:val="00B8646B"/>
    <w:pPr>
      <w:suppressAutoHyphens/>
      <w:spacing w:after="100" w:line="240" w:lineRule="auto"/>
      <w:jc w:val="both"/>
    </w:pPr>
    <w:rPr>
      <w:rFonts w:ascii="Calibri" w:eastAsia="MS Mincho" w:hAnsi="Calibri" w:cs="Calibri"/>
      <w:szCs w:val="24"/>
      <w:lang w:val="en-US" w:eastAsia="ja-JP"/>
    </w:rPr>
  </w:style>
  <w:style w:type="paragraph" w:customStyle="1" w:styleId="Header1">
    <w:name w:val="Header1"/>
    <w:basedOn w:val="a"/>
    <w:rsid w:val="00B8646B"/>
    <w:pPr>
      <w:suppressAutoHyphens/>
      <w:spacing w:after="120" w:line="240" w:lineRule="auto"/>
      <w:jc w:val="both"/>
    </w:pPr>
    <w:rPr>
      <w:rFonts w:ascii="Calibri" w:eastAsia="Times New Roman" w:hAnsi="Calibri" w:cs="Calibri"/>
      <w:szCs w:val="24"/>
      <w:lang w:val="en-GB" w:eastAsia="ar-SA"/>
    </w:rPr>
  </w:style>
  <w:style w:type="paragraph" w:customStyle="1" w:styleId="2b">
    <w:name w:val="Κείμενο πλαισίου2"/>
    <w:basedOn w:val="a"/>
    <w:qFormat/>
    <w:rsid w:val="00B8646B"/>
    <w:pPr>
      <w:suppressAutoHyphens/>
      <w:spacing w:after="120" w:line="240" w:lineRule="auto"/>
      <w:jc w:val="both"/>
    </w:pPr>
    <w:rPr>
      <w:rFonts w:ascii="Tahoma" w:eastAsia="Times New Roman" w:hAnsi="Tahoma" w:cs="Tahoma"/>
      <w:sz w:val="16"/>
      <w:szCs w:val="16"/>
      <w:lang w:val="en-GB" w:eastAsia="ar-SA"/>
    </w:rPr>
  </w:style>
  <w:style w:type="paragraph" w:customStyle="1" w:styleId="2c">
    <w:name w:val="Θέμα σχολίου2"/>
    <w:basedOn w:val="27"/>
    <w:next w:val="27"/>
    <w:qFormat/>
    <w:rsid w:val="00B8646B"/>
    <w:rPr>
      <w:b/>
      <w:bCs/>
      <w:lang w:eastAsia="ar-SA"/>
    </w:rPr>
  </w:style>
  <w:style w:type="paragraph" w:customStyle="1" w:styleId="2d">
    <w:name w:val="Αναθεώρηση2"/>
    <w:qFormat/>
    <w:rsid w:val="00B8646B"/>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FootnoteText1">
    <w:name w:val="Footnote Text1"/>
    <w:basedOn w:val="a"/>
    <w:rsid w:val="00B8646B"/>
    <w:pPr>
      <w:suppressAutoHyphens/>
      <w:spacing w:after="0" w:line="240" w:lineRule="auto"/>
      <w:ind w:left="425" w:hanging="425"/>
      <w:jc w:val="both"/>
    </w:pPr>
    <w:rPr>
      <w:rFonts w:ascii="Calibri" w:eastAsia="Times New Roman" w:hAnsi="Calibri" w:cs="Calibri"/>
      <w:sz w:val="18"/>
      <w:szCs w:val="20"/>
      <w:lang w:val="en-IE" w:eastAsia="ar-SA"/>
    </w:rPr>
  </w:style>
  <w:style w:type="paragraph" w:customStyle="1" w:styleId="TOC11">
    <w:name w:val="TOC 11"/>
    <w:basedOn w:val="a"/>
    <w:next w:val="a"/>
    <w:uiPriority w:val="39"/>
    <w:rsid w:val="00B8646B"/>
    <w:pPr>
      <w:suppressAutoHyphens/>
      <w:spacing w:before="120" w:after="120" w:line="240" w:lineRule="auto"/>
    </w:pPr>
    <w:rPr>
      <w:rFonts w:ascii="Calibri" w:eastAsia="Times New Roman" w:hAnsi="Calibri" w:cs="Calibri"/>
      <w:b/>
      <w:bCs/>
      <w:caps/>
      <w:sz w:val="20"/>
      <w:szCs w:val="20"/>
      <w:lang w:val="en-GB" w:eastAsia="ar-SA"/>
    </w:rPr>
  </w:style>
  <w:style w:type="paragraph" w:customStyle="1" w:styleId="TOC21">
    <w:name w:val="TOC 21"/>
    <w:basedOn w:val="a"/>
    <w:next w:val="a"/>
    <w:uiPriority w:val="39"/>
    <w:rsid w:val="00B8646B"/>
    <w:pPr>
      <w:suppressAutoHyphens/>
      <w:spacing w:after="0" w:line="240" w:lineRule="auto"/>
      <w:ind w:left="220"/>
    </w:pPr>
    <w:rPr>
      <w:rFonts w:ascii="Calibri" w:eastAsia="Times New Roman" w:hAnsi="Calibri" w:cs="Calibri"/>
      <w:smallCaps/>
      <w:sz w:val="20"/>
      <w:szCs w:val="20"/>
      <w:lang w:val="en-GB" w:eastAsia="ar-SA"/>
    </w:rPr>
  </w:style>
  <w:style w:type="paragraph" w:customStyle="1" w:styleId="TOC31">
    <w:name w:val="TOC 31"/>
    <w:basedOn w:val="a"/>
    <w:next w:val="a"/>
    <w:uiPriority w:val="39"/>
    <w:rsid w:val="00B8646B"/>
    <w:pPr>
      <w:suppressAutoHyphens/>
      <w:spacing w:after="0" w:line="240" w:lineRule="auto"/>
      <w:ind w:left="440"/>
    </w:pPr>
    <w:rPr>
      <w:rFonts w:ascii="Calibri" w:eastAsia="Times New Roman" w:hAnsi="Calibri" w:cs="Calibri"/>
      <w:i/>
      <w:iCs/>
      <w:sz w:val="20"/>
      <w:szCs w:val="20"/>
      <w:lang w:val="en-GB" w:eastAsia="ar-SA"/>
    </w:rPr>
  </w:style>
  <w:style w:type="paragraph" w:customStyle="1" w:styleId="TOC41">
    <w:name w:val="TOC 41"/>
    <w:basedOn w:val="a"/>
    <w:next w:val="a"/>
    <w:uiPriority w:val="39"/>
    <w:rsid w:val="00B8646B"/>
    <w:pPr>
      <w:suppressAutoHyphens/>
      <w:spacing w:after="0" w:line="240" w:lineRule="auto"/>
      <w:ind w:left="660"/>
    </w:pPr>
    <w:rPr>
      <w:rFonts w:ascii="Calibri" w:eastAsia="Times New Roman" w:hAnsi="Calibri" w:cs="Calibri"/>
      <w:sz w:val="18"/>
      <w:szCs w:val="18"/>
      <w:lang w:val="en-GB" w:eastAsia="ar-SA"/>
    </w:rPr>
  </w:style>
  <w:style w:type="paragraph" w:customStyle="1" w:styleId="TOC51">
    <w:name w:val="TOC 51"/>
    <w:basedOn w:val="a"/>
    <w:next w:val="a"/>
    <w:uiPriority w:val="39"/>
    <w:rsid w:val="00B8646B"/>
    <w:pPr>
      <w:suppressAutoHyphens/>
      <w:spacing w:after="0" w:line="240" w:lineRule="auto"/>
      <w:ind w:left="880"/>
    </w:pPr>
    <w:rPr>
      <w:rFonts w:ascii="Calibri" w:eastAsia="Times New Roman" w:hAnsi="Calibri" w:cs="Calibri"/>
      <w:sz w:val="18"/>
      <w:szCs w:val="18"/>
      <w:lang w:val="en-GB" w:eastAsia="ar-SA"/>
    </w:rPr>
  </w:style>
  <w:style w:type="paragraph" w:customStyle="1" w:styleId="TOC61">
    <w:name w:val="TOC 61"/>
    <w:basedOn w:val="a"/>
    <w:next w:val="a"/>
    <w:uiPriority w:val="39"/>
    <w:rsid w:val="00B8646B"/>
    <w:pPr>
      <w:suppressAutoHyphens/>
      <w:spacing w:after="0" w:line="240" w:lineRule="auto"/>
      <w:ind w:left="1100"/>
    </w:pPr>
    <w:rPr>
      <w:rFonts w:ascii="Calibri" w:eastAsia="Times New Roman" w:hAnsi="Calibri" w:cs="Calibri"/>
      <w:sz w:val="18"/>
      <w:szCs w:val="18"/>
      <w:lang w:val="en-GB" w:eastAsia="ar-SA"/>
    </w:rPr>
  </w:style>
  <w:style w:type="paragraph" w:customStyle="1" w:styleId="TOC71">
    <w:name w:val="TOC 71"/>
    <w:basedOn w:val="a"/>
    <w:next w:val="a"/>
    <w:uiPriority w:val="39"/>
    <w:rsid w:val="00B8646B"/>
    <w:pPr>
      <w:suppressAutoHyphens/>
      <w:spacing w:after="0" w:line="240" w:lineRule="auto"/>
      <w:ind w:left="1320"/>
    </w:pPr>
    <w:rPr>
      <w:rFonts w:ascii="Calibri" w:eastAsia="Times New Roman" w:hAnsi="Calibri" w:cs="Calibri"/>
      <w:sz w:val="18"/>
      <w:szCs w:val="18"/>
      <w:lang w:val="en-GB" w:eastAsia="ar-SA"/>
    </w:rPr>
  </w:style>
  <w:style w:type="paragraph" w:customStyle="1" w:styleId="TOC81">
    <w:name w:val="TOC 81"/>
    <w:basedOn w:val="a"/>
    <w:next w:val="a"/>
    <w:uiPriority w:val="39"/>
    <w:rsid w:val="00B8646B"/>
    <w:pPr>
      <w:suppressAutoHyphens/>
      <w:spacing w:after="0" w:line="240" w:lineRule="auto"/>
      <w:ind w:left="1540"/>
    </w:pPr>
    <w:rPr>
      <w:rFonts w:ascii="Calibri" w:eastAsia="Times New Roman" w:hAnsi="Calibri" w:cs="Calibri"/>
      <w:sz w:val="18"/>
      <w:szCs w:val="18"/>
      <w:lang w:val="en-GB" w:eastAsia="ar-SA"/>
    </w:rPr>
  </w:style>
  <w:style w:type="paragraph" w:customStyle="1" w:styleId="TOC91">
    <w:name w:val="TOC 91"/>
    <w:basedOn w:val="a"/>
    <w:next w:val="a"/>
    <w:uiPriority w:val="39"/>
    <w:rsid w:val="00B8646B"/>
    <w:pPr>
      <w:suppressAutoHyphens/>
      <w:spacing w:after="0" w:line="240" w:lineRule="auto"/>
      <w:ind w:left="1760"/>
    </w:pPr>
    <w:rPr>
      <w:rFonts w:ascii="Calibri" w:eastAsia="Times New Roman" w:hAnsi="Calibri" w:cs="Calibri"/>
      <w:sz w:val="18"/>
      <w:szCs w:val="18"/>
      <w:lang w:val="en-GB" w:eastAsia="ar-SA"/>
    </w:rPr>
  </w:style>
  <w:style w:type="paragraph" w:customStyle="1" w:styleId="EndnoteText1">
    <w:name w:val="Endnote Text1"/>
    <w:basedOn w:val="a"/>
    <w:rsid w:val="00B8646B"/>
    <w:pPr>
      <w:suppressAutoHyphens/>
      <w:spacing w:after="120" w:line="240" w:lineRule="auto"/>
      <w:jc w:val="both"/>
    </w:pPr>
    <w:rPr>
      <w:rFonts w:ascii="Calibri" w:eastAsia="Times New Roman" w:hAnsi="Calibri" w:cs="Calibri"/>
      <w:sz w:val="20"/>
      <w:szCs w:val="20"/>
      <w:lang w:val="en-GB" w:eastAsia="ar-SA"/>
    </w:rPr>
  </w:style>
  <w:style w:type="paragraph" w:customStyle="1" w:styleId="BodyTextIndented">
    <w:name w:val="Body Text;Indented"/>
    <w:basedOn w:val="a"/>
    <w:qFormat/>
    <w:rsid w:val="00B8646B"/>
    <w:pPr>
      <w:suppressAutoHyphens/>
      <w:spacing w:after="120" w:line="240" w:lineRule="auto"/>
      <w:ind w:firstLine="1134"/>
      <w:jc w:val="both"/>
    </w:pPr>
    <w:rPr>
      <w:rFonts w:ascii="Arial" w:eastAsia="Times New Roman" w:hAnsi="Arial" w:cs="Arial"/>
      <w:szCs w:val="24"/>
      <w:lang w:val="en-GB" w:eastAsia="ar-SA"/>
    </w:rPr>
  </w:style>
  <w:style w:type="paragraph" w:customStyle="1" w:styleId="-HTML2">
    <w:name w:val="Προ-διαμορφωμένο HTML2"/>
    <w:basedOn w:val="a"/>
    <w:qFormat/>
    <w:rsid w:val="00B86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paragraph" w:customStyle="1" w:styleId="1f8">
    <w:name w:val="Χωρίς διάστιχο1"/>
    <w:qFormat/>
    <w:rsid w:val="00B8646B"/>
    <w:pPr>
      <w:suppressAutoHyphens/>
      <w:spacing w:after="0" w:line="240" w:lineRule="auto"/>
      <w:jc w:val="both"/>
    </w:pPr>
    <w:rPr>
      <w:rFonts w:ascii="Calibri" w:eastAsia="Times New Roman" w:hAnsi="Calibri" w:cs="Calibri"/>
      <w:szCs w:val="24"/>
      <w:lang w:val="en-GB" w:eastAsia="ar-SA"/>
    </w:rPr>
  </w:style>
  <w:style w:type="paragraph" w:customStyle="1" w:styleId="Footnote">
    <w:name w:val="Footnote"/>
    <w:basedOn w:val="Standard"/>
    <w:qFormat/>
    <w:rsid w:val="00B8646B"/>
    <w:pPr>
      <w:suppressLineNumbers/>
      <w:ind w:left="283" w:hanging="283"/>
    </w:pPr>
    <w:rPr>
      <w:sz w:val="20"/>
      <w:szCs w:val="20"/>
      <w:lang w:eastAsia="hi-IN"/>
    </w:rPr>
  </w:style>
  <w:style w:type="paragraph" w:customStyle="1" w:styleId="101">
    <w:name w:val="Κατάλογος περιεχομένων 10"/>
    <w:basedOn w:val="af6"/>
    <w:qFormat/>
    <w:rsid w:val="00B8646B"/>
    <w:pPr>
      <w:tabs>
        <w:tab w:val="right" w:leader="dot" w:pos="7091"/>
      </w:tabs>
      <w:ind w:left="2547"/>
    </w:pPr>
    <w:rPr>
      <w:lang w:eastAsia="ar-SA"/>
    </w:rPr>
  </w:style>
  <w:style w:type="paragraph" w:customStyle="1" w:styleId="CommentText1">
    <w:name w:val="Comment Text1"/>
    <w:basedOn w:val="a"/>
    <w:link w:val="Char12"/>
    <w:uiPriority w:val="99"/>
    <w:unhideWhenUsed/>
    <w:rsid w:val="00B8646B"/>
    <w:pPr>
      <w:suppressAutoHyphens/>
      <w:spacing w:after="120" w:line="240" w:lineRule="auto"/>
      <w:jc w:val="both"/>
    </w:pPr>
    <w:rPr>
      <w:rFonts w:ascii="Calibri" w:hAnsi="Calibri" w:cs="Calibri"/>
      <w:sz w:val="20"/>
      <w:lang w:val="en-GB" w:eastAsia="zh-CN"/>
    </w:rPr>
  </w:style>
  <w:style w:type="paragraph" w:customStyle="1" w:styleId="FrameContents">
    <w:name w:val="Frame Contents"/>
    <w:basedOn w:val="a"/>
    <w:qFormat/>
    <w:rsid w:val="00B8646B"/>
    <w:pPr>
      <w:suppressAutoHyphens/>
      <w:spacing w:after="120" w:line="240" w:lineRule="auto"/>
      <w:jc w:val="both"/>
    </w:pPr>
    <w:rPr>
      <w:rFonts w:ascii="Calibri" w:eastAsia="Times New Roman" w:hAnsi="Calibri" w:cs="Calibri"/>
      <w:szCs w:val="24"/>
      <w:lang w:val="en-GB" w:eastAsia="ar-SA"/>
    </w:rPr>
  </w:style>
  <w:style w:type="paragraph" w:customStyle="1" w:styleId="xl63">
    <w:name w:val="xl63"/>
    <w:basedOn w:val="a"/>
    <w:qFormat/>
    <w:rsid w:val="00B8646B"/>
    <w:pPr>
      <w:pBdr>
        <w:top w:val="single" w:sz="4" w:space="0" w:color="000000"/>
        <w:left w:val="single" w:sz="4"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64">
    <w:name w:val="xl64"/>
    <w:basedOn w:val="a"/>
    <w:qFormat/>
    <w:rsid w:val="00B8646B"/>
    <w:pPr>
      <w:pBdr>
        <w:top w:val="single" w:sz="4" w:space="0" w:color="000000"/>
        <w:left w:val="single" w:sz="4"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65">
    <w:name w:val="xl65"/>
    <w:basedOn w:val="a"/>
    <w:qFormat/>
    <w:rsid w:val="00B8646B"/>
    <w:pPr>
      <w:pBdr>
        <w:top w:val="single" w:sz="4" w:space="0" w:color="000000"/>
        <w:left w:val="single" w:sz="4" w:space="0" w:color="000000"/>
        <w:bottom w:val="single" w:sz="4" w:space="0" w:color="000000"/>
        <w:right w:val="single" w:sz="4" w:space="0" w:color="000000"/>
      </w:pBdr>
      <w:shd w:val="clear" w:color="EBF1DE" w:fill="DBEEF4"/>
      <w:spacing w:beforeAutospacing="1" w:after="12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6">
    <w:name w:val="xl66"/>
    <w:basedOn w:val="a"/>
    <w:qFormat/>
    <w:rsid w:val="00B8646B"/>
    <w:pPr>
      <w:pBdr>
        <w:top w:val="single" w:sz="4" w:space="0" w:color="000000"/>
        <w:left w:val="single" w:sz="4"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7">
    <w:name w:val="xl67"/>
    <w:basedOn w:val="a"/>
    <w:qFormat/>
    <w:rsid w:val="00B8646B"/>
    <w:pPr>
      <w:pBdr>
        <w:top w:val="single" w:sz="4" w:space="0" w:color="000000"/>
        <w:left w:val="single" w:sz="4" w:space="0" w:color="000000"/>
        <w:bottom w:val="single" w:sz="4" w:space="0" w:color="000000"/>
        <w:right w:val="single" w:sz="4" w:space="0" w:color="000000"/>
      </w:pBdr>
      <w:shd w:val="clear" w:color="000000" w:fill="EAF1DD"/>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68">
    <w:name w:val="xl68"/>
    <w:basedOn w:val="a"/>
    <w:qFormat/>
    <w:rsid w:val="00B8646B"/>
    <w:pPr>
      <w:pBdr>
        <w:left w:val="single" w:sz="8" w:space="0" w:color="000000"/>
        <w:bottom w:val="single" w:sz="4" w:space="0" w:color="000000"/>
        <w:right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qFormat/>
    <w:rsid w:val="00B8646B"/>
    <w:pPr>
      <w:pBdr>
        <w:top w:val="single" w:sz="4" w:space="0" w:color="000000"/>
        <w:left w:val="single" w:sz="4" w:space="0" w:color="000000"/>
        <w:bottom w:val="single" w:sz="4" w:space="0" w:color="000000"/>
        <w:right w:val="single" w:sz="4" w:space="0" w:color="000000"/>
      </w:pBdr>
      <w:shd w:val="clear" w:color="000000" w:fill="8DB4E3"/>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a"/>
    <w:qFormat/>
    <w:rsid w:val="00B8646B"/>
    <w:pPr>
      <w:pBdr>
        <w:top w:val="single" w:sz="4" w:space="0" w:color="000000"/>
        <w:left w:val="single" w:sz="4" w:space="0" w:color="000000"/>
        <w:bottom w:val="single" w:sz="4" w:space="0" w:color="000000"/>
        <w:right w:val="single" w:sz="8" w:space="0" w:color="000000"/>
      </w:pBdr>
      <w:shd w:val="clear" w:color="000000" w:fill="8DB4E3"/>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qFormat/>
    <w:rsid w:val="00B8646B"/>
    <w:pPr>
      <w:pBdr>
        <w:top w:val="single" w:sz="4" w:space="0" w:color="000000"/>
        <w:bottom w:val="single" w:sz="4" w:space="0" w:color="000000"/>
        <w:right w:val="single" w:sz="4" w:space="0" w:color="000000"/>
      </w:pBdr>
      <w:shd w:val="clear" w:color="000000" w:fill="953735"/>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a"/>
    <w:qFormat/>
    <w:rsid w:val="00B8646B"/>
    <w:pPr>
      <w:pBdr>
        <w:top w:val="single" w:sz="4" w:space="0" w:color="000000"/>
        <w:left w:val="single" w:sz="4" w:space="0" w:color="000000"/>
        <w:bottom w:val="single" w:sz="4" w:space="0" w:color="000000"/>
        <w:right w:val="single" w:sz="4" w:space="0" w:color="000000"/>
      </w:pBdr>
      <w:spacing w:beforeAutospacing="1" w:after="120" w:afterAutospacing="1" w:line="240" w:lineRule="auto"/>
    </w:pPr>
    <w:rPr>
      <w:rFonts w:ascii="Times New Roman" w:eastAsia="Times New Roman" w:hAnsi="Times New Roman" w:cs="Times New Roman"/>
      <w:sz w:val="24"/>
      <w:szCs w:val="24"/>
    </w:rPr>
  </w:style>
  <w:style w:type="paragraph" w:customStyle="1" w:styleId="xl73">
    <w:name w:val="xl73"/>
    <w:basedOn w:val="a"/>
    <w:qFormat/>
    <w:rsid w:val="00B8646B"/>
    <w:pPr>
      <w:pBdr>
        <w:top w:val="single" w:sz="4" w:space="0" w:color="000000"/>
        <w:left w:val="single" w:sz="4" w:space="0" w:color="000000"/>
        <w:bottom w:val="single" w:sz="4" w:space="0" w:color="000000"/>
        <w:right w:val="single" w:sz="4" w:space="0" w:color="000000"/>
      </w:pBdr>
      <w:shd w:val="clear" w:color="000000" w:fill="E6B9B8"/>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qFormat/>
    <w:rsid w:val="00B8646B"/>
    <w:pPr>
      <w:pBdr>
        <w:top w:val="single" w:sz="4" w:space="0" w:color="000000"/>
        <w:left w:val="single" w:sz="4" w:space="0" w:color="000000"/>
        <w:bottom w:val="single" w:sz="4" w:space="0" w:color="000000"/>
        <w:right w:val="single" w:sz="8" w:space="0" w:color="000000"/>
      </w:pBdr>
      <w:shd w:val="clear" w:color="000000" w:fill="E6B9B8"/>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qFormat/>
    <w:rsid w:val="00B8646B"/>
    <w:pPr>
      <w:pBdr>
        <w:top w:val="single" w:sz="4" w:space="0" w:color="000000"/>
        <w:left w:val="single" w:sz="4" w:space="0" w:color="000000"/>
        <w:bottom w:val="single" w:sz="4" w:space="0" w:color="000000"/>
        <w:right w:val="single" w:sz="4" w:space="0" w:color="000000"/>
      </w:pBdr>
      <w:shd w:val="clear" w:color="000000" w:fill="953735"/>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qFormat/>
    <w:rsid w:val="00B8646B"/>
    <w:pPr>
      <w:pBdr>
        <w:top w:val="single" w:sz="4" w:space="0" w:color="000000"/>
        <w:left w:val="single" w:sz="4" w:space="0" w:color="000000"/>
        <w:bottom w:val="single" w:sz="4" w:space="0" w:color="000000"/>
        <w:right w:val="single" w:sz="4" w:space="0" w:color="000000"/>
      </w:pBdr>
      <w:shd w:val="clear" w:color="000000" w:fill="D7E4BC"/>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a"/>
    <w:qFormat/>
    <w:rsid w:val="00B8646B"/>
    <w:pPr>
      <w:pBdr>
        <w:top w:val="single" w:sz="4" w:space="0" w:color="000000"/>
        <w:left w:val="single" w:sz="4" w:space="0" w:color="000000"/>
        <w:bottom w:val="single" w:sz="4" w:space="0" w:color="000000"/>
        <w:right w:val="single" w:sz="8" w:space="0" w:color="000000"/>
      </w:pBdr>
      <w:shd w:val="clear" w:color="000000" w:fill="D7E4BC"/>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a"/>
    <w:qFormat/>
    <w:rsid w:val="00B8646B"/>
    <w:pPr>
      <w:pBdr>
        <w:top w:val="single" w:sz="4"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a"/>
    <w:qFormat/>
    <w:rsid w:val="00B8646B"/>
    <w:pPr>
      <w:pBdr>
        <w:top w:val="single" w:sz="4" w:space="0" w:color="000000"/>
        <w:left w:val="single" w:sz="8" w:space="0" w:color="000000"/>
        <w:bottom w:val="single" w:sz="4" w:space="0" w:color="000000"/>
        <w:right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a"/>
    <w:qFormat/>
    <w:rsid w:val="00B8646B"/>
    <w:pPr>
      <w:pBdr>
        <w:top w:val="single" w:sz="4" w:space="0" w:color="000000"/>
        <w:left w:val="single" w:sz="4" w:space="0" w:color="000000"/>
        <w:bottom w:val="single" w:sz="4" w:space="0" w:color="000000"/>
      </w:pBdr>
      <w:shd w:val="clear" w:color="000000" w:fill="D7E4BC"/>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qFormat/>
    <w:rsid w:val="00B8646B"/>
    <w:pPr>
      <w:pBdr>
        <w:top w:val="single" w:sz="4" w:space="0" w:color="000000"/>
        <w:left w:val="single" w:sz="4" w:space="0" w:color="000000"/>
        <w:bottom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a"/>
    <w:qFormat/>
    <w:rsid w:val="00B8646B"/>
    <w:pPr>
      <w:pBdr>
        <w:top w:val="single" w:sz="4" w:space="0" w:color="000000"/>
        <w:left w:val="single" w:sz="4" w:space="0" w:color="000000"/>
        <w:bottom w:val="single" w:sz="4" w:space="0" w:color="000000"/>
      </w:pBdr>
      <w:shd w:val="clear" w:color="EBF1DE" w:fill="DBEEF4"/>
      <w:spacing w:beforeAutospacing="1" w:after="12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3">
    <w:name w:val="xl83"/>
    <w:basedOn w:val="a"/>
    <w:qFormat/>
    <w:rsid w:val="00B8646B"/>
    <w:pPr>
      <w:pBdr>
        <w:left w:val="single" w:sz="4" w:space="0" w:color="000000"/>
        <w:bottom w:val="single" w:sz="4" w:space="0" w:color="000000"/>
        <w:right w:val="single" w:sz="8" w:space="0" w:color="000000"/>
      </w:pBdr>
      <w:shd w:val="clear" w:color="000000" w:fill="8DB4E3"/>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4">
    <w:name w:val="xl84"/>
    <w:basedOn w:val="a"/>
    <w:qFormat/>
    <w:rsid w:val="00B8646B"/>
    <w:pPr>
      <w:pBdr>
        <w:left w:val="single" w:sz="4" w:space="0" w:color="000000"/>
        <w:bottom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a"/>
    <w:qFormat/>
    <w:rsid w:val="00B8646B"/>
    <w:pPr>
      <w:pBdr>
        <w:top w:val="single" w:sz="4" w:space="0" w:color="000000"/>
        <w:left w:val="single" w:sz="4" w:space="0" w:color="000000"/>
        <w:bottom w:val="single" w:sz="4" w:space="0" w:color="000000"/>
      </w:pBdr>
      <w:shd w:val="clear" w:color="000000" w:fill="8DB4E3"/>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6">
    <w:name w:val="xl86"/>
    <w:basedOn w:val="a"/>
    <w:qFormat/>
    <w:rsid w:val="00B8646B"/>
    <w:pPr>
      <w:pBdr>
        <w:top w:val="single" w:sz="4" w:space="0" w:color="000000"/>
        <w:left w:val="single" w:sz="4" w:space="0" w:color="000000"/>
        <w:bottom w:val="single" w:sz="4" w:space="0" w:color="000000"/>
      </w:pBdr>
      <w:shd w:val="clear" w:color="000000" w:fill="E6B9B8"/>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a"/>
    <w:qFormat/>
    <w:rsid w:val="00B8646B"/>
    <w:pPr>
      <w:pBdr>
        <w:top w:val="single" w:sz="4" w:space="0" w:color="000000"/>
        <w:left w:val="single" w:sz="4" w:space="0" w:color="000000"/>
        <w:bottom w:val="single" w:sz="4" w:space="0" w:color="000000"/>
        <w:right w:val="single" w:sz="4" w:space="0" w:color="000000"/>
      </w:pBdr>
      <w:shd w:val="clear" w:color="000000" w:fill="FFFFFF"/>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a"/>
    <w:qFormat/>
    <w:rsid w:val="00B8646B"/>
    <w:pPr>
      <w:pBdr>
        <w:top w:val="single" w:sz="4" w:space="0" w:color="000000"/>
        <w:left w:val="single" w:sz="4" w:space="0" w:color="000000"/>
        <w:bottom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a"/>
    <w:qFormat/>
    <w:rsid w:val="00B8646B"/>
    <w:pPr>
      <w:pBdr>
        <w:top w:val="single" w:sz="4" w:space="0" w:color="000000"/>
        <w:bottom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90">
    <w:name w:val="xl90"/>
    <w:basedOn w:val="a"/>
    <w:qFormat/>
    <w:rsid w:val="00B8646B"/>
    <w:pPr>
      <w:pBdr>
        <w:top w:val="single" w:sz="4"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a"/>
    <w:qFormat/>
    <w:rsid w:val="00B8646B"/>
    <w:pPr>
      <w:pBdr>
        <w:top w:val="single" w:sz="4" w:space="0" w:color="000000"/>
        <w:bottom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a"/>
    <w:qFormat/>
    <w:rsid w:val="00B8646B"/>
    <w:pPr>
      <w:pBdr>
        <w:top w:val="single" w:sz="4" w:space="0" w:color="000000"/>
        <w:left w:val="single" w:sz="4" w:space="0" w:color="000000"/>
        <w:bottom w:val="single" w:sz="4" w:space="0" w:color="000000"/>
        <w:right w:val="single" w:sz="4" w:space="0" w:color="000000"/>
      </w:pBdr>
      <w:shd w:val="clear" w:color="000000" w:fill="C5D9F1"/>
      <w:spacing w:beforeAutospacing="1" w:after="120" w:afterAutospacing="1" w:line="240" w:lineRule="auto"/>
      <w:jc w:val="center"/>
    </w:pPr>
    <w:rPr>
      <w:rFonts w:ascii="Times New Roman" w:eastAsia="Times New Roman" w:hAnsi="Times New Roman" w:cs="Times New Roman"/>
      <w:b/>
      <w:bCs/>
      <w:sz w:val="24"/>
      <w:szCs w:val="24"/>
    </w:rPr>
  </w:style>
  <w:style w:type="paragraph" w:customStyle="1" w:styleId="xl93">
    <w:name w:val="xl93"/>
    <w:basedOn w:val="a"/>
    <w:qFormat/>
    <w:rsid w:val="00B8646B"/>
    <w:pPr>
      <w:pBdr>
        <w:top w:val="single" w:sz="4" w:space="0" w:color="000000"/>
        <w:left w:val="single" w:sz="4" w:space="0" w:color="000000"/>
        <w:bottom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4">
    <w:name w:val="xl94"/>
    <w:basedOn w:val="a"/>
    <w:qFormat/>
    <w:rsid w:val="00B8646B"/>
    <w:pPr>
      <w:pBdr>
        <w:top w:val="single" w:sz="4" w:space="0" w:color="000000"/>
        <w:bottom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5">
    <w:name w:val="xl95"/>
    <w:basedOn w:val="a"/>
    <w:qFormat/>
    <w:rsid w:val="00B8646B"/>
    <w:pPr>
      <w:pBdr>
        <w:top w:val="single" w:sz="4" w:space="0" w:color="000000"/>
        <w:left w:val="single" w:sz="8" w:space="0" w:color="000000"/>
        <w:bottom w:val="single" w:sz="4" w:space="0" w:color="000000"/>
        <w:right w:val="single" w:sz="4" w:space="0" w:color="000000"/>
      </w:pBdr>
      <w:spacing w:beforeAutospacing="1" w:after="12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a"/>
    <w:qFormat/>
    <w:rsid w:val="00B8646B"/>
    <w:pPr>
      <w:pBdr>
        <w:left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7">
    <w:name w:val="xl97"/>
    <w:basedOn w:val="a"/>
    <w:qFormat/>
    <w:rsid w:val="00B8646B"/>
    <w:pP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8">
    <w:name w:val="xl98"/>
    <w:basedOn w:val="a"/>
    <w:qFormat/>
    <w:rsid w:val="00B8646B"/>
    <w:pPr>
      <w:pBdr>
        <w:top w:val="single" w:sz="4" w:space="0" w:color="000000"/>
        <w:left w:val="single" w:sz="4" w:space="0" w:color="000000"/>
        <w:bottom w:val="single" w:sz="4" w:space="0" w:color="000000"/>
        <w:right w:val="single" w:sz="4" w:space="0" w:color="000000"/>
      </w:pBdr>
      <w:shd w:val="clear" w:color="000000" w:fill="C2D69A"/>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9">
    <w:name w:val="xl99"/>
    <w:basedOn w:val="a"/>
    <w:qFormat/>
    <w:rsid w:val="00B8646B"/>
    <w:pPr>
      <w:pBdr>
        <w:top w:val="single" w:sz="4" w:space="0" w:color="000000"/>
        <w:bottom w:val="single" w:sz="4" w:space="0" w:color="000000"/>
        <w:right w:val="single" w:sz="4" w:space="0" w:color="000000"/>
      </w:pBdr>
      <w:shd w:val="clear" w:color="000000" w:fill="EAF1DD"/>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0">
    <w:name w:val="xl100"/>
    <w:basedOn w:val="a"/>
    <w:qFormat/>
    <w:rsid w:val="00B8646B"/>
    <w:pPr>
      <w:pBdr>
        <w:top w:val="single" w:sz="4" w:space="0" w:color="000000"/>
        <w:left w:val="single" w:sz="4" w:space="0" w:color="000000"/>
        <w:bottom w:val="single" w:sz="4" w:space="0" w:color="000000"/>
        <w:right w:val="single" w:sz="4" w:space="0" w:color="000000"/>
      </w:pBdr>
      <w:shd w:val="clear" w:color="000000" w:fill="EAF1DD"/>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1">
    <w:name w:val="xl101"/>
    <w:basedOn w:val="a"/>
    <w:qFormat/>
    <w:rsid w:val="00B8646B"/>
    <w:pPr>
      <w:pBdr>
        <w:top w:val="single" w:sz="4" w:space="0" w:color="000000"/>
        <w:left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2">
    <w:name w:val="xl102"/>
    <w:basedOn w:val="a"/>
    <w:qFormat/>
    <w:rsid w:val="00B8646B"/>
    <w:pPr>
      <w:pBdr>
        <w:top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3">
    <w:name w:val="xl103"/>
    <w:basedOn w:val="a"/>
    <w:qFormat/>
    <w:rsid w:val="00B8646B"/>
    <w:pPr>
      <w:pBdr>
        <w:top w:val="single" w:sz="4" w:space="0" w:color="000000"/>
        <w:left w:val="single" w:sz="4" w:space="0" w:color="000000"/>
        <w:bottom w:val="single" w:sz="4" w:space="0" w:color="000000"/>
        <w:right w:val="single" w:sz="4" w:space="0" w:color="000000"/>
      </w:pBdr>
      <w:shd w:val="clear" w:color="000000" w:fill="E5E0EC"/>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4">
    <w:name w:val="xl104"/>
    <w:basedOn w:val="a"/>
    <w:qFormat/>
    <w:rsid w:val="00B8646B"/>
    <w:pPr>
      <w:pBdr>
        <w:top w:val="single" w:sz="4" w:space="0" w:color="000000"/>
        <w:bottom w:val="single" w:sz="4" w:space="0" w:color="000000"/>
        <w:right w:val="single" w:sz="4" w:space="0" w:color="000000"/>
      </w:pBdr>
      <w:shd w:val="clear" w:color="000000" w:fill="C2D69A"/>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5">
    <w:name w:val="xl105"/>
    <w:basedOn w:val="a"/>
    <w:qFormat/>
    <w:rsid w:val="00B8646B"/>
    <w:pPr>
      <w:pBdr>
        <w:top w:val="single" w:sz="4" w:space="0" w:color="000000"/>
        <w:left w:val="single" w:sz="4" w:space="0" w:color="000000"/>
        <w:bottom w:val="single" w:sz="4" w:space="0" w:color="000000"/>
        <w:right w:val="single" w:sz="4" w:space="0" w:color="000000"/>
      </w:pBdr>
      <w:shd w:val="clear" w:color="000000" w:fill="C2D69A"/>
      <w:spacing w:beforeAutospacing="1" w:after="120" w:afterAutospacing="1" w:line="240" w:lineRule="auto"/>
      <w:jc w:val="center"/>
      <w:textAlignment w:val="center"/>
    </w:pPr>
    <w:rPr>
      <w:rFonts w:ascii="Times New Roman" w:eastAsia="Times New Roman" w:hAnsi="Times New Roman" w:cs="Times New Roman"/>
      <w:b/>
      <w:bCs/>
      <w:color w:val="000000"/>
      <w:sz w:val="24"/>
      <w:szCs w:val="24"/>
    </w:rPr>
  </w:style>
  <w:style w:type="numbering" w:customStyle="1" w:styleId="affe">
    <w:name w:val="Χωρίς κατάλογο"/>
    <w:uiPriority w:val="99"/>
    <w:semiHidden/>
    <w:unhideWhenUsed/>
    <w:qFormat/>
    <w:rsid w:val="00B8646B"/>
  </w:style>
  <w:style w:type="character" w:customStyle="1" w:styleId="3Char1">
    <w:name w:val="Επικεφαλίδα 3 Char1"/>
    <w:aliases w:val="Heading 3 Char Char Char Char Char Char1,Heading 3 Char Char Char Char Char2,H3 Char1,Proposa Char1,Project 3 Char1,h3 Char1,Heading 3 - old Char1,1.2.3. Char1,alltoc Char1,3 Char1,Heading 4 Proposal Char1,h31 Char1,h32 Char1,bh Char"/>
    <w:basedOn w:val="a0"/>
    <w:link w:val="3"/>
    <w:rsid w:val="00B8646B"/>
    <w:rPr>
      <w:rFonts w:ascii="Arial" w:eastAsia="Times New Roman" w:hAnsi="Arial" w:cs="Times New Roman"/>
      <w:b/>
      <w:bCs/>
      <w:szCs w:val="26"/>
      <w:lang w:val="en-GB" w:eastAsia="zh-CN"/>
    </w:rPr>
  </w:style>
  <w:style w:type="numbering" w:customStyle="1" w:styleId="1f9">
    <w:name w:val="Χωρίς λίστα1"/>
    <w:next w:val="a2"/>
    <w:uiPriority w:val="99"/>
    <w:semiHidden/>
    <w:unhideWhenUsed/>
    <w:rsid w:val="00B8646B"/>
  </w:style>
  <w:style w:type="paragraph" w:customStyle="1" w:styleId="xl106">
    <w:name w:val="xl106"/>
    <w:basedOn w:val="a"/>
    <w:rsid w:val="00B8646B"/>
    <w:pPr>
      <w:shd w:val="clear" w:color="000000" w:fill="E5E0E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7">
    <w:name w:val="xl107"/>
    <w:basedOn w:val="a"/>
    <w:rsid w:val="00B8646B"/>
    <w:pPr>
      <w:pBdr>
        <w:top w:val="single" w:sz="8" w:space="0" w:color="000000"/>
        <w:bottom w:val="single" w:sz="8" w:space="0" w:color="000000"/>
      </w:pBdr>
      <w:shd w:val="clear" w:color="000000" w:fill="DBEEF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8">
    <w:name w:val="xl108"/>
    <w:basedOn w:val="a"/>
    <w:rsid w:val="00B8646B"/>
    <w:pPr>
      <w:pBdr>
        <w:bottom w:val="single" w:sz="8" w:space="0" w:color="000000"/>
      </w:pBdr>
      <w:shd w:val="clear" w:color="000000" w:fill="DBEEF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09">
    <w:name w:val="xl109"/>
    <w:basedOn w:val="a"/>
    <w:rsid w:val="00B8646B"/>
    <w:pPr>
      <w:pBdr>
        <w:top w:val="single" w:sz="8" w:space="0" w:color="000000"/>
        <w:left w:val="single" w:sz="8" w:space="0" w:color="000000"/>
        <w:bottom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0">
    <w:name w:val="xl110"/>
    <w:basedOn w:val="a"/>
    <w:rsid w:val="00B8646B"/>
    <w:pPr>
      <w:pBdr>
        <w:top w:val="single" w:sz="8" w:space="0" w:color="000000"/>
        <w:bottom w:val="single" w:sz="8" w:space="0" w:color="000000"/>
      </w:pBdr>
      <w:shd w:val="clear" w:color="000000" w:fill="E5E0EC"/>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1">
    <w:name w:val="xl111"/>
    <w:basedOn w:val="a"/>
    <w:rsid w:val="00B8646B"/>
    <w:pPr>
      <w:pBdr>
        <w:top w:val="single" w:sz="8" w:space="0" w:color="000000"/>
        <w:left w:val="single" w:sz="8" w:space="0" w:color="000000"/>
        <w:right w:val="single" w:sz="8" w:space="0" w:color="000000"/>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2">
    <w:name w:val="xl112"/>
    <w:basedOn w:val="a"/>
    <w:rsid w:val="00B8646B"/>
    <w:pPr>
      <w:pBdr>
        <w:top w:val="single" w:sz="8" w:space="0" w:color="000000"/>
        <w:left w:val="single" w:sz="8" w:space="0" w:color="000000"/>
        <w:right w:val="single" w:sz="8" w:space="0" w:color="000000"/>
      </w:pBdr>
      <w:shd w:val="clear" w:color="000000" w:fill="95373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3">
    <w:name w:val="xl113"/>
    <w:basedOn w:val="a"/>
    <w:rsid w:val="00B8646B"/>
    <w:pPr>
      <w:pBdr>
        <w:top w:val="single" w:sz="8" w:space="0" w:color="000000"/>
        <w:left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14">
    <w:name w:val="xl114"/>
    <w:basedOn w:val="a"/>
    <w:rsid w:val="00B8646B"/>
    <w:pPr>
      <w:pBdr>
        <w:left w:val="single" w:sz="8" w:space="0" w:color="000000"/>
        <w:bottom w:val="single" w:sz="8" w:space="0" w:color="000000"/>
        <w:right w:val="single" w:sz="8" w:space="0" w:color="000000"/>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5">
    <w:name w:val="xl115"/>
    <w:basedOn w:val="a"/>
    <w:rsid w:val="00B8646B"/>
    <w:pPr>
      <w:pBdr>
        <w:left w:val="single" w:sz="8" w:space="0" w:color="000000"/>
        <w:bottom w:val="single" w:sz="8" w:space="0" w:color="000000"/>
        <w:right w:val="single" w:sz="8" w:space="0" w:color="000000"/>
      </w:pBdr>
      <w:shd w:val="clear" w:color="000000" w:fill="953735"/>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16">
    <w:name w:val="xl116"/>
    <w:basedOn w:val="a"/>
    <w:rsid w:val="00B8646B"/>
    <w:pPr>
      <w:pBdr>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117">
    <w:name w:val="xl117"/>
    <w:basedOn w:val="a"/>
    <w:rsid w:val="00B8646B"/>
    <w:pPr>
      <w:pBdr>
        <w:top w:val="single" w:sz="8" w:space="0" w:color="000000"/>
        <w:bottom w:val="single" w:sz="8" w:space="0" w:color="000000"/>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8">
    <w:name w:val="xl118"/>
    <w:basedOn w:val="a"/>
    <w:rsid w:val="00B8646B"/>
    <w:pPr>
      <w:pBdr>
        <w:top w:val="single" w:sz="8" w:space="0" w:color="000000"/>
        <w:bottom w:val="single" w:sz="8" w:space="0" w:color="000000"/>
        <w:right w:val="single" w:sz="8" w:space="0" w:color="000000"/>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9">
    <w:name w:val="xl119"/>
    <w:basedOn w:val="a"/>
    <w:rsid w:val="00B8646B"/>
    <w:pPr>
      <w:pBdr>
        <w:top w:val="single" w:sz="8" w:space="0" w:color="000000"/>
        <w:right w:val="single" w:sz="8" w:space="0" w:color="000000"/>
      </w:pBdr>
      <w:shd w:val="clear" w:color="000000" w:fill="E6B9B8"/>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0">
    <w:name w:val="xl120"/>
    <w:basedOn w:val="a"/>
    <w:rsid w:val="00B8646B"/>
    <w:pPr>
      <w:pBdr>
        <w:left w:val="single" w:sz="8" w:space="0" w:color="000000"/>
        <w:bottom w:val="single" w:sz="8" w:space="0" w:color="000000"/>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21">
    <w:name w:val="xl121"/>
    <w:basedOn w:val="a"/>
    <w:rsid w:val="00B8646B"/>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2">
    <w:name w:val="xl122"/>
    <w:basedOn w:val="a"/>
    <w:rsid w:val="00B8646B"/>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123">
    <w:name w:val="xl123"/>
    <w:basedOn w:val="a"/>
    <w:rsid w:val="00B864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37">
    <w:name w:val="Παράγραφος λίστας3"/>
    <w:basedOn w:val="a"/>
    <w:rsid w:val="00B8646B"/>
    <w:pPr>
      <w:widowControl w:val="0"/>
      <w:spacing w:after="0" w:line="240" w:lineRule="auto"/>
      <w:ind w:left="720"/>
    </w:pPr>
    <w:rPr>
      <w:rFonts w:ascii="CG Times" w:eastAsia="SimSun" w:hAnsi="CG Times" w:cs="Times New Roman"/>
      <w:kern w:val="1"/>
      <w:sz w:val="20"/>
      <w:szCs w:val="20"/>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18244</Words>
  <Characters>98521</Characters>
  <Application>Microsoft Office Word</Application>
  <DocSecurity>0</DocSecurity>
  <Lines>821</Lines>
  <Paragraphs>233</Paragraphs>
  <ScaleCrop>false</ScaleCrop>
  <HeadingPairs>
    <vt:vector size="2" baseType="variant">
      <vt:variant>
        <vt:lpstr>Τίτλος</vt:lpstr>
      </vt:variant>
      <vt:variant>
        <vt:i4>1</vt:i4>
      </vt:variant>
    </vt:vector>
  </HeadingPairs>
  <TitlesOfParts>
    <vt:vector size="1" baseType="lpstr">
      <vt:lpstr/>
    </vt:vector>
  </TitlesOfParts>
  <Company>User</Company>
  <LinksUpToDate>false</LinksUpToDate>
  <CharactersWithSpaces>116532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z.gouskou</cp:lastModifiedBy>
  <cp:revision>4</cp:revision>
  <cp:lastPrinted>2025-07-28T09:36:00Z</cp:lastPrinted>
  <dcterms:created xsi:type="dcterms:W3CDTF">2025-07-28T09:35:00Z</dcterms:created>
  <dcterms:modified xsi:type="dcterms:W3CDTF">2025-07-28T09:40:00Z</dcterms:modified>
</cp:coreProperties>
</file>